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5000" w:type="pct"/>
        <w:tblLook w:val="04A0"/>
      </w:tblPr>
      <w:tblGrid>
        <w:gridCol w:w="3662"/>
        <w:gridCol w:w="3663"/>
        <w:gridCol w:w="3663"/>
      </w:tblGrid>
      <w:tr w:rsidR="000664E1" w:rsidRPr="000664E1" w:rsidTr="000664E1">
        <w:tc>
          <w:tcPr>
            <w:tcW w:w="1666" w:type="pct"/>
          </w:tcPr>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 xml:space="preserve">1.Анализ </w:t>
            </w:r>
            <w:proofErr w:type="gramStart"/>
            <w:r w:rsidRPr="000664E1">
              <w:rPr>
                <w:color w:val="000000"/>
                <w:spacing w:val="-4"/>
                <w:sz w:val="12"/>
                <w:szCs w:val="12"/>
              </w:rPr>
              <w:t>чувствительности критериев оценки эффективности инвестиционных проектов</w:t>
            </w:r>
            <w:proofErr w:type="gramEnd"/>
            <w:r w:rsidRPr="000664E1">
              <w:rPr>
                <w:color w:val="000000"/>
                <w:spacing w:val="-4"/>
                <w:sz w:val="12"/>
                <w:szCs w:val="12"/>
              </w:rPr>
              <w:t>.</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2.Бюджетная эффективность инвестиционного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3.Виды и методы оценки инвестиционных проектов.</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4.Внутренняя норма доходности (</w:t>
            </w:r>
            <w:r w:rsidRPr="000664E1">
              <w:rPr>
                <w:color w:val="000000"/>
                <w:spacing w:val="-4"/>
                <w:sz w:val="12"/>
                <w:szCs w:val="12"/>
                <w:lang w:val="en-US"/>
              </w:rPr>
              <w:t>IRR</w:t>
            </w:r>
            <w:r w:rsidRPr="000664E1">
              <w:rPr>
                <w:color w:val="000000"/>
                <w:spacing w:val="-4"/>
                <w:sz w:val="12"/>
                <w:szCs w:val="12"/>
              </w:rPr>
              <w:t>) как критерий эффективности инвестиций.</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5.Динамические критерии оценки инвестиционного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6.Дисконтируемый срок окупаемости (</w:t>
            </w:r>
            <w:r w:rsidRPr="000664E1">
              <w:rPr>
                <w:color w:val="000000"/>
                <w:spacing w:val="-4"/>
                <w:sz w:val="12"/>
                <w:szCs w:val="12"/>
                <w:lang w:val="en-US"/>
              </w:rPr>
              <w:t>DPR</w:t>
            </w:r>
            <w:r w:rsidRPr="000664E1">
              <w:rPr>
                <w:color w:val="000000"/>
                <w:spacing w:val="-4"/>
                <w:sz w:val="12"/>
                <w:szCs w:val="12"/>
              </w:rPr>
              <w:t>) в системе критериев оценки эффективности инвестиционного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7.Инвестиционные цели компании.</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8.Индекс рентабельности (</w:t>
            </w:r>
            <w:r w:rsidRPr="000664E1">
              <w:rPr>
                <w:color w:val="000000"/>
                <w:spacing w:val="-4"/>
                <w:sz w:val="12"/>
                <w:szCs w:val="12"/>
                <w:lang w:val="en-US"/>
              </w:rPr>
              <w:t>PI</w:t>
            </w:r>
            <w:r w:rsidRPr="000664E1">
              <w:rPr>
                <w:color w:val="000000"/>
                <w:spacing w:val="-4"/>
                <w:sz w:val="12"/>
                <w:szCs w:val="12"/>
              </w:rPr>
              <w:t>) в системе критериев оценки эффективности инвестиционного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9.Информационное обеспечение инвестиционного проектирования.</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10.Использование модифицированной внутренней нормы доходности (</w:t>
            </w:r>
            <w:r w:rsidRPr="000664E1">
              <w:rPr>
                <w:color w:val="000000"/>
                <w:spacing w:val="-4"/>
                <w:sz w:val="12"/>
                <w:szCs w:val="12"/>
                <w:lang w:val="en-US"/>
              </w:rPr>
              <w:t>MIRR</w:t>
            </w:r>
            <w:r w:rsidRPr="000664E1">
              <w:rPr>
                <w:color w:val="000000"/>
                <w:spacing w:val="-4"/>
                <w:sz w:val="12"/>
                <w:szCs w:val="12"/>
              </w:rPr>
              <w:t>) для оценки эффективности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11.Источники бюджетного финансирования.</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12.Классификация инвестиций.</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13.Классификация инвестиционных проектов.</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14.Лизинговое финансирование инвестиционного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15.Основные показатели оценки инвестиционных возможностей компании.</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16.Основные требования к составлению бизнес-плана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17.Основные формы финансирования инвестиционных проектов.</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18.Особенности проектного финансирования в РФ.</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19.Особенности формирования инвестиционного климата в России</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20.Оценка финансовой состоятельности (обоснования)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21.Пакеты прикладных программ инвестиционного анализа.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22.Понятие цикла инвестиционного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23.Правовое регулирование инвестиционной деятельности в РФ.</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24.Принципы оценки инвестиционного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25.Проблемы привлечения иностранных инвестиций в Россию.</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26.Прогнозирование денежных потоков от инвестиций.</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27.Распределение доходов коммерческой организации от инвестиционной деятельности.</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28.Риск и доходность инвестиций в ценные бумаги.</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29.Роль государственного бюджетного финансирования проектов.</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30.Социально-экономическая сущность инвестиций.</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31.Социальные результаты реализации инвестиционного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32.Специфические (нестандартные) формы долгосрочного финансирования.</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33.Статические (учетные) критерии оценки инвестиционного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34.Стратегии портфельного управления.</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35.Структура бизнес-плана инвестиционного проекта.</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36.Сущность и роль венчурного финансирования инвестиционных проектов.</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37.Сущность инвестиционного портфеля, принципы и этапы его формирования.</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38.Технико-экономическое обоснование инвестиций</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39.Условия кредитования инвестиционных проектов коммерческими банками.</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40.Факторы, влияющие на инвестиционную среду.</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41.Факторы, влияющие на инвестиционную среду.</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42.Формы государственного регулирования инвестиционной деятельности в РФ.</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43.Формы и особенности реальных инвестиций.</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44.Характеристика инвестиционных качеств ценных бумаг.</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45.Ценные бумаги как объект инвестирования.</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46.Чистая приведенная стоимость (</w:t>
            </w:r>
            <w:r w:rsidRPr="000664E1">
              <w:rPr>
                <w:color w:val="000000"/>
                <w:spacing w:val="-4"/>
                <w:sz w:val="12"/>
                <w:szCs w:val="12"/>
                <w:lang w:val="en-US"/>
              </w:rPr>
              <w:t>NPV</w:t>
            </w:r>
            <w:r w:rsidRPr="000664E1">
              <w:rPr>
                <w:color w:val="000000"/>
                <w:spacing w:val="-4"/>
                <w:sz w:val="12"/>
                <w:szCs w:val="12"/>
              </w:rPr>
              <w:t>): сущность и определение.</w:t>
            </w:r>
          </w:p>
          <w:p w:rsidR="000664E1" w:rsidRPr="000664E1" w:rsidRDefault="000664E1" w:rsidP="000664E1">
            <w:pPr>
              <w:widowControl w:val="0"/>
              <w:shd w:val="clear" w:color="auto" w:fill="FFFFFF"/>
              <w:tabs>
                <w:tab w:val="left" w:pos="260"/>
                <w:tab w:val="left" w:pos="10065"/>
              </w:tabs>
              <w:autoSpaceDE w:val="0"/>
              <w:autoSpaceDN w:val="0"/>
              <w:adjustRightInd w:val="0"/>
              <w:rPr>
                <w:color w:val="000000"/>
                <w:spacing w:val="-4"/>
                <w:sz w:val="12"/>
                <w:szCs w:val="12"/>
              </w:rPr>
            </w:pPr>
            <w:r w:rsidRPr="000664E1">
              <w:rPr>
                <w:color w:val="000000"/>
                <w:spacing w:val="-4"/>
                <w:sz w:val="12"/>
                <w:szCs w:val="12"/>
              </w:rPr>
              <w:t>47.Элементы денежного потока инвестиционного проекта.</w:t>
            </w:r>
          </w:p>
          <w:p w:rsidR="000664E1" w:rsidRDefault="000664E1" w:rsidP="002B5683">
            <w:pPr>
              <w:widowControl w:val="0"/>
              <w:shd w:val="clear" w:color="auto" w:fill="FFFFFF"/>
              <w:tabs>
                <w:tab w:val="left" w:pos="260"/>
                <w:tab w:val="left" w:pos="10065"/>
              </w:tabs>
              <w:autoSpaceDE w:val="0"/>
              <w:autoSpaceDN w:val="0"/>
              <w:adjustRightInd w:val="0"/>
              <w:rPr>
                <w:color w:val="000000"/>
                <w:spacing w:val="-4"/>
                <w:sz w:val="12"/>
                <w:szCs w:val="12"/>
                <w:lang w:val="en-US"/>
              </w:rPr>
            </w:pPr>
            <w:r w:rsidRPr="00395455">
              <w:rPr>
                <w:color w:val="000000"/>
                <w:spacing w:val="-4"/>
                <w:sz w:val="12"/>
                <w:szCs w:val="12"/>
              </w:rPr>
              <w:t>48.</w:t>
            </w:r>
            <w:r w:rsidRPr="000664E1">
              <w:rPr>
                <w:color w:val="000000"/>
                <w:spacing w:val="-4"/>
                <w:sz w:val="12"/>
                <w:szCs w:val="12"/>
              </w:rPr>
              <w:t>Эффективный и оптимальный инвестиционный портфель.</w:t>
            </w:r>
          </w:p>
          <w:p w:rsidR="00A36B61" w:rsidRPr="000664E1" w:rsidRDefault="00A36B61" w:rsidP="00A36B61">
            <w:pPr>
              <w:widowControl w:val="0"/>
              <w:shd w:val="clear" w:color="auto" w:fill="FFFFFF"/>
              <w:tabs>
                <w:tab w:val="left" w:pos="260"/>
                <w:tab w:val="left" w:pos="10065"/>
              </w:tabs>
              <w:autoSpaceDE w:val="0"/>
              <w:autoSpaceDN w:val="0"/>
              <w:adjustRightInd w:val="0"/>
              <w:rPr>
                <w:color w:val="000000"/>
                <w:spacing w:val="-4"/>
                <w:sz w:val="12"/>
                <w:szCs w:val="12"/>
              </w:rPr>
            </w:pPr>
            <w:r w:rsidRPr="000636CA">
              <w:rPr>
                <w:b/>
                <w:color w:val="000000"/>
                <w:spacing w:val="-4"/>
                <w:sz w:val="12"/>
                <w:szCs w:val="12"/>
                <w:u w:val="single"/>
              </w:rPr>
              <w:t>7.Инвестиционные цели компании</w:t>
            </w:r>
            <w:r w:rsidRPr="000664E1">
              <w:rPr>
                <w:color w:val="000000"/>
                <w:spacing w:val="-4"/>
                <w:sz w:val="12"/>
                <w:szCs w:val="12"/>
              </w:rPr>
              <w:t>.</w:t>
            </w:r>
          </w:p>
          <w:p w:rsidR="00A36B61" w:rsidRPr="00A36B61" w:rsidRDefault="00A36B61" w:rsidP="00A36B61">
            <w:pPr>
              <w:widowControl w:val="0"/>
              <w:shd w:val="clear" w:color="auto" w:fill="FFFFFF"/>
              <w:tabs>
                <w:tab w:val="left" w:pos="260"/>
                <w:tab w:val="left" w:pos="10065"/>
              </w:tabs>
              <w:autoSpaceDE w:val="0"/>
              <w:autoSpaceDN w:val="0"/>
              <w:adjustRightInd w:val="0"/>
              <w:rPr>
                <w:color w:val="000000"/>
                <w:spacing w:val="-4"/>
                <w:sz w:val="12"/>
                <w:szCs w:val="12"/>
              </w:rPr>
            </w:pPr>
            <w:r w:rsidRPr="000636CA">
              <w:rPr>
                <w:sz w:val="12"/>
                <w:szCs w:val="12"/>
              </w:rPr>
              <w:t xml:space="preserve">Основная цель осуществления инвестиций – получение дохода и выгоды. При этом под выгодой понимают не только получение фирмой </w:t>
            </w:r>
            <w:proofErr w:type="spellStart"/>
            <w:r w:rsidRPr="000636CA">
              <w:rPr>
                <w:sz w:val="12"/>
                <w:szCs w:val="12"/>
              </w:rPr>
              <w:t>доп-ной</w:t>
            </w:r>
            <w:proofErr w:type="spellEnd"/>
            <w:r w:rsidRPr="000636CA">
              <w:rPr>
                <w:sz w:val="12"/>
                <w:szCs w:val="12"/>
              </w:rPr>
              <w:t xml:space="preserve"> прибыли, но и сохранение достигнутого уровня рентабельности, снижения возможных убытков, расширение круга потребителей продукции, расширение имеющихся и завоевание новых рынков сбыта продукции и т.п. Инвестиции обеспечивают динамичное развитие фирмы и позволяют решать такие задачи (реализовать след</w:t>
            </w:r>
            <w:proofErr w:type="gramStart"/>
            <w:r w:rsidRPr="000636CA">
              <w:rPr>
                <w:sz w:val="12"/>
                <w:szCs w:val="12"/>
              </w:rPr>
              <w:t>.</w:t>
            </w:r>
            <w:proofErr w:type="gramEnd"/>
            <w:r w:rsidRPr="000636CA">
              <w:rPr>
                <w:sz w:val="12"/>
                <w:szCs w:val="12"/>
              </w:rPr>
              <w:t xml:space="preserve"> </w:t>
            </w:r>
            <w:proofErr w:type="gramStart"/>
            <w:r w:rsidRPr="000636CA">
              <w:rPr>
                <w:sz w:val="12"/>
                <w:szCs w:val="12"/>
              </w:rPr>
              <w:t>ц</w:t>
            </w:r>
            <w:proofErr w:type="gramEnd"/>
            <w:r w:rsidRPr="000636CA">
              <w:rPr>
                <w:sz w:val="12"/>
                <w:szCs w:val="12"/>
              </w:rPr>
              <w:t xml:space="preserve">ели): - расширение собственной предпринимательской </w:t>
            </w:r>
            <w:proofErr w:type="spellStart"/>
            <w:r w:rsidRPr="000636CA">
              <w:rPr>
                <w:sz w:val="12"/>
                <w:szCs w:val="12"/>
              </w:rPr>
              <w:t>деят-ти</w:t>
            </w:r>
            <w:proofErr w:type="spellEnd"/>
            <w:r w:rsidRPr="000636CA">
              <w:rPr>
                <w:sz w:val="12"/>
                <w:szCs w:val="12"/>
              </w:rPr>
              <w:t xml:space="preserve"> на основе накопления </w:t>
            </w:r>
            <w:proofErr w:type="spellStart"/>
            <w:r w:rsidRPr="000636CA">
              <w:rPr>
                <w:sz w:val="12"/>
                <w:szCs w:val="12"/>
              </w:rPr>
              <w:t>фин-х</w:t>
            </w:r>
            <w:proofErr w:type="spellEnd"/>
            <w:r w:rsidRPr="000636CA">
              <w:rPr>
                <w:sz w:val="12"/>
                <w:szCs w:val="12"/>
              </w:rPr>
              <w:t xml:space="preserve"> и материальных ресурсов; - приобретение новых предприятий; - диверсификация </w:t>
            </w:r>
            <w:proofErr w:type="spellStart"/>
            <w:r w:rsidRPr="000636CA">
              <w:rPr>
                <w:sz w:val="12"/>
                <w:szCs w:val="12"/>
              </w:rPr>
              <w:t>деят-ти</w:t>
            </w:r>
            <w:proofErr w:type="spellEnd"/>
            <w:r w:rsidRPr="000636CA">
              <w:rPr>
                <w:sz w:val="12"/>
                <w:szCs w:val="12"/>
              </w:rPr>
              <w:t xml:space="preserve"> за счет освоения новых областей бизнеса, продуктов и услуг - замена / модернизация основных фондов, - развитие и поддержка инфраструктуры, строительство социальных объектов; - наращивание </w:t>
            </w:r>
            <w:proofErr w:type="spellStart"/>
            <w:proofErr w:type="gramStart"/>
            <w:r w:rsidRPr="000636CA">
              <w:rPr>
                <w:sz w:val="12"/>
                <w:szCs w:val="12"/>
              </w:rPr>
              <w:t>производ-ных</w:t>
            </w:r>
            <w:proofErr w:type="spellEnd"/>
            <w:proofErr w:type="gramEnd"/>
            <w:r w:rsidRPr="000636CA">
              <w:rPr>
                <w:sz w:val="12"/>
                <w:szCs w:val="12"/>
              </w:rPr>
              <w:t xml:space="preserve"> мощностей для ↑ выпуска существующего ассортимента товаров и услуг и т.д. Основные цели </w:t>
            </w:r>
            <w:proofErr w:type="spellStart"/>
            <w:r w:rsidRPr="000636CA">
              <w:rPr>
                <w:sz w:val="12"/>
                <w:szCs w:val="12"/>
              </w:rPr>
              <w:t>финан-х</w:t>
            </w:r>
            <w:proofErr w:type="spellEnd"/>
            <w:r w:rsidRPr="000636CA">
              <w:rPr>
                <w:sz w:val="12"/>
                <w:szCs w:val="12"/>
              </w:rPr>
              <w:t xml:space="preserve"> инвестиций: - получение </w:t>
            </w:r>
            <w:proofErr w:type="spellStart"/>
            <w:r w:rsidRPr="000636CA">
              <w:rPr>
                <w:sz w:val="12"/>
                <w:szCs w:val="12"/>
              </w:rPr>
              <w:t>допол-го</w:t>
            </w:r>
            <w:proofErr w:type="spellEnd"/>
            <w:r w:rsidRPr="000636CA">
              <w:rPr>
                <w:sz w:val="12"/>
                <w:szCs w:val="12"/>
              </w:rPr>
              <w:t xml:space="preserve"> дохода в виде % и дивидендов; - размещение временно свободных денежных средств на депозитных счетах для </w:t>
            </w:r>
            <w:proofErr w:type="spellStart"/>
            <w:r w:rsidRPr="000636CA">
              <w:rPr>
                <w:sz w:val="12"/>
                <w:szCs w:val="12"/>
              </w:rPr>
              <w:t>избежания</w:t>
            </w:r>
            <w:proofErr w:type="spellEnd"/>
            <w:r w:rsidRPr="000636CA">
              <w:rPr>
                <w:sz w:val="12"/>
                <w:szCs w:val="12"/>
              </w:rPr>
              <w:t xml:space="preserve"> инфляционных потерь и получения приемлемого дохода с </w:t>
            </w:r>
            <w:proofErr w:type="spellStart"/>
            <w:r w:rsidRPr="000636CA">
              <w:rPr>
                <w:sz w:val="12"/>
                <w:szCs w:val="12"/>
              </w:rPr>
              <w:t>миним-м</w:t>
            </w:r>
            <w:proofErr w:type="spellEnd"/>
            <w:r w:rsidRPr="000636CA">
              <w:rPr>
                <w:sz w:val="12"/>
                <w:szCs w:val="12"/>
              </w:rPr>
              <w:t xml:space="preserve"> риском, - производственные цели (зондирование рынка, страхование от излишних рисков и </w:t>
            </w:r>
            <w:proofErr w:type="spellStart"/>
            <w:r w:rsidRPr="000636CA">
              <w:rPr>
                <w:sz w:val="12"/>
                <w:szCs w:val="12"/>
              </w:rPr>
              <w:t>т</w:t>
            </w:r>
            <w:proofErr w:type="gramStart"/>
            <w:r w:rsidRPr="000636CA">
              <w:rPr>
                <w:sz w:val="12"/>
                <w:szCs w:val="12"/>
              </w:rPr>
              <w:t>.д</w:t>
            </w:r>
            <w:proofErr w:type="spellEnd"/>
            <w:proofErr w:type="gramEnd"/>
            <w:r w:rsidRPr="000636CA">
              <w:rPr>
                <w:sz w:val="12"/>
                <w:szCs w:val="12"/>
              </w:rPr>
              <w:t xml:space="preserve">), - сохранность и приращение капитала, - расширение сферы влияния и перераспределение </w:t>
            </w:r>
            <w:proofErr w:type="spellStart"/>
            <w:r w:rsidRPr="000636CA">
              <w:rPr>
                <w:sz w:val="12"/>
                <w:szCs w:val="12"/>
              </w:rPr>
              <w:t>соб-ти</w:t>
            </w:r>
            <w:proofErr w:type="spellEnd"/>
            <w:r w:rsidRPr="000636CA">
              <w:rPr>
                <w:sz w:val="12"/>
                <w:szCs w:val="12"/>
              </w:rPr>
              <w:t xml:space="preserve">, создание холдинговых и цепных структур, - спекулятивная игра на колебаниях курса, - приобретение ЦБ, </w:t>
            </w:r>
            <w:proofErr w:type="spellStart"/>
            <w:r w:rsidRPr="000636CA">
              <w:rPr>
                <w:sz w:val="12"/>
                <w:szCs w:val="12"/>
              </w:rPr>
              <w:t>к-рые</w:t>
            </w:r>
            <w:proofErr w:type="spellEnd"/>
            <w:r w:rsidRPr="000636CA">
              <w:rPr>
                <w:sz w:val="12"/>
                <w:szCs w:val="12"/>
              </w:rPr>
              <w:t xml:space="preserve"> по условиям обращения м. заменять наличность и др</w:t>
            </w:r>
            <w:proofErr w:type="gramStart"/>
            <w:r w:rsidRPr="000636CA">
              <w:rPr>
                <w:sz w:val="12"/>
                <w:szCs w:val="12"/>
              </w:rPr>
              <w:t>..</w:t>
            </w:r>
            <w:proofErr w:type="gramEnd"/>
          </w:p>
          <w:p w:rsidR="00A36B61" w:rsidRPr="00A36B61" w:rsidRDefault="00A36B61" w:rsidP="00A36B61">
            <w:pPr>
              <w:widowControl w:val="0"/>
              <w:shd w:val="clear" w:color="auto" w:fill="FFFFFF"/>
              <w:tabs>
                <w:tab w:val="left" w:pos="260"/>
                <w:tab w:val="left" w:pos="10065"/>
              </w:tabs>
              <w:autoSpaceDE w:val="0"/>
              <w:autoSpaceDN w:val="0"/>
              <w:adjustRightInd w:val="0"/>
              <w:rPr>
                <w:color w:val="000000"/>
                <w:spacing w:val="-4"/>
                <w:sz w:val="12"/>
                <w:szCs w:val="12"/>
              </w:rPr>
            </w:pPr>
          </w:p>
        </w:tc>
        <w:tc>
          <w:tcPr>
            <w:tcW w:w="1667" w:type="pct"/>
          </w:tcPr>
          <w:p w:rsidR="00395455" w:rsidRPr="00395455" w:rsidRDefault="00395455" w:rsidP="00395455">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395455">
              <w:rPr>
                <w:b/>
                <w:color w:val="000000"/>
                <w:spacing w:val="-4"/>
                <w:sz w:val="12"/>
                <w:szCs w:val="12"/>
                <w:u w:val="single"/>
              </w:rPr>
              <w:t xml:space="preserve">1.Анализ </w:t>
            </w:r>
            <w:proofErr w:type="gramStart"/>
            <w:r w:rsidRPr="00395455">
              <w:rPr>
                <w:b/>
                <w:color w:val="000000"/>
                <w:spacing w:val="-4"/>
                <w:sz w:val="12"/>
                <w:szCs w:val="12"/>
                <w:u w:val="single"/>
              </w:rPr>
              <w:t>чувствительности критериев оценки эффективности инвестиционных проектов</w:t>
            </w:r>
            <w:proofErr w:type="gramEnd"/>
            <w:r w:rsidRPr="00395455">
              <w:rPr>
                <w:b/>
                <w:color w:val="000000"/>
                <w:spacing w:val="-4"/>
                <w:sz w:val="12"/>
                <w:szCs w:val="12"/>
                <w:u w:val="single"/>
              </w:rPr>
              <w:t>.</w:t>
            </w:r>
          </w:p>
          <w:p w:rsidR="00395455" w:rsidRPr="00395455" w:rsidRDefault="00395455" w:rsidP="00395455">
            <w:pPr>
              <w:rPr>
                <w:sz w:val="12"/>
                <w:szCs w:val="12"/>
              </w:rPr>
            </w:pPr>
            <w:r w:rsidRPr="00395455">
              <w:rPr>
                <w:sz w:val="12"/>
                <w:szCs w:val="12"/>
              </w:rPr>
              <w:t>Анализ чувствительности (</w:t>
            </w:r>
            <w:proofErr w:type="spellStart"/>
            <w:r w:rsidRPr="00395455">
              <w:rPr>
                <w:sz w:val="12"/>
                <w:szCs w:val="12"/>
              </w:rPr>
              <w:t>sensitivity</w:t>
            </w:r>
            <w:proofErr w:type="spellEnd"/>
            <w:r w:rsidRPr="00395455">
              <w:rPr>
                <w:sz w:val="12"/>
                <w:szCs w:val="12"/>
              </w:rPr>
              <w:t xml:space="preserve"> </w:t>
            </w:r>
            <w:proofErr w:type="spellStart"/>
            <w:r w:rsidRPr="00395455">
              <w:rPr>
                <w:sz w:val="12"/>
                <w:szCs w:val="12"/>
              </w:rPr>
              <w:t>analysis</w:t>
            </w:r>
            <w:proofErr w:type="spellEnd"/>
            <w:r w:rsidRPr="00395455">
              <w:rPr>
                <w:sz w:val="12"/>
                <w:szCs w:val="12"/>
              </w:rPr>
              <w:t>) проводится с целью учета и прогноза влияния изменения входных параметров (инвестиционные затраты, приток денежных средств, барьерная ставка, уровень реинвестиций) инвестиционного проекта на результирующие показатели.</w:t>
            </w:r>
          </w:p>
          <w:p w:rsidR="00395455" w:rsidRPr="00395455" w:rsidRDefault="00395455" w:rsidP="00395455">
            <w:pPr>
              <w:rPr>
                <w:sz w:val="12"/>
                <w:szCs w:val="12"/>
              </w:rPr>
            </w:pPr>
            <w:r w:rsidRPr="00395455">
              <w:rPr>
                <w:sz w:val="12"/>
                <w:szCs w:val="12"/>
              </w:rPr>
              <w:t>Наиболее удобный вариант - это относительное изменение одного из входных параметров (пример - все притоки денежных средств минус 5%) и анализ произошедших изменений в результирующих показателях.</w:t>
            </w:r>
          </w:p>
          <w:p w:rsidR="00395455" w:rsidRPr="00395455" w:rsidRDefault="00395455" w:rsidP="00395455">
            <w:pPr>
              <w:rPr>
                <w:sz w:val="12"/>
                <w:szCs w:val="12"/>
              </w:rPr>
            </w:pPr>
            <w:r w:rsidRPr="00395455">
              <w:rPr>
                <w:sz w:val="12"/>
                <w:szCs w:val="12"/>
              </w:rPr>
              <w:t>Для анализа чувствительности главное - это оценить степень влияния изменения каждого (или их комбинации) из входных параметров, чтобы предусмотреть наихудшее развитие ситуации в бизнес плане (инвестиционном проекте).</w:t>
            </w:r>
          </w:p>
          <w:p w:rsidR="00395455" w:rsidRPr="00395455" w:rsidRDefault="00395455" w:rsidP="00395455">
            <w:pPr>
              <w:rPr>
                <w:sz w:val="12"/>
                <w:szCs w:val="12"/>
              </w:rPr>
            </w:pPr>
            <w:r w:rsidRPr="00395455">
              <w:rPr>
                <w:sz w:val="12"/>
                <w:szCs w:val="12"/>
              </w:rPr>
              <w:t>Таким образом, рассматривается обычно пессимистический, наиболее вероятный и оптимистический прогнозы и рассчитываются результаты инвестиционного проекта.</w:t>
            </w:r>
          </w:p>
          <w:p w:rsidR="00395455" w:rsidRPr="00395455" w:rsidRDefault="00395455" w:rsidP="00395455">
            <w:pPr>
              <w:rPr>
                <w:sz w:val="12"/>
                <w:szCs w:val="12"/>
              </w:rPr>
            </w:pPr>
            <w:r w:rsidRPr="00395455">
              <w:rPr>
                <w:sz w:val="12"/>
                <w:szCs w:val="12"/>
              </w:rPr>
              <w:t xml:space="preserve">Результаты анализа чувствительности учитываются при сравнении взаимозаменяемых и не </w:t>
            </w:r>
            <w:proofErr w:type="spellStart"/>
            <w:r w:rsidRPr="00395455">
              <w:rPr>
                <w:sz w:val="12"/>
                <w:szCs w:val="12"/>
              </w:rPr>
              <w:t>комплиментарных</w:t>
            </w:r>
            <w:proofErr w:type="spellEnd"/>
            <w:r w:rsidRPr="00395455">
              <w:rPr>
                <w:sz w:val="12"/>
                <w:szCs w:val="12"/>
              </w:rPr>
              <w:t xml:space="preserve"> (невзаимозаменяемых с ограничением по максимальному бюджету) инвестиционных проектов. При прочих равных условиях выбирается инвестиционный проект (проекты) наименее чувствительный к ухудшению входных параметров.</w:t>
            </w:r>
          </w:p>
          <w:p w:rsidR="00395455" w:rsidRPr="00395455" w:rsidRDefault="00395455" w:rsidP="00395455">
            <w:pPr>
              <w:rPr>
                <w:sz w:val="12"/>
                <w:szCs w:val="12"/>
              </w:rPr>
            </w:pPr>
            <w:r w:rsidRPr="00395455">
              <w:rPr>
                <w:sz w:val="12"/>
                <w:szCs w:val="12"/>
              </w:rPr>
              <w:t>В анализе чувствительности речь идет не о том, чтобы уменьшить риск инвестирования, а о том, чтобы показать последствия неправильной оценки некоторых величин. Анализ чувствительности сам по себе не изменяет факторы риска.</w:t>
            </w:r>
          </w:p>
          <w:p w:rsidR="00395455" w:rsidRPr="00395455" w:rsidRDefault="00395455" w:rsidP="00395455">
            <w:pPr>
              <w:rPr>
                <w:sz w:val="12"/>
                <w:szCs w:val="12"/>
              </w:rPr>
            </w:pPr>
            <w:r w:rsidRPr="00395455">
              <w:rPr>
                <w:sz w:val="12"/>
                <w:szCs w:val="12"/>
              </w:rPr>
              <w:t xml:space="preserve">Формула для сравнения исходных параметров с </w:t>
            </w:r>
            <w:proofErr w:type="gramStart"/>
            <w:r w:rsidRPr="00395455">
              <w:rPr>
                <w:sz w:val="12"/>
                <w:szCs w:val="12"/>
              </w:rPr>
              <w:t>рассчитанными</w:t>
            </w:r>
            <w:proofErr w:type="gramEnd"/>
            <w:r w:rsidRPr="00395455">
              <w:rPr>
                <w:sz w:val="12"/>
                <w:szCs w:val="12"/>
              </w:rPr>
              <w:t xml:space="preserve"> по данным анализа чувствительности:</w:t>
            </w:r>
          </w:p>
          <w:p w:rsidR="00395455" w:rsidRPr="00395455" w:rsidRDefault="00395455" w:rsidP="00395455">
            <w:pPr>
              <w:rPr>
                <w:sz w:val="12"/>
                <w:szCs w:val="12"/>
              </w:rPr>
            </w:pPr>
            <w:r>
              <w:rPr>
                <w:noProof/>
                <w:sz w:val="12"/>
                <w:szCs w:val="12"/>
              </w:rPr>
              <w:drawing>
                <wp:inline distT="0" distB="0" distL="0" distR="0">
                  <wp:extent cx="1062038" cy="233363"/>
                  <wp:effectExtent l="19050" t="0" r="4762"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062038" cy="233363"/>
                          </a:xfrm>
                          <a:prstGeom prst="rect">
                            <a:avLst/>
                          </a:prstGeom>
                          <a:noFill/>
                          <a:ln w="9525">
                            <a:noFill/>
                            <a:miter lim="800000"/>
                            <a:headEnd/>
                            <a:tailEnd/>
                          </a:ln>
                        </pic:spPr>
                      </pic:pic>
                    </a:graphicData>
                  </a:graphic>
                </wp:inline>
              </w:drawing>
            </w:r>
          </w:p>
          <w:p w:rsidR="00395455" w:rsidRPr="00395455" w:rsidRDefault="00395455" w:rsidP="00395455">
            <w:pPr>
              <w:rPr>
                <w:sz w:val="12"/>
                <w:szCs w:val="12"/>
              </w:rPr>
            </w:pPr>
            <w:r w:rsidRPr="00395455">
              <w:rPr>
                <w:sz w:val="12"/>
                <w:szCs w:val="12"/>
              </w:rPr>
              <w:t xml:space="preserve">А - изменение </w:t>
            </w:r>
            <w:proofErr w:type="spellStart"/>
            <w:r w:rsidRPr="00395455">
              <w:rPr>
                <w:sz w:val="12"/>
                <w:szCs w:val="12"/>
              </w:rPr>
              <w:t>величены</w:t>
            </w:r>
            <w:proofErr w:type="spellEnd"/>
            <w:r w:rsidRPr="00395455">
              <w:rPr>
                <w:sz w:val="12"/>
                <w:szCs w:val="12"/>
              </w:rPr>
              <w:t xml:space="preserve"> </w:t>
            </w:r>
            <w:proofErr w:type="gramStart"/>
            <w:r w:rsidRPr="00395455">
              <w:rPr>
                <w:sz w:val="12"/>
                <w:szCs w:val="12"/>
              </w:rPr>
              <w:t>в</w:t>
            </w:r>
            <w:proofErr w:type="gramEnd"/>
            <w:r w:rsidRPr="00395455">
              <w:rPr>
                <w:sz w:val="12"/>
                <w:szCs w:val="12"/>
              </w:rPr>
              <w:t xml:space="preserve"> %;</w:t>
            </w:r>
          </w:p>
          <w:p w:rsidR="00395455" w:rsidRPr="00395455" w:rsidRDefault="00395455" w:rsidP="00395455">
            <w:pPr>
              <w:rPr>
                <w:sz w:val="12"/>
                <w:szCs w:val="12"/>
              </w:rPr>
            </w:pPr>
            <w:r w:rsidRPr="00395455">
              <w:rPr>
                <w:sz w:val="12"/>
                <w:szCs w:val="12"/>
              </w:rPr>
              <w:t xml:space="preserve"> </w:t>
            </w:r>
            <w:proofErr w:type="spellStart"/>
            <w:r w:rsidRPr="00395455">
              <w:rPr>
                <w:sz w:val="12"/>
                <w:szCs w:val="12"/>
              </w:rPr>
              <w:t>Аисх</w:t>
            </w:r>
            <w:proofErr w:type="spellEnd"/>
            <w:r w:rsidRPr="00395455">
              <w:rPr>
                <w:sz w:val="12"/>
                <w:szCs w:val="12"/>
              </w:rPr>
              <w:t xml:space="preserve"> - исходное (начальное) значение параметра</w:t>
            </w:r>
            <w:proofErr w:type="gramStart"/>
            <w:r w:rsidRPr="00395455">
              <w:rPr>
                <w:sz w:val="12"/>
                <w:szCs w:val="12"/>
              </w:rPr>
              <w:t xml:space="preserve"> А</w:t>
            </w:r>
            <w:proofErr w:type="gramEnd"/>
            <w:r w:rsidRPr="00395455">
              <w:rPr>
                <w:sz w:val="12"/>
                <w:szCs w:val="12"/>
              </w:rPr>
              <w:t>;</w:t>
            </w:r>
          </w:p>
          <w:p w:rsidR="00395455" w:rsidRPr="00395455" w:rsidRDefault="00395455" w:rsidP="00395455">
            <w:pPr>
              <w:rPr>
                <w:sz w:val="12"/>
                <w:szCs w:val="12"/>
              </w:rPr>
            </w:pPr>
            <w:r w:rsidRPr="00395455">
              <w:rPr>
                <w:sz w:val="12"/>
                <w:szCs w:val="12"/>
              </w:rPr>
              <w:t xml:space="preserve"> </w:t>
            </w:r>
            <w:proofErr w:type="spellStart"/>
            <w:r w:rsidRPr="00395455">
              <w:rPr>
                <w:sz w:val="12"/>
                <w:szCs w:val="12"/>
              </w:rPr>
              <w:t>Аач</w:t>
            </w:r>
            <w:proofErr w:type="spellEnd"/>
            <w:r w:rsidRPr="00395455">
              <w:rPr>
                <w:sz w:val="12"/>
                <w:szCs w:val="12"/>
              </w:rPr>
              <w:t xml:space="preserve"> - </w:t>
            </w:r>
            <w:proofErr w:type="gramStart"/>
            <w:r w:rsidRPr="00395455">
              <w:rPr>
                <w:sz w:val="12"/>
                <w:szCs w:val="12"/>
              </w:rPr>
              <w:t>параметры</w:t>
            </w:r>
            <w:proofErr w:type="gramEnd"/>
            <w:r w:rsidRPr="00395455">
              <w:rPr>
                <w:sz w:val="12"/>
                <w:szCs w:val="12"/>
              </w:rPr>
              <w:t xml:space="preserve"> рассчитанные по данным анализа чувствительности (конечное значение А).</w:t>
            </w:r>
          </w:p>
          <w:p w:rsidR="00395455" w:rsidRPr="00395455" w:rsidRDefault="00395455" w:rsidP="00395455">
            <w:pPr>
              <w:rPr>
                <w:sz w:val="12"/>
                <w:szCs w:val="12"/>
              </w:rPr>
            </w:pPr>
            <w:r w:rsidRPr="00395455">
              <w:rPr>
                <w:sz w:val="12"/>
                <w:szCs w:val="12"/>
              </w:rPr>
              <w:t>В программе, для ввода параметров анализа чувствительности, выбираете в меню "Анализ" подменю "Анализ чувствительности".</w:t>
            </w:r>
          </w:p>
          <w:p w:rsidR="000664E1" w:rsidRPr="00A36B61" w:rsidRDefault="00395455" w:rsidP="00395455">
            <w:pPr>
              <w:rPr>
                <w:sz w:val="12"/>
                <w:szCs w:val="12"/>
              </w:rPr>
            </w:pPr>
            <w:r w:rsidRPr="00395455">
              <w:rPr>
                <w:sz w:val="12"/>
                <w:szCs w:val="12"/>
              </w:rPr>
              <w:t>При анализе чувствительности для выбора оптимистического и пессимистического варианта выбираются наиболее вероятные направления развития событий.</w:t>
            </w:r>
          </w:p>
          <w:p w:rsidR="00A36B61" w:rsidRDefault="00A36B61" w:rsidP="00A36B61">
            <w:pPr>
              <w:widowControl w:val="0"/>
              <w:shd w:val="clear" w:color="auto" w:fill="FFFFFF"/>
              <w:tabs>
                <w:tab w:val="left" w:pos="260"/>
                <w:tab w:val="left" w:pos="10065"/>
              </w:tabs>
              <w:autoSpaceDE w:val="0"/>
              <w:autoSpaceDN w:val="0"/>
              <w:adjustRightInd w:val="0"/>
              <w:rPr>
                <w:b/>
                <w:color w:val="000000"/>
                <w:spacing w:val="-4"/>
                <w:sz w:val="12"/>
                <w:szCs w:val="12"/>
                <w:u w:val="single"/>
                <w:lang w:val="en-US"/>
              </w:rPr>
            </w:pPr>
          </w:p>
          <w:p w:rsidR="00A36B61" w:rsidRPr="005D5625" w:rsidRDefault="00A36B61" w:rsidP="00A36B61">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5D5625">
              <w:rPr>
                <w:b/>
                <w:color w:val="000000"/>
                <w:spacing w:val="-4"/>
                <w:sz w:val="12"/>
                <w:szCs w:val="12"/>
                <w:u w:val="single"/>
              </w:rPr>
              <w:t>4.Внутренняя норма доходности (</w:t>
            </w:r>
            <w:r w:rsidRPr="005D5625">
              <w:rPr>
                <w:b/>
                <w:color w:val="000000"/>
                <w:spacing w:val="-4"/>
                <w:sz w:val="12"/>
                <w:szCs w:val="12"/>
                <w:u w:val="single"/>
                <w:lang w:val="en-US"/>
              </w:rPr>
              <w:t>IRR</w:t>
            </w:r>
            <w:r w:rsidRPr="005D5625">
              <w:rPr>
                <w:b/>
                <w:color w:val="000000"/>
                <w:spacing w:val="-4"/>
                <w:sz w:val="12"/>
                <w:szCs w:val="12"/>
                <w:u w:val="single"/>
              </w:rPr>
              <w:t>) как критерий эффективности инвестиций.</w:t>
            </w:r>
          </w:p>
          <w:p w:rsidR="00A36B61" w:rsidRDefault="00A36B61" w:rsidP="00A36B61">
            <w:pPr>
              <w:rPr>
                <w:sz w:val="12"/>
                <w:szCs w:val="12"/>
              </w:rPr>
            </w:pPr>
            <w:r w:rsidRPr="005D5625">
              <w:rPr>
                <w:sz w:val="12"/>
                <w:szCs w:val="12"/>
              </w:rPr>
              <w:t xml:space="preserve">Эффективность инвестиционного проекта может быть определена при помощи метода расчета внутренней нормы доходности (прибыли инвестиций)  IRR. Этот метод состоит в определении чистого приведенного дохода, равного нулю, т. е.  IRR = </w:t>
            </w:r>
            <w:proofErr w:type="spellStart"/>
            <w:r w:rsidRPr="005D5625">
              <w:rPr>
                <w:sz w:val="12"/>
                <w:szCs w:val="12"/>
              </w:rPr>
              <w:t>r</w:t>
            </w:r>
            <w:proofErr w:type="spellEnd"/>
            <w:r w:rsidRPr="005D5625">
              <w:rPr>
                <w:sz w:val="12"/>
                <w:szCs w:val="12"/>
              </w:rPr>
              <w:t xml:space="preserve">, при котором NPV = </w:t>
            </w:r>
            <w:proofErr w:type="spellStart"/>
            <w:r w:rsidRPr="005D5625">
              <w:rPr>
                <w:sz w:val="12"/>
                <w:szCs w:val="12"/>
              </w:rPr>
              <w:t>f</w:t>
            </w:r>
            <w:proofErr w:type="spellEnd"/>
            <w:r w:rsidRPr="005D5625">
              <w:rPr>
                <w:sz w:val="12"/>
                <w:szCs w:val="12"/>
              </w:rPr>
              <w:t xml:space="preserve"> (</w:t>
            </w:r>
            <w:proofErr w:type="spellStart"/>
            <w:r w:rsidRPr="005D5625">
              <w:rPr>
                <w:sz w:val="12"/>
                <w:szCs w:val="12"/>
              </w:rPr>
              <w:t>r</w:t>
            </w:r>
            <w:proofErr w:type="spellEnd"/>
            <w:r w:rsidRPr="005D5625">
              <w:rPr>
                <w:sz w:val="12"/>
                <w:szCs w:val="12"/>
              </w:rPr>
              <w:t>) = 0.</w:t>
            </w:r>
          </w:p>
          <w:p w:rsidR="00A36B61" w:rsidRPr="00632AEC" w:rsidRDefault="00A36B61" w:rsidP="00A36B61">
            <w:pPr>
              <w:rPr>
                <w:sz w:val="12"/>
                <w:szCs w:val="12"/>
              </w:rPr>
            </w:pPr>
            <w:r w:rsidRPr="00632AEC">
              <w:rPr>
                <w:sz w:val="12"/>
                <w:szCs w:val="12"/>
              </w:rPr>
              <w:t>Ее значение находят из следующего уравнения:</w:t>
            </w:r>
          </w:p>
          <w:p w:rsidR="00A36B61" w:rsidRPr="00632AEC" w:rsidRDefault="00A36B61" w:rsidP="00A36B61">
            <w:pPr>
              <w:rPr>
                <w:sz w:val="12"/>
                <w:szCs w:val="12"/>
              </w:rPr>
            </w:pPr>
            <w:r>
              <w:rPr>
                <w:noProof/>
                <w:sz w:val="12"/>
                <w:szCs w:val="12"/>
              </w:rPr>
              <w:drawing>
                <wp:inline distT="0" distB="0" distL="0" distR="0">
                  <wp:extent cx="1881188" cy="214312"/>
                  <wp:effectExtent l="19050" t="0" r="4762"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881188" cy="214312"/>
                          </a:xfrm>
                          <a:prstGeom prst="rect">
                            <a:avLst/>
                          </a:prstGeom>
                          <a:noFill/>
                          <a:ln w="9525">
                            <a:noFill/>
                            <a:miter lim="800000"/>
                            <a:headEnd/>
                            <a:tailEnd/>
                          </a:ln>
                        </pic:spPr>
                      </pic:pic>
                    </a:graphicData>
                  </a:graphic>
                </wp:inline>
              </w:drawing>
            </w:r>
          </w:p>
          <w:p w:rsidR="00A36B61" w:rsidRPr="00632AEC" w:rsidRDefault="00A36B61" w:rsidP="00A36B61">
            <w:pPr>
              <w:rPr>
                <w:sz w:val="12"/>
                <w:szCs w:val="12"/>
              </w:rPr>
            </w:pPr>
            <w:proofErr w:type="spellStart"/>
            <w:r w:rsidRPr="00632AEC">
              <w:rPr>
                <w:sz w:val="12"/>
                <w:szCs w:val="12"/>
              </w:rPr>
              <w:t>CFt</w:t>
            </w:r>
            <w:proofErr w:type="spellEnd"/>
            <w:r w:rsidRPr="00632AEC">
              <w:rPr>
                <w:sz w:val="12"/>
                <w:szCs w:val="12"/>
              </w:rPr>
              <w:t xml:space="preserve"> - приток денежных сре</w:t>
            </w:r>
            <w:proofErr w:type="gramStart"/>
            <w:r w:rsidRPr="00632AEC">
              <w:rPr>
                <w:sz w:val="12"/>
                <w:szCs w:val="12"/>
              </w:rPr>
              <w:t>дств в п</w:t>
            </w:r>
            <w:proofErr w:type="gramEnd"/>
            <w:r w:rsidRPr="00632AEC">
              <w:rPr>
                <w:sz w:val="12"/>
                <w:szCs w:val="12"/>
              </w:rPr>
              <w:t xml:space="preserve">ериод </w:t>
            </w:r>
            <w:proofErr w:type="spellStart"/>
            <w:r w:rsidRPr="00632AEC">
              <w:rPr>
                <w:sz w:val="12"/>
                <w:szCs w:val="12"/>
              </w:rPr>
              <w:t>t</w:t>
            </w:r>
            <w:proofErr w:type="spellEnd"/>
            <w:r w:rsidRPr="00632AEC">
              <w:rPr>
                <w:sz w:val="12"/>
                <w:szCs w:val="12"/>
              </w:rPr>
              <w:t>;</w:t>
            </w:r>
          </w:p>
          <w:p w:rsidR="00A36B61" w:rsidRPr="00632AEC" w:rsidRDefault="00A36B61" w:rsidP="00A36B61">
            <w:pPr>
              <w:rPr>
                <w:sz w:val="12"/>
                <w:szCs w:val="12"/>
              </w:rPr>
            </w:pPr>
            <w:r w:rsidRPr="00632AEC">
              <w:rPr>
                <w:sz w:val="12"/>
                <w:szCs w:val="12"/>
              </w:rPr>
              <w:t xml:space="preserve"> </w:t>
            </w:r>
            <w:proofErr w:type="spellStart"/>
            <w:r w:rsidRPr="00632AEC">
              <w:rPr>
                <w:sz w:val="12"/>
                <w:szCs w:val="12"/>
              </w:rPr>
              <w:t>It</w:t>
            </w:r>
            <w:proofErr w:type="spellEnd"/>
            <w:r w:rsidRPr="00632AEC">
              <w:rPr>
                <w:sz w:val="12"/>
                <w:szCs w:val="12"/>
              </w:rPr>
              <w:t xml:space="preserve"> - сумма инвестиций (затраты) в </w:t>
            </w:r>
            <w:proofErr w:type="spellStart"/>
            <w:r w:rsidRPr="00632AEC">
              <w:rPr>
                <w:sz w:val="12"/>
                <w:szCs w:val="12"/>
              </w:rPr>
              <w:t>t-ом</w:t>
            </w:r>
            <w:proofErr w:type="spellEnd"/>
            <w:r w:rsidRPr="00632AEC">
              <w:rPr>
                <w:sz w:val="12"/>
                <w:szCs w:val="12"/>
              </w:rPr>
              <w:t xml:space="preserve"> периоде;</w:t>
            </w:r>
          </w:p>
          <w:p w:rsidR="00A36B61" w:rsidRPr="005D5625" w:rsidRDefault="00A36B61" w:rsidP="00A36B61">
            <w:pPr>
              <w:rPr>
                <w:sz w:val="12"/>
                <w:szCs w:val="12"/>
              </w:rPr>
            </w:pPr>
            <w:r w:rsidRPr="00632AEC">
              <w:rPr>
                <w:sz w:val="12"/>
                <w:szCs w:val="12"/>
              </w:rPr>
              <w:t xml:space="preserve"> </w:t>
            </w:r>
            <w:proofErr w:type="spellStart"/>
            <w:r w:rsidRPr="00632AEC">
              <w:rPr>
                <w:sz w:val="12"/>
                <w:szCs w:val="12"/>
              </w:rPr>
              <w:t>n</w:t>
            </w:r>
            <w:proofErr w:type="spellEnd"/>
            <w:r w:rsidRPr="00632AEC">
              <w:rPr>
                <w:sz w:val="12"/>
                <w:szCs w:val="12"/>
              </w:rPr>
              <w:t xml:space="preserve"> - суммарное число периодов (интервалов, шагов) </w:t>
            </w:r>
            <w:proofErr w:type="spellStart"/>
            <w:r w:rsidRPr="00632AEC">
              <w:rPr>
                <w:sz w:val="12"/>
                <w:szCs w:val="12"/>
              </w:rPr>
              <w:t>t</w:t>
            </w:r>
            <w:proofErr w:type="spellEnd"/>
            <w:r w:rsidRPr="00632AEC">
              <w:rPr>
                <w:sz w:val="12"/>
                <w:szCs w:val="12"/>
              </w:rPr>
              <w:t xml:space="preserve"> = 0, 1, 2, ..., </w:t>
            </w:r>
            <w:proofErr w:type="spellStart"/>
            <w:r w:rsidRPr="00632AEC">
              <w:rPr>
                <w:sz w:val="12"/>
                <w:szCs w:val="12"/>
              </w:rPr>
              <w:t>n</w:t>
            </w:r>
            <w:proofErr w:type="spellEnd"/>
            <w:r w:rsidRPr="00632AEC">
              <w:rPr>
                <w:sz w:val="12"/>
                <w:szCs w:val="12"/>
              </w:rPr>
              <w:t>.</w:t>
            </w:r>
          </w:p>
          <w:p w:rsidR="00A36B61" w:rsidRPr="005D5625" w:rsidRDefault="00A36B61" w:rsidP="00A36B61">
            <w:pPr>
              <w:rPr>
                <w:sz w:val="12"/>
                <w:szCs w:val="12"/>
              </w:rPr>
            </w:pPr>
            <w:r w:rsidRPr="005D5625">
              <w:rPr>
                <w:sz w:val="12"/>
                <w:szCs w:val="12"/>
              </w:rPr>
              <w:t xml:space="preserve">IRR показывает максимально допустимый относительный уровень расходов, которые могут быть ассоциированы с данным проектом. На практике любое предприятие финансирует свою деятельность, в том числе инвестиционную, из различных источников. В качестве платы за пользование авансированными в эту деятельность финансовыми ресурсами предприятие уплачивает проценты, дивиденды, вознаграждает </w:t>
            </w:r>
            <w:proofErr w:type="spellStart"/>
            <w:r w:rsidRPr="005D5625">
              <w:rPr>
                <w:sz w:val="12"/>
                <w:szCs w:val="12"/>
              </w:rPr>
              <w:t>прочие</w:t>
            </w:r>
            <w:proofErr w:type="gramStart"/>
            <w:r w:rsidRPr="005D5625">
              <w:rPr>
                <w:sz w:val="12"/>
                <w:szCs w:val="12"/>
              </w:rPr>
              <w:t>,т</w:t>
            </w:r>
            <w:proofErr w:type="spellEnd"/>
            <w:proofErr w:type="gramEnd"/>
            <w:r w:rsidRPr="005D5625">
              <w:rPr>
                <w:sz w:val="12"/>
                <w:szCs w:val="12"/>
              </w:rPr>
              <w:t>. е. несет некоторые обоснованные расходы на поддержание своего экономического потенциала.</w:t>
            </w:r>
          </w:p>
          <w:p w:rsidR="00A36B61" w:rsidRPr="005D5625" w:rsidRDefault="00A36B61" w:rsidP="00A36B61">
            <w:pPr>
              <w:rPr>
                <w:sz w:val="12"/>
                <w:szCs w:val="12"/>
              </w:rPr>
            </w:pPr>
            <w:r w:rsidRPr="005D5625">
              <w:rPr>
                <w:sz w:val="12"/>
                <w:szCs w:val="12"/>
              </w:rPr>
              <w:t>Показатель, характеризующий относительный уровень указанных расходов, можно назвать ценой авансированного капитала (СС). Данный показатель отражает сложившийся на предприятии минимум возврата на вложенный в его деятельность капитал, его рентабельность и рассчитывается по формуле средней арифметической взвешенной.</w:t>
            </w:r>
          </w:p>
          <w:p w:rsidR="00A36B61" w:rsidRPr="005D5625" w:rsidRDefault="00A36B61" w:rsidP="00A36B61">
            <w:pPr>
              <w:rPr>
                <w:sz w:val="12"/>
                <w:szCs w:val="12"/>
              </w:rPr>
            </w:pPr>
            <w:r w:rsidRPr="005D5625">
              <w:rPr>
                <w:sz w:val="12"/>
                <w:szCs w:val="12"/>
              </w:rPr>
              <w:t>Экономический смысл показателя СС заключается в следующем: предприятие может принимать любые решения инвестиционного характера, уровень рентабельности которых не ниже текущего значения показателя СС (или цены источника сре</w:t>
            </w:r>
            <w:proofErr w:type="gramStart"/>
            <w:r w:rsidRPr="005D5625">
              <w:rPr>
                <w:sz w:val="12"/>
                <w:szCs w:val="12"/>
              </w:rPr>
              <w:t>дств дл</w:t>
            </w:r>
            <w:proofErr w:type="gramEnd"/>
            <w:r w:rsidRPr="005D5625">
              <w:rPr>
                <w:sz w:val="12"/>
                <w:szCs w:val="12"/>
              </w:rPr>
              <w:t>я данного проекта, если он имеет целевой источник). Именно с ним сравнивается показатель IRR, рассчитанный для конкретного проекта. При этом связь между ними такова: если IRR &gt; CC, то проект следует принять;</w:t>
            </w:r>
          </w:p>
          <w:p w:rsidR="00A36B61" w:rsidRPr="005D5625" w:rsidRDefault="00A36B61" w:rsidP="00A36B61">
            <w:pPr>
              <w:rPr>
                <w:sz w:val="12"/>
                <w:szCs w:val="12"/>
              </w:rPr>
            </w:pPr>
            <w:r w:rsidRPr="005D5625">
              <w:rPr>
                <w:sz w:val="12"/>
                <w:szCs w:val="12"/>
              </w:rPr>
              <w:t>при IRR &lt; СС проект следует отвергнуть; IRR = СС – проект ни прибыльный, ни убыточный.</w:t>
            </w:r>
          </w:p>
          <w:p w:rsidR="00A36B61" w:rsidRPr="005D5625" w:rsidRDefault="00A36B61" w:rsidP="00A36B61">
            <w:pPr>
              <w:rPr>
                <w:sz w:val="12"/>
                <w:szCs w:val="12"/>
              </w:rPr>
            </w:pPr>
            <w:r w:rsidRPr="005D5625">
              <w:rPr>
                <w:sz w:val="12"/>
                <w:szCs w:val="12"/>
              </w:rPr>
              <w:t xml:space="preserve">Практическое применение метода расчета внутренней нормы доходности осложнено, если в распоряжении аналитика нет специализированного финансового калькулятора. В этом случае применяется метод последовательных </w:t>
            </w:r>
            <w:proofErr w:type="gramStart"/>
            <w:r w:rsidRPr="005D5625">
              <w:rPr>
                <w:sz w:val="12"/>
                <w:szCs w:val="12"/>
              </w:rPr>
              <w:t>итераций</w:t>
            </w:r>
            <w:proofErr w:type="gramEnd"/>
            <w:r w:rsidRPr="005D5625">
              <w:rPr>
                <w:sz w:val="12"/>
                <w:szCs w:val="12"/>
              </w:rPr>
              <w:t xml:space="preserve"> с использованием табулированных значений дисконтирующих множителей. На практике сравнительный анализ инвестиционных проектов проводится в большинстве случаев при помощи простого сопоставления значений внутренних норм доходности. Такой подход позволяет устранить влияние субъективного выбора базовой ставки процента на результаты анализа.</w:t>
            </w:r>
          </w:p>
          <w:p w:rsidR="00A36B61" w:rsidRPr="005D5625" w:rsidRDefault="00A36B61" w:rsidP="00A36B61">
            <w:pPr>
              <w:rPr>
                <w:sz w:val="12"/>
                <w:szCs w:val="12"/>
              </w:rPr>
            </w:pPr>
            <w:r w:rsidRPr="005D5625">
              <w:rPr>
                <w:sz w:val="12"/>
                <w:szCs w:val="12"/>
              </w:rPr>
              <w:t>Основная цель использования инструментария дополнительных инвестиций заключается в попытке согласовать результаты сравнительного анализа при помощи применения NPV – и IRR – методов, точнее, привязать второе к первому, поскольку при таком подходе приоритет имеет чистый приведенный доход проекта.</w:t>
            </w:r>
          </w:p>
          <w:p w:rsidR="00A36B61" w:rsidRPr="005D5625" w:rsidRDefault="00A36B61" w:rsidP="00A36B61">
            <w:pPr>
              <w:rPr>
                <w:sz w:val="12"/>
                <w:szCs w:val="12"/>
              </w:rPr>
            </w:pPr>
            <w:r w:rsidRPr="005D5625">
              <w:rPr>
                <w:sz w:val="12"/>
                <w:szCs w:val="12"/>
              </w:rPr>
              <w:t>По сравнению с NPV-методом использование показателя внутренней нормы доходности связано с большими ограничениями. Так, для IRR – метода действительны все ограничения NPV-метода, сфера применения IRR – метода ограничена только областью чистых инвестиций.</w:t>
            </w:r>
          </w:p>
          <w:p w:rsidR="00A36B61" w:rsidRDefault="00A36B61" w:rsidP="00A36B61">
            <w:pPr>
              <w:rPr>
                <w:sz w:val="12"/>
                <w:szCs w:val="12"/>
                <w:lang w:val="en-US"/>
              </w:rPr>
            </w:pPr>
            <w:r w:rsidRPr="005D5625">
              <w:rPr>
                <w:sz w:val="12"/>
                <w:szCs w:val="12"/>
              </w:rPr>
              <w:t xml:space="preserve">Использование разбираемого метода оценки инвестиционных проектов требует применения высокопроизводительных средств автоматизации расчетов. Основной причиной актуальности данного требования считается то, что метод состоит из последовательности итераций, количество которых зависит от требуемой точности расчетов. </w:t>
            </w:r>
            <w:proofErr w:type="gramStart"/>
            <w:r w:rsidRPr="005D5625">
              <w:rPr>
                <w:sz w:val="12"/>
                <w:szCs w:val="12"/>
              </w:rPr>
              <w:t>Последние</w:t>
            </w:r>
            <w:proofErr w:type="gramEnd"/>
            <w:r w:rsidRPr="005D5625">
              <w:rPr>
                <w:sz w:val="12"/>
                <w:szCs w:val="12"/>
              </w:rPr>
              <w:t xml:space="preserve"> проводить на традиционных счетах и калькуляторах сложно.</w:t>
            </w:r>
          </w:p>
          <w:p w:rsidR="00A36B61" w:rsidRDefault="00A36B61" w:rsidP="00A36B61">
            <w:pPr>
              <w:rPr>
                <w:sz w:val="12"/>
                <w:szCs w:val="12"/>
                <w:lang w:val="en-US"/>
              </w:rPr>
            </w:pPr>
          </w:p>
          <w:p w:rsidR="00A36B61" w:rsidRDefault="00A36B61" w:rsidP="00A36B61">
            <w:pPr>
              <w:rPr>
                <w:sz w:val="12"/>
                <w:szCs w:val="12"/>
                <w:lang w:val="en-US"/>
              </w:rPr>
            </w:pPr>
          </w:p>
          <w:p w:rsidR="00A36B61" w:rsidRDefault="00A36B61" w:rsidP="00A36B61">
            <w:pPr>
              <w:rPr>
                <w:sz w:val="12"/>
                <w:szCs w:val="12"/>
                <w:lang w:val="en-US"/>
              </w:rPr>
            </w:pPr>
          </w:p>
          <w:p w:rsidR="00A36B61" w:rsidRPr="00A36B61" w:rsidRDefault="00A36B61" w:rsidP="00A36B61">
            <w:pPr>
              <w:rPr>
                <w:sz w:val="12"/>
                <w:szCs w:val="12"/>
                <w:lang w:val="en-US"/>
              </w:rPr>
            </w:pPr>
          </w:p>
        </w:tc>
        <w:tc>
          <w:tcPr>
            <w:tcW w:w="1667" w:type="pct"/>
          </w:tcPr>
          <w:p w:rsidR="002B5683" w:rsidRPr="002B5683" w:rsidRDefault="002B5683" w:rsidP="002B5683">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2B5683">
              <w:rPr>
                <w:b/>
                <w:color w:val="000000"/>
                <w:spacing w:val="-4"/>
                <w:sz w:val="12"/>
                <w:szCs w:val="12"/>
                <w:u w:val="single"/>
              </w:rPr>
              <w:t>2.Бюджетная эффективность инвестиционного проекта.</w:t>
            </w:r>
          </w:p>
          <w:p w:rsidR="002B5683" w:rsidRPr="002B5683" w:rsidRDefault="002B5683" w:rsidP="002B5683">
            <w:pPr>
              <w:rPr>
                <w:sz w:val="12"/>
                <w:szCs w:val="12"/>
              </w:rPr>
            </w:pPr>
            <w:r w:rsidRPr="002B5683">
              <w:rPr>
                <w:sz w:val="12"/>
                <w:szCs w:val="12"/>
              </w:rPr>
              <w:t xml:space="preserve">Бюджетная эффективность оценивается по требованию органов государственного и / или регионального управления. В соответствии с этими требованиями может определяться бюджетная эффективность для бюджетов различных уровней или консолидированного бюджета. Показатели бюджетной эффективности рассчитываются на основании определения потока бюджетных средств. </w:t>
            </w:r>
          </w:p>
          <w:p w:rsidR="002B5683" w:rsidRPr="002B5683" w:rsidRDefault="002B5683" w:rsidP="002B5683">
            <w:pPr>
              <w:rPr>
                <w:sz w:val="12"/>
                <w:szCs w:val="12"/>
              </w:rPr>
            </w:pPr>
            <w:r w:rsidRPr="002B5683">
              <w:rPr>
                <w:sz w:val="12"/>
                <w:szCs w:val="12"/>
              </w:rPr>
              <w:t>К притокам сре</w:t>
            </w:r>
            <w:proofErr w:type="gramStart"/>
            <w:r w:rsidRPr="002B5683">
              <w:rPr>
                <w:sz w:val="12"/>
                <w:szCs w:val="12"/>
              </w:rPr>
              <w:t>дств дл</w:t>
            </w:r>
            <w:proofErr w:type="gramEnd"/>
            <w:r w:rsidRPr="002B5683">
              <w:rPr>
                <w:sz w:val="12"/>
                <w:szCs w:val="12"/>
              </w:rPr>
              <w:t xml:space="preserve">я расчёта бюджетной эффективности относятся: </w:t>
            </w:r>
          </w:p>
          <w:p w:rsidR="002B5683" w:rsidRPr="002B5683" w:rsidRDefault="002B5683" w:rsidP="002B5683">
            <w:pPr>
              <w:rPr>
                <w:sz w:val="12"/>
                <w:szCs w:val="12"/>
              </w:rPr>
            </w:pPr>
            <w:r w:rsidRPr="002B5683">
              <w:rPr>
                <w:sz w:val="12"/>
                <w:szCs w:val="12"/>
              </w:rPr>
              <w:t xml:space="preserve">- притоки от налогов, акцизов, пошлин, сборов и отчислений во внебюджетные фонды, установленных действующим законодательством; </w:t>
            </w:r>
          </w:p>
          <w:p w:rsidR="002B5683" w:rsidRPr="002B5683" w:rsidRDefault="002B5683" w:rsidP="002B5683">
            <w:pPr>
              <w:rPr>
                <w:sz w:val="12"/>
                <w:szCs w:val="12"/>
              </w:rPr>
            </w:pPr>
            <w:r w:rsidRPr="002B5683">
              <w:rPr>
                <w:sz w:val="12"/>
                <w:szCs w:val="12"/>
              </w:rPr>
              <w:t xml:space="preserve">- доходы от лицензирования, конкурсов и тендеров на разведку, строительство и эксплуатацию объектов, предусмотренных проектом; </w:t>
            </w:r>
          </w:p>
          <w:p w:rsidR="002B5683" w:rsidRPr="002B5683" w:rsidRDefault="002B5683" w:rsidP="002B5683">
            <w:pPr>
              <w:rPr>
                <w:sz w:val="12"/>
                <w:szCs w:val="12"/>
              </w:rPr>
            </w:pPr>
            <w:r w:rsidRPr="002B5683">
              <w:rPr>
                <w:sz w:val="12"/>
                <w:szCs w:val="12"/>
              </w:rPr>
              <w:t xml:space="preserve">- платежи в погашение кредитов, выданных из соответствующего бюджета участникам проекта; </w:t>
            </w:r>
          </w:p>
          <w:p w:rsidR="002B5683" w:rsidRPr="002B5683" w:rsidRDefault="002B5683" w:rsidP="002B5683">
            <w:pPr>
              <w:rPr>
                <w:sz w:val="12"/>
                <w:szCs w:val="12"/>
              </w:rPr>
            </w:pPr>
            <w:r w:rsidRPr="002B5683">
              <w:rPr>
                <w:sz w:val="12"/>
                <w:szCs w:val="12"/>
              </w:rPr>
              <w:t xml:space="preserve">- платежи в погашение налоговых кредитов (при "налоговых каникулах"); </w:t>
            </w:r>
          </w:p>
          <w:p w:rsidR="002B5683" w:rsidRPr="002B5683" w:rsidRDefault="002B5683" w:rsidP="002B5683">
            <w:pPr>
              <w:rPr>
                <w:sz w:val="12"/>
                <w:szCs w:val="12"/>
              </w:rPr>
            </w:pPr>
            <w:r w:rsidRPr="002B5683">
              <w:rPr>
                <w:sz w:val="12"/>
                <w:szCs w:val="12"/>
              </w:rPr>
              <w:t xml:space="preserve">- комиссионные платежи Минфину РФ за сопровождение иностранных кредитов (в доходах федерального бюджета); </w:t>
            </w:r>
          </w:p>
          <w:p w:rsidR="002B5683" w:rsidRPr="002B5683" w:rsidRDefault="002B5683" w:rsidP="002B5683">
            <w:pPr>
              <w:rPr>
                <w:sz w:val="12"/>
                <w:szCs w:val="12"/>
              </w:rPr>
            </w:pPr>
            <w:r w:rsidRPr="002B5683">
              <w:rPr>
                <w:sz w:val="12"/>
                <w:szCs w:val="12"/>
              </w:rPr>
              <w:t xml:space="preserve">- дивиденды по принадлежащим региону или государству акциям и другим ценным бумагам, выпущенным в связи с реализацией ИП. </w:t>
            </w:r>
          </w:p>
          <w:p w:rsidR="002B5683" w:rsidRPr="002B5683" w:rsidRDefault="002B5683" w:rsidP="002B5683">
            <w:pPr>
              <w:rPr>
                <w:sz w:val="12"/>
                <w:szCs w:val="12"/>
              </w:rPr>
            </w:pPr>
            <w:r w:rsidRPr="002B5683">
              <w:rPr>
                <w:sz w:val="12"/>
                <w:szCs w:val="12"/>
              </w:rPr>
              <w:t xml:space="preserve">К оттокам бюджетных средств относятся: </w:t>
            </w:r>
          </w:p>
          <w:p w:rsidR="002B5683" w:rsidRPr="002B5683" w:rsidRDefault="002B5683" w:rsidP="002B5683">
            <w:pPr>
              <w:rPr>
                <w:sz w:val="12"/>
                <w:szCs w:val="12"/>
              </w:rPr>
            </w:pPr>
            <w:r w:rsidRPr="002B5683">
              <w:rPr>
                <w:sz w:val="12"/>
                <w:szCs w:val="12"/>
              </w:rPr>
              <w:t xml:space="preserve">- предоставление бюджетных (в частности, государственных) ресурсов на условиях закрепления в собственности соответствующего органа управления (в частности, в федеральной государственной собственности) части акций акционерного общества, создаваемого для осуществления ИП; </w:t>
            </w:r>
          </w:p>
          <w:p w:rsidR="002B5683" w:rsidRPr="002B5683" w:rsidRDefault="002B5683" w:rsidP="002B5683">
            <w:pPr>
              <w:rPr>
                <w:sz w:val="12"/>
                <w:szCs w:val="12"/>
              </w:rPr>
            </w:pPr>
            <w:r w:rsidRPr="002B5683">
              <w:rPr>
                <w:sz w:val="12"/>
                <w:szCs w:val="12"/>
              </w:rPr>
              <w:t xml:space="preserve">- предоставление бюджетных ресурсов в виде инвестиционного кредита; </w:t>
            </w:r>
          </w:p>
          <w:p w:rsidR="002B5683" w:rsidRPr="002B5683" w:rsidRDefault="002B5683" w:rsidP="002B5683">
            <w:pPr>
              <w:rPr>
                <w:sz w:val="12"/>
                <w:szCs w:val="12"/>
              </w:rPr>
            </w:pPr>
            <w:r w:rsidRPr="002B5683">
              <w:rPr>
                <w:sz w:val="12"/>
                <w:szCs w:val="12"/>
              </w:rPr>
              <w:t xml:space="preserve">- предоставление бюджетных средств на безвозмездной основе (субсидирование); </w:t>
            </w:r>
          </w:p>
          <w:p w:rsidR="002B5683" w:rsidRPr="002B5683" w:rsidRDefault="002B5683" w:rsidP="002B5683">
            <w:pPr>
              <w:rPr>
                <w:sz w:val="12"/>
                <w:szCs w:val="12"/>
              </w:rPr>
            </w:pPr>
            <w:r w:rsidRPr="002B5683">
              <w:rPr>
                <w:sz w:val="12"/>
                <w:szCs w:val="12"/>
              </w:rPr>
              <w:t xml:space="preserve">- бюджетные дотации, связанные с проведением определенной ценовой политики и обеспечением соблюдения определенных социальных приоритетов. </w:t>
            </w:r>
          </w:p>
          <w:p w:rsidR="002B5683" w:rsidRPr="002B5683" w:rsidRDefault="002B5683" w:rsidP="002B5683">
            <w:pPr>
              <w:rPr>
                <w:sz w:val="12"/>
                <w:szCs w:val="12"/>
              </w:rPr>
            </w:pPr>
            <w:r w:rsidRPr="002B5683">
              <w:rPr>
                <w:sz w:val="12"/>
                <w:szCs w:val="12"/>
              </w:rPr>
              <w:t xml:space="preserve">Составляются денежные потоки для определения бюджетной эффективности и рассчитываются обобщающие показатели бюджетной эффективности проекта. Для каждого уровня бюджета расчёты проводятся раздельно. </w:t>
            </w:r>
          </w:p>
          <w:p w:rsidR="002B5683" w:rsidRPr="002B5683" w:rsidRDefault="002B5683" w:rsidP="002B5683">
            <w:pPr>
              <w:rPr>
                <w:sz w:val="12"/>
                <w:szCs w:val="12"/>
              </w:rPr>
            </w:pPr>
            <w:r w:rsidRPr="002B5683">
              <w:rPr>
                <w:sz w:val="12"/>
                <w:szCs w:val="12"/>
              </w:rPr>
              <w:t xml:space="preserve">К показателям бюджетной эффективности относятся: </w:t>
            </w:r>
          </w:p>
          <w:p w:rsidR="002B5683" w:rsidRPr="002B5683" w:rsidRDefault="002B5683" w:rsidP="002B5683">
            <w:pPr>
              <w:rPr>
                <w:sz w:val="12"/>
                <w:szCs w:val="12"/>
              </w:rPr>
            </w:pPr>
            <w:r w:rsidRPr="002B5683">
              <w:rPr>
                <w:sz w:val="12"/>
                <w:szCs w:val="12"/>
              </w:rPr>
              <w:t>- чистый доход бюджета - это разница между накопленной суммой притоков денежных сре</w:t>
            </w:r>
            <w:proofErr w:type="gramStart"/>
            <w:r w:rsidRPr="002B5683">
              <w:rPr>
                <w:sz w:val="12"/>
                <w:szCs w:val="12"/>
              </w:rPr>
              <w:t>дств в б</w:t>
            </w:r>
            <w:proofErr w:type="gramEnd"/>
            <w:r w:rsidRPr="002B5683">
              <w:rPr>
                <w:sz w:val="12"/>
                <w:szCs w:val="12"/>
              </w:rPr>
              <w:t xml:space="preserve">юджет от реализации проекта и накопленной суммой оттоков бюджетных средств за весь срок реализации проекта; </w:t>
            </w:r>
          </w:p>
          <w:p w:rsidR="002B5683" w:rsidRPr="002B5683" w:rsidRDefault="002B5683" w:rsidP="002B5683">
            <w:pPr>
              <w:rPr>
                <w:sz w:val="12"/>
                <w:szCs w:val="12"/>
              </w:rPr>
            </w:pPr>
            <w:r w:rsidRPr="002B5683">
              <w:rPr>
                <w:sz w:val="12"/>
                <w:szCs w:val="12"/>
              </w:rPr>
              <w:t xml:space="preserve">- чистый дисконтированный доход бюджета - накопленное сальдо дисконтированного денежного потока бюджета; </w:t>
            </w:r>
          </w:p>
          <w:p w:rsidR="002B5683" w:rsidRPr="002B5683" w:rsidRDefault="002B5683" w:rsidP="002B5683">
            <w:pPr>
              <w:rPr>
                <w:sz w:val="12"/>
                <w:szCs w:val="12"/>
              </w:rPr>
            </w:pPr>
            <w:r w:rsidRPr="002B5683">
              <w:rPr>
                <w:sz w:val="12"/>
                <w:szCs w:val="12"/>
              </w:rPr>
              <w:t xml:space="preserve">- внутренняя норма доходности бюджета - этот показатель можно рассчитать только в том случае, если на первых шагах расчёта сальдо денежного потока бюджета от реализации проекта было отрицательным; </w:t>
            </w:r>
          </w:p>
          <w:p w:rsidR="000664E1" w:rsidRDefault="002B5683" w:rsidP="002B5683">
            <w:pPr>
              <w:rPr>
                <w:sz w:val="12"/>
                <w:szCs w:val="12"/>
                <w:lang w:val="en-US"/>
              </w:rPr>
            </w:pPr>
            <w:r w:rsidRPr="002B5683">
              <w:rPr>
                <w:sz w:val="12"/>
                <w:szCs w:val="12"/>
              </w:rPr>
              <w:t>- индекс доходности гарантий - этот показатель рассчитывается в том случае, если ИП реализуется за счёт заёмных средств, предоставленных под гарантии бюджета. Рассчитывается как отношение чистого дохода бюджета к сумме гарантий.</w:t>
            </w:r>
          </w:p>
          <w:p w:rsidR="00A36B61" w:rsidRPr="000C473B" w:rsidRDefault="00A36B61" w:rsidP="00A36B61">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0C473B">
              <w:rPr>
                <w:b/>
                <w:color w:val="000000"/>
                <w:spacing w:val="-4"/>
                <w:sz w:val="12"/>
                <w:szCs w:val="12"/>
                <w:u w:val="single"/>
              </w:rPr>
              <w:t>6.Дисконтируемый срок окупаемости (</w:t>
            </w:r>
            <w:r>
              <w:rPr>
                <w:b/>
                <w:color w:val="000000"/>
                <w:spacing w:val="-4"/>
                <w:sz w:val="12"/>
                <w:szCs w:val="12"/>
                <w:u w:val="single"/>
                <w:lang w:val="en-US"/>
              </w:rPr>
              <w:t>DPP</w:t>
            </w:r>
            <w:r w:rsidRPr="000C473B">
              <w:rPr>
                <w:b/>
                <w:color w:val="000000"/>
                <w:spacing w:val="-4"/>
                <w:sz w:val="12"/>
                <w:szCs w:val="12"/>
                <w:u w:val="single"/>
              </w:rPr>
              <w:t>) в системе критериев оценки эффективности инвестиционного проекта.</w:t>
            </w:r>
          </w:p>
          <w:p w:rsidR="00A36B61" w:rsidRDefault="00A36B61" w:rsidP="00A36B61">
            <w:pPr>
              <w:rPr>
                <w:sz w:val="12"/>
                <w:szCs w:val="12"/>
              </w:rPr>
            </w:pPr>
            <w:r w:rsidRPr="000C473B">
              <w:rPr>
                <w:sz w:val="12"/>
                <w:szCs w:val="12"/>
              </w:rPr>
              <w:t>Дисконтированный период окупаемости (DPP) является одним из наиболее распространенных и понятных показателей оценки эффективности инвестиционного проекта.</w:t>
            </w:r>
          </w:p>
          <w:p w:rsidR="00A36B61" w:rsidRDefault="00A36B61" w:rsidP="00A36B61">
            <w:pPr>
              <w:rPr>
                <w:sz w:val="12"/>
                <w:szCs w:val="12"/>
              </w:rPr>
            </w:pPr>
            <w:r w:rsidRPr="003C7384">
              <w:rPr>
                <w:sz w:val="12"/>
                <w:szCs w:val="12"/>
              </w:rPr>
              <w:t>Дисконтированный период окупаемости определяется по формуле:</w:t>
            </w:r>
          </w:p>
          <w:p w:rsidR="00A36B61" w:rsidRDefault="00A36B61" w:rsidP="00A36B61">
            <w:pPr>
              <w:rPr>
                <w:sz w:val="12"/>
                <w:szCs w:val="12"/>
              </w:rPr>
            </w:pPr>
            <w:r>
              <w:rPr>
                <w:noProof/>
                <w:sz w:val="12"/>
                <w:szCs w:val="12"/>
              </w:rPr>
              <w:drawing>
                <wp:inline distT="0" distB="0" distL="0" distR="0">
                  <wp:extent cx="723900" cy="171450"/>
                  <wp:effectExtent l="19050" t="0" r="0" b="0"/>
                  <wp:docPr id="2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723900" cy="171450"/>
                          </a:xfrm>
                          <a:prstGeom prst="rect">
                            <a:avLst/>
                          </a:prstGeom>
                          <a:noFill/>
                          <a:ln w="9525">
                            <a:noFill/>
                            <a:miter lim="800000"/>
                            <a:headEnd/>
                            <a:tailEnd/>
                          </a:ln>
                        </pic:spPr>
                      </pic:pic>
                    </a:graphicData>
                  </a:graphic>
                </wp:inline>
              </w:drawing>
            </w:r>
          </w:p>
          <w:p w:rsidR="00A36B61" w:rsidRPr="003C7384" w:rsidRDefault="00A36B61" w:rsidP="00A36B61">
            <w:pPr>
              <w:rPr>
                <w:sz w:val="12"/>
                <w:szCs w:val="12"/>
              </w:rPr>
            </w:pPr>
            <w:r w:rsidRPr="003C7384">
              <w:rPr>
                <w:sz w:val="12"/>
                <w:szCs w:val="12"/>
              </w:rPr>
              <w:t xml:space="preserve">где, </w:t>
            </w:r>
            <w:proofErr w:type="spellStart"/>
            <w:r w:rsidRPr="003C7384">
              <w:rPr>
                <w:sz w:val="12"/>
                <w:szCs w:val="12"/>
              </w:rPr>
              <w:t>n</w:t>
            </w:r>
            <w:proofErr w:type="spellEnd"/>
            <w:r w:rsidRPr="003C7384">
              <w:rPr>
                <w:sz w:val="12"/>
                <w:szCs w:val="12"/>
              </w:rPr>
              <w:t xml:space="preserve"> – число периодов;</w:t>
            </w:r>
          </w:p>
          <w:p w:rsidR="00A36B61" w:rsidRPr="003C7384" w:rsidRDefault="00A36B61" w:rsidP="00A36B61">
            <w:pPr>
              <w:rPr>
                <w:sz w:val="12"/>
                <w:szCs w:val="12"/>
              </w:rPr>
            </w:pPr>
            <w:r w:rsidRPr="003C7384">
              <w:rPr>
                <w:sz w:val="12"/>
                <w:szCs w:val="12"/>
              </w:rPr>
              <w:t xml:space="preserve"> </w:t>
            </w:r>
            <w:proofErr w:type="spellStart"/>
            <w:r w:rsidRPr="003C7384">
              <w:rPr>
                <w:sz w:val="12"/>
                <w:szCs w:val="12"/>
              </w:rPr>
              <w:t>CFt</w:t>
            </w:r>
            <w:proofErr w:type="spellEnd"/>
            <w:r w:rsidRPr="003C7384">
              <w:rPr>
                <w:sz w:val="12"/>
                <w:szCs w:val="12"/>
              </w:rPr>
              <w:t xml:space="preserve"> – приток денежных сре</w:t>
            </w:r>
            <w:proofErr w:type="gramStart"/>
            <w:r w:rsidRPr="003C7384">
              <w:rPr>
                <w:sz w:val="12"/>
                <w:szCs w:val="12"/>
              </w:rPr>
              <w:t>дств в п</w:t>
            </w:r>
            <w:proofErr w:type="gramEnd"/>
            <w:r w:rsidRPr="003C7384">
              <w:rPr>
                <w:sz w:val="12"/>
                <w:szCs w:val="12"/>
              </w:rPr>
              <w:t xml:space="preserve">ериод </w:t>
            </w:r>
            <w:proofErr w:type="spellStart"/>
            <w:r w:rsidRPr="003C7384">
              <w:rPr>
                <w:sz w:val="12"/>
                <w:szCs w:val="12"/>
              </w:rPr>
              <w:t>t</w:t>
            </w:r>
            <w:proofErr w:type="spellEnd"/>
            <w:r w:rsidRPr="003C7384">
              <w:rPr>
                <w:sz w:val="12"/>
                <w:szCs w:val="12"/>
              </w:rPr>
              <w:t>;</w:t>
            </w:r>
          </w:p>
          <w:p w:rsidR="00A36B61" w:rsidRPr="003C7384" w:rsidRDefault="00A36B61" w:rsidP="00A36B61">
            <w:pPr>
              <w:rPr>
                <w:sz w:val="12"/>
                <w:szCs w:val="12"/>
              </w:rPr>
            </w:pPr>
            <w:r w:rsidRPr="003C7384">
              <w:rPr>
                <w:sz w:val="12"/>
                <w:szCs w:val="12"/>
              </w:rPr>
              <w:t xml:space="preserve"> </w:t>
            </w:r>
            <w:proofErr w:type="spellStart"/>
            <w:r w:rsidRPr="003C7384">
              <w:rPr>
                <w:sz w:val="12"/>
                <w:szCs w:val="12"/>
              </w:rPr>
              <w:t>r</w:t>
            </w:r>
            <w:proofErr w:type="spellEnd"/>
            <w:r w:rsidRPr="003C7384">
              <w:rPr>
                <w:sz w:val="12"/>
                <w:szCs w:val="12"/>
              </w:rPr>
              <w:t xml:space="preserve"> – барьерная ставка (коэффициент дисконтирования);</w:t>
            </w:r>
          </w:p>
          <w:p w:rsidR="00A36B61" w:rsidRPr="003C7384" w:rsidRDefault="00A36B61" w:rsidP="00A36B61">
            <w:pPr>
              <w:rPr>
                <w:sz w:val="12"/>
                <w:szCs w:val="12"/>
              </w:rPr>
            </w:pPr>
            <w:r w:rsidRPr="003C7384">
              <w:rPr>
                <w:sz w:val="12"/>
                <w:szCs w:val="12"/>
              </w:rPr>
              <w:t xml:space="preserve"> </w:t>
            </w:r>
            <w:proofErr w:type="spellStart"/>
            <w:r w:rsidRPr="003C7384">
              <w:rPr>
                <w:sz w:val="12"/>
                <w:szCs w:val="12"/>
              </w:rPr>
              <w:t>Io</w:t>
            </w:r>
            <w:proofErr w:type="spellEnd"/>
            <w:r w:rsidRPr="003C7384">
              <w:rPr>
                <w:sz w:val="12"/>
                <w:szCs w:val="12"/>
              </w:rPr>
              <w:t xml:space="preserve"> – величина исходных инвестиций в нулевой период.</w:t>
            </w:r>
          </w:p>
          <w:p w:rsidR="00A36B61" w:rsidRDefault="00A36B61" w:rsidP="00A36B61">
            <w:pPr>
              <w:rPr>
                <w:sz w:val="12"/>
                <w:szCs w:val="12"/>
              </w:rPr>
            </w:pPr>
            <w:r w:rsidRPr="003C7384">
              <w:rPr>
                <w:sz w:val="12"/>
                <w:szCs w:val="12"/>
              </w:rPr>
              <w:t>Коэффициент дисконтирования или барьерная ставка это показатель, используемый для приведения величины денежного потока в n-периоде оценки эффективности инвестиционного проекта, другими словами ставка дисконтирования это процентная ставка, используемая для перерасчета будущих потоков доходов в единую величину текущей стоимости. Данный показатель рассчитывается по следующей формуле:</w:t>
            </w:r>
          </w:p>
          <w:p w:rsidR="00A36B61" w:rsidRDefault="00A36B61" w:rsidP="00A36B61">
            <w:pPr>
              <w:rPr>
                <w:sz w:val="12"/>
                <w:szCs w:val="12"/>
              </w:rPr>
            </w:pPr>
            <w:r>
              <w:rPr>
                <w:noProof/>
                <w:sz w:val="12"/>
                <w:szCs w:val="12"/>
              </w:rPr>
              <w:drawing>
                <wp:inline distT="0" distB="0" distL="0" distR="0">
                  <wp:extent cx="585788" cy="176213"/>
                  <wp:effectExtent l="19050" t="0" r="4762" b="0"/>
                  <wp:docPr id="2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585788" cy="176213"/>
                          </a:xfrm>
                          <a:prstGeom prst="rect">
                            <a:avLst/>
                          </a:prstGeom>
                          <a:noFill/>
                          <a:ln w="9525">
                            <a:noFill/>
                            <a:miter lim="800000"/>
                            <a:headEnd/>
                            <a:tailEnd/>
                          </a:ln>
                        </pic:spPr>
                      </pic:pic>
                    </a:graphicData>
                  </a:graphic>
                </wp:inline>
              </w:drawing>
            </w:r>
          </w:p>
          <w:p w:rsidR="00A36B61" w:rsidRPr="003C7384" w:rsidRDefault="00A36B61" w:rsidP="00A36B61">
            <w:pPr>
              <w:rPr>
                <w:sz w:val="12"/>
                <w:szCs w:val="12"/>
              </w:rPr>
            </w:pPr>
            <w:r w:rsidRPr="003C7384">
              <w:rPr>
                <w:sz w:val="12"/>
                <w:szCs w:val="12"/>
              </w:rPr>
              <w:t>где, Е – норма дисконта, которая может быть как единой для всех шагов расчета, так и переменной; (n-1) – промежуток между оцениваемым периодом и моментом приведения (в годах).</w:t>
            </w:r>
          </w:p>
          <w:p w:rsidR="00A36B61" w:rsidRDefault="00A36B61" w:rsidP="00A36B61">
            <w:pPr>
              <w:rPr>
                <w:sz w:val="12"/>
                <w:szCs w:val="12"/>
              </w:rPr>
            </w:pPr>
            <w:r w:rsidRPr="003C7384">
              <w:rPr>
                <w:sz w:val="12"/>
                <w:szCs w:val="12"/>
              </w:rPr>
              <w:t xml:space="preserve"> Срок окупаемости увеличивается по сравнению с расчетом его без дисконтирования (РР). Расчет РР осуществляется аналогичным способом, но при этом за те периоды, в течение которых приток денежных поступлений, покрывающий использованные инвестиции, суммируется еще не дисконтированный доход:</w:t>
            </w:r>
          </w:p>
          <w:p w:rsidR="00A36B61" w:rsidRDefault="00A36B61" w:rsidP="00A36B61">
            <w:pPr>
              <w:rPr>
                <w:sz w:val="12"/>
                <w:szCs w:val="12"/>
              </w:rPr>
            </w:pPr>
            <w:r>
              <w:rPr>
                <w:noProof/>
                <w:sz w:val="12"/>
                <w:szCs w:val="12"/>
              </w:rPr>
              <w:drawing>
                <wp:inline distT="0" distB="0" distL="0" distR="0">
                  <wp:extent cx="586105" cy="152400"/>
                  <wp:effectExtent l="19050" t="0" r="4445" b="0"/>
                  <wp:docPr id="24"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586105" cy="152400"/>
                          </a:xfrm>
                          <a:prstGeom prst="rect">
                            <a:avLst/>
                          </a:prstGeom>
                          <a:noFill/>
                          <a:ln w="9525">
                            <a:noFill/>
                            <a:miter lim="800000"/>
                            <a:headEnd/>
                            <a:tailEnd/>
                          </a:ln>
                        </pic:spPr>
                      </pic:pic>
                    </a:graphicData>
                  </a:graphic>
                </wp:inline>
              </w:drawing>
            </w:r>
          </w:p>
          <w:p w:rsidR="00A36B61" w:rsidRPr="00142D7D" w:rsidRDefault="00A36B61" w:rsidP="00A36B61">
            <w:pPr>
              <w:rPr>
                <w:sz w:val="12"/>
                <w:szCs w:val="12"/>
              </w:rPr>
            </w:pPr>
            <w:r w:rsidRPr="00142D7D">
              <w:rPr>
                <w:sz w:val="12"/>
                <w:szCs w:val="12"/>
              </w:rPr>
              <w:t>Очевидно, что в случае дисконтирования срок окупаемости увеличивается, т. е. всегда DPP &gt; PP.</w:t>
            </w:r>
          </w:p>
          <w:p w:rsidR="00A36B61" w:rsidRPr="00142D7D" w:rsidRDefault="00A36B61" w:rsidP="00A36B61">
            <w:pPr>
              <w:rPr>
                <w:sz w:val="12"/>
                <w:szCs w:val="12"/>
              </w:rPr>
            </w:pPr>
            <w:r w:rsidRPr="00142D7D">
              <w:rPr>
                <w:sz w:val="12"/>
                <w:szCs w:val="12"/>
              </w:rPr>
              <w:t>При использовании критериев РР и DPP в оценке инвестиционных проектов решения могут приниматься исходя из следующих условий:</w:t>
            </w:r>
          </w:p>
          <w:p w:rsidR="00A36B61" w:rsidRPr="00142D7D" w:rsidRDefault="00A36B61" w:rsidP="00A36B61">
            <w:pPr>
              <w:rPr>
                <w:sz w:val="12"/>
                <w:szCs w:val="12"/>
              </w:rPr>
            </w:pPr>
            <w:r>
              <w:rPr>
                <w:sz w:val="12"/>
                <w:szCs w:val="12"/>
              </w:rPr>
              <w:t>1.</w:t>
            </w:r>
            <w:r w:rsidRPr="00142D7D">
              <w:rPr>
                <w:sz w:val="12"/>
                <w:szCs w:val="12"/>
              </w:rPr>
              <w:t>проект принимается, если окупаемость имеет место;</w:t>
            </w:r>
          </w:p>
          <w:p w:rsidR="00A36B61" w:rsidRPr="00A36B61" w:rsidRDefault="00A36B61" w:rsidP="00A36B61">
            <w:pPr>
              <w:rPr>
                <w:sz w:val="12"/>
                <w:szCs w:val="12"/>
              </w:rPr>
            </w:pPr>
            <w:r>
              <w:rPr>
                <w:sz w:val="12"/>
                <w:szCs w:val="12"/>
              </w:rPr>
              <w:t>2.</w:t>
            </w:r>
            <w:r w:rsidRPr="00142D7D">
              <w:rPr>
                <w:sz w:val="12"/>
                <w:szCs w:val="12"/>
              </w:rPr>
              <w:t>проект принимается только в том случае, если срок окупаемости не превышает установленного для конкретной компании предельного срока.</w:t>
            </w:r>
          </w:p>
        </w:tc>
      </w:tr>
      <w:tr w:rsidR="000664E1" w:rsidRPr="0095514A" w:rsidTr="000664E1">
        <w:tc>
          <w:tcPr>
            <w:tcW w:w="1666" w:type="pct"/>
          </w:tcPr>
          <w:p w:rsidR="00565596" w:rsidRPr="00565596" w:rsidRDefault="00565596" w:rsidP="00565596">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565596">
              <w:rPr>
                <w:b/>
                <w:color w:val="000000"/>
                <w:spacing w:val="-4"/>
                <w:sz w:val="12"/>
                <w:szCs w:val="12"/>
                <w:u w:val="single"/>
              </w:rPr>
              <w:lastRenderedPageBreak/>
              <w:t>3.Виды и методы оценки инвестиционных проектов.</w:t>
            </w:r>
          </w:p>
          <w:p w:rsidR="005A22F4" w:rsidRPr="005A22F4" w:rsidRDefault="005A22F4" w:rsidP="005A22F4">
            <w:pPr>
              <w:rPr>
                <w:sz w:val="12"/>
                <w:szCs w:val="12"/>
              </w:rPr>
            </w:pPr>
            <w:r w:rsidRPr="005A22F4">
              <w:rPr>
                <w:sz w:val="12"/>
                <w:szCs w:val="12"/>
              </w:rPr>
              <w:t xml:space="preserve">Инвестиционный проект — это программа мероприятий, с помощью которых осуществляются эффективные капитальные вложения для получения прибыли. </w:t>
            </w:r>
          </w:p>
          <w:p w:rsidR="00B948AA" w:rsidRPr="00B948AA" w:rsidRDefault="00B948AA" w:rsidP="00B948AA">
            <w:pPr>
              <w:rPr>
                <w:sz w:val="12"/>
                <w:szCs w:val="12"/>
              </w:rPr>
            </w:pPr>
            <w:r w:rsidRPr="00B948AA">
              <w:rPr>
                <w:sz w:val="12"/>
                <w:szCs w:val="12"/>
              </w:rPr>
              <w:t>Виды инвестиционных проектов зависят от очень большого числа факторов и различаются по многим критериям. Рассмотрим основные виды инвестиционных проектов.</w:t>
            </w:r>
          </w:p>
          <w:p w:rsidR="00B948AA" w:rsidRPr="00B948AA" w:rsidRDefault="00B948AA" w:rsidP="00B948AA">
            <w:pPr>
              <w:rPr>
                <w:sz w:val="12"/>
                <w:szCs w:val="12"/>
              </w:rPr>
            </w:pPr>
            <w:r w:rsidRPr="00B948AA">
              <w:rPr>
                <w:sz w:val="12"/>
                <w:szCs w:val="12"/>
              </w:rPr>
              <w:t xml:space="preserve">В зависимости от степени влияния друг на друга, выделяют следующие проекты </w:t>
            </w:r>
          </w:p>
          <w:p w:rsidR="00B948AA" w:rsidRPr="00B948AA" w:rsidRDefault="00B948AA" w:rsidP="00B948AA">
            <w:pPr>
              <w:rPr>
                <w:sz w:val="12"/>
                <w:szCs w:val="12"/>
              </w:rPr>
            </w:pPr>
            <w:r>
              <w:rPr>
                <w:sz w:val="12"/>
                <w:szCs w:val="12"/>
              </w:rPr>
              <w:t>-</w:t>
            </w:r>
            <w:r w:rsidRPr="00B948AA">
              <w:rPr>
                <w:sz w:val="12"/>
                <w:szCs w:val="12"/>
              </w:rPr>
              <w:t>независимые проекты</w:t>
            </w:r>
            <w:r w:rsidR="00992603">
              <w:rPr>
                <w:sz w:val="12"/>
                <w:szCs w:val="12"/>
              </w:rPr>
              <w:t xml:space="preserve">; </w:t>
            </w:r>
            <w:proofErr w:type="gramStart"/>
            <w:r>
              <w:rPr>
                <w:sz w:val="12"/>
                <w:szCs w:val="12"/>
              </w:rPr>
              <w:t>-</w:t>
            </w:r>
            <w:r w:rsidRPr="00B948AA">
              <w:rPr>
                <w:sz w:val="12"/>
                <w:szCs w:val="12"/>
              </w:rPr>
              <w:t>в</w:t>
            </w:r>
            <w:proofErr w:type="gramEnd"/>
            <w:r w:rsidRPr="00B948AA">
              <w:rPr>
                <w:sz w:val="12"/>
                <w:szCs w:val="12"/>
              </w:rPr>
              <w:t>заимодополняющие проекты</w:t>
            </w:r>
            <w:r w:rsidR="00992603">
              <w:rPr>
                <w:sz w:val="12"/>
                <w:szCs w:val="12"/>
              </w:rPr>
              <w:t>;</w:t>
            </w:r>
            <w:r w:rsidRPr="00B948AA">
              <w:rPr>
                <w:sz w:val="12"/>
                <w:szCs w:val="12"/>
              </w:rPr>
              <w:t xml:space="preserve"> </w:t>
            </w:r>
            <w:r>
              <w:rPr>
                <w:sz w:val="12"/>
                <w:szCs w:val="12"/>
              </w:rPr>
              <w:t>-</w:t>
            </w:r>
            <w:r w:rsidRPr="00B948AA">
              <w:rPr>
                <w:sz w:val="12"/>
                <w:szCs w:val="12"/>
              </w:rPr>
              <w:t>исключающие друг друга проекты</w:t>
            </w:r>
          </w:p>
          <w:p w:rsidR="00B948AA" w:rsidRPr="00B948AA" w:rsidRDefault="00B948AA" w:rsidP="00B948AA">
            <w:pPr>
              <w:rPr>
                <w:sz w:val="12"/>
                <w:szCs w:val="12"/>
              </w:rPr>
            </w:pPr>
            <w:r w:rsidRPr="00B948AA">
              <w:rPr>
                <w:sz w:val="12"/>
                <w:szCs w:val="12"/>
              </w:rPr>
              <w:t xml:space="preserve">Также инвестиционные проекты различаются по времени реализации </w:t>
            </w:r>
          </w:p>
          <w:p w:rsidR="00B948AA" w:rsidRPr="00B948AA" w:rsidRDefault="00B948AA" w:rsidP="00B948AA">
            <w:pPr>
              <w:rPr>
                <w:sz w:val="12"/>
                <w:szCs w:val="12"/>
              </w:rPr>
            </w:pPr>
            <w:r>
              <w:rPr>
                <w:sz w:val="12"/>
                <w:szCs w:val="12"/>
              </w:rPr>
              <w:t>-</w:t>
            </w:r>
            <w:r w:rsidRPr="00B948AA">
              <w:rPr>
                <w:sz w:val="12"/>
                <w:szCs w:val="12"/>
              </w:rPr>
              <w:t>краткосрочные проекты (до 3х лет)</w:t>
            </w:r>
            <w:proofErr w:type="gramStart"/>
            <w:r w:rsidR="00410B2F">
              <w:rPr>
                <w:sz w:val="12"/>
                <w:szCs w:val="12"/>
              </w:rPr>
              <w:t>;</w:t>
            </w:r>
            <w:r>
              <w:rPr>
                <w:sz w:val="12"/>
                <w:szCs w:val="12"/>
              </w:rPr>
              <w:t>-</w:t>
            </w:r>
            <w:proofErr w:type="gramEnd"/>
            <w:r w:rsidRPr="00B948AA">
              <w:rPr>
                <w:sz w:val="12"/>
                <w:szCs w:val="12"/>
              </w:rPr>
              <w:t>среднесрочные проекты</w:t>
            </w:r>
            <w:r w:rsidR="00410B2F">
              <w:rPr>
                <w:sz w:val="12"/>
                <w:szCs w:val="12"/>
              </w:rPr>
              <w:t xml:space="preserve">; </w:t>
            </w:r>
            <w:r>
              <w:rPr>
                <w:sz w:val="12"/>
                <w:szCs w:val="12"/>
              </w:rPr>
              <w:t>-</w:t>
            </w:r>
            <w:r w:rsidRPr="00B948AA">
              <w:rPr>
                <w:sz w:val="12"/>
                <w:szCs w:val="12"/>
              </w:rPr>
              <w:t>долгосрочные проекты (свыше 5 лет)</w:t>
            </w:r>
          </w:p>
          <w:p w:rsidR="00B948AA" w:rsidRPr="00B948AA" w:rsidRDefault="00B948AA" w:rsidP="00B948AA">
            <w:pPr>
              <w:rPr>
                <w:sz w:val="12"/>
                <w:szCs w:val="12"/>
              </w:rPr>
            </w:pPr>
            <w:r w:rsidRPr="00B948AA">
              <w:rPr>
                <w:sz w:val="12"/>
                <w:szCs w:val="12"/>
              </w:rPr>
              <w:t>По объему вложенных инвестиций в</w:t>
            </w:r>
            <w:r w:rsidR="00A36B61">
              <w:rPr>
                <w:sz w:val="12"/>
                <w:szCs w:val="12"/>
              </w:rPr>
              <w:t xml:space="preserve"> проект выделяют следующие виды: </w:t>
            </w:r>
            <w:proofErr w:type="gramStart"/>
            <w:r>
              <w:rPr>
                <w:sz w:val="12"/>
                <w:szCs w:val="12"/>
              </w:rPr>
              <w:t>-</w:t>
            </w:r>
            <w:r w:rsidRPr="00B948AA">
              <w:rPr>
                <w:sz w:val="12"/>
                <w:szCs w:val="12"/>
              </w:rPr>
              <w:t>м</w:t>
            </w:r>
            <w:proofErr w:type="gramEnd"/>
            <w:r w:rsidRPr="00B948AA">
              <w:rPr>
                <w:sz w:val="12"/>
                <w:szCs w:val="12"/>
              </w:rPr>
              <w:t>алые проекты</w:t>
            </w:r>
            <w:r w:rsidR="00410B2F">
              <w:rPr>
                <w:sz w:val="12"/>
                <w:szCs w:val="12"/>
              </w:rPr>
              <w:t xml:space="preserve">; </w:t>
            </w:r>
            <w:r>
              <w:rPr>
                <w:sz w:val="12"/>
                <w:szCs w:val="12"/>
              </w:rPr>
              <w:t>-</w:t>
            </w:r>
            <w:r w:rsidRPr="00B948AA">
              <w:rPr>
                <w:sz w:val="12"/>
                <w:szCs w:val="12"/>
              </w:rPr>
              <w:t>средние проекты</w:t>
            </w:r>
            <w:r w:rsidR="00410B2F">
              <w:rPr>
                <w:sz w:val="12"/>
                <w:szCs w:val="12"/>
              </w:rPr>
              <w:t>;</w:t>
            </w:r>
            <w:r w:rsidRPr="00B948AA">
              <w:rPr>
                <w:sz w:val="12"/>
                <w:szCs w:val="12"/>
              </w:rPr>
              <w:t xml:space="preserve"> </w:t>
            </w:r>
            <w:r w:rsidR="00410B2F">
              <w:rPr>
                <w:sz w:val="12"/>
                <w:szCs w:val="12"/>
              </w:rPr>
              <w:t xml:space="preserve"> </w:t>
            </w:r>
            <w:r>
              <w:rPr>
                <w:sz w:val="12"/>
                <w:szCs w:val="12"/>
              </w:rPr>
              <w:t>-</w:t>
            </w:r>
            <w:r w:rsidRPr="00B948AA">
              <w:rPr>
                <w:sz w:val="12"/>
                <w:szCs w:val="12"/>
              </w:rPr>
              <w:t>крупные проекты</w:t>
            </w:r>
            <w:r w:rsidR="00A36B61">
              <w:rPr>
                <w:sz w:val="12"/>
                <w:szCs w:val="12"/>
              </w:rPr>
              <w:t xml:space="preserve">; </w:t>
            </w:r>
            <w:r>
              <w:rPr>
                <w:sz w:val="12"/>
                <w:szCs w:val="12"/>
              </w:rPr>
              <w:t>-</w:t>
            </w:r>
            <w:proofErr w:type="spellStart"/>
            <w:r w:rsidRPr="00B948AA">
              <w:rPr>
                <w:sz w:val="12"/>
                <w:szCs w:val="12"/>
              </w:rPr>
              <w:t>мегапроекты</w:t>
            </w:r>
            <w:proofErr w:type="spellEnd"/>
            <w:r w:rsidRPr="00B948AA">
              <w:rPr>
                <w:sz w:val="12"/>
                <w:szCs w:val="12"/>
              </w:rPr>
              <w:t xml:space="preserve"> (чаще всего в данном виде инвестиционного проекта участвуют международные и государственные инвестиции, связанные между собой)</w:t>
            </w:r>
          </w:p>
          <w:p w:rsidR="00B948AA" w:rsidRPr="00B948AA" w:rsidRDefault="00B948AA" w:rsidP="00B948AA">
            <w:pPr>
              <w:rPr>
                <w:sz w:val="12"/>
                <w:szCs w:val="12"/>
              </w:rPr>
            </w:pPr>
            <w:r w:rsidRPr="00B948AA">
              <w:rPr>
                <w:sz w:val="12"/>
                <w:szCs w:val="12"/>
              </w:rPr>
              <w:t xml:space="preserve">По направлению деятельности бывают следующие виды инвестиционных проектов </w:t>
            </w:r>
          </w:p>
          <w:p w:rsidR="00B948AA" w:rsidRDefault="00B948AA" w:rsidP="00B948AA">
            <w:pPr>
              <w:rPr>
                <w:sz w:val="12"/>
                <w:szCs w:val="12"/>
              </w:rPr>
            </w:pPr>
            <w:r>
              <w:rPr>
                <w:sz w:val="12"/>
                <w:szCs w:val="12"/>
              </w:rPr>
              <w:t>-</w:t>
            </w:r>
            <w:r w:rsidRPr="00B948AA">
              <w:rPr>
                <w:sz w:val="12"/>
                <w:szCs w:val="12"/>
              </w:rPr>
              <w:t>социальные проекты (направлены на решение наиболее острых социальных задач)</w:t>
            </w:r>
            <w:r w:rsidR="00410B2F">
              <w:rPr>
                <w:sz w:val="12"/>
                <w:szCs w:val="12"/>
              </w:rPr>
              <w:t xml:space="preserve">; </w:t>
            </w:r>
            <w:proofErr w:type="gramStart"/>
            <w:r>
              <w:rPr>
                <w:sz w:val="12"/>
                <w:szCs w:val="12"/>
              </w:rPr>
              <w:t>-</w:t>
            </w:r>
            <w:r w:rsidRPr="00B948AA">
              <w:rPr>
                <w:sz w:val="12"/>
                <w:szCs w:val="12"/>
              </w:rPr>
              <w:t>э</w:t>
            </w:r>
            <w:proofErr w:type="gramEnd"/>
            <w:r w:rsidRPr="00B948AA">
              <w:rPr>
                <w:sz w:val="12"/>
                <w:szCs w:val="12"/>
              </w:rPr>
              <w:t>кологические проекты (направлены на решение экологических проблем)</w:t>
            </w:r>
            <w:r w:rsidR="00410B2F">
              <w:rPr>
                <w:sz w:val="12"/>
                <w:szCs w:val="12"/>
              </w:rPr>
              <w:t xml:space="preserve">; </w:t>
            </w:r>
            <w:r>
              <w:rPr>
                <w:sz w:val="12"/>
                <w:szCs w:val="12"/>
              </w:rPr>
              <w:t>-</w:t>
            </w:r>
            <w:r w:rsidRPr="00B948AA">
              <w:rPr>
                <w:sz w:val="12"/>
                <w:szCs w:val="12"/>
              </w:rPr>
              <w:t>коммерческие проекты (направлены на получение прибыли)</w:t>
            </w:r>
          </w:p>
          <w:p w:rsidR="000664E1" w:rsidRPr="005A22F4" w:rsidRDefault="00565596" w:rsidP="000664E1">
            <w:pPr>
              <w:rPr>
                <w:b/>
                <w:sz w:val="12"/>
                <w:szCs w:val="12"/>
              </w:rPr>
            </w:pPr>
            <w:r w:rsidRPr="005A22F4">
              <w:rPr>
                <w:b/>
                <w:sz w:val="12"/>
                <w:szCs w:val="12"/>
              </w:rPr>
              <w:t>Методы оценки инвестиционных п</w:t>
            </w:r>
            <w:r w:rsidR="00D0699C" w:rsidRPr="005A22F4">
              <w:rPr>
                <w:b/>
                <w:sz w:val="12"/>
                <w:szCs w:val="12"/>
              </w:rPr>
              <w:t>р</w:t>
            </w:r>
            <w:r w:rsidRPr="005A22F4">
              <w:rPr>
                <w:b/>
                <w:sz w:val="12"/>
                <w:szCs w:val="12"/>
              </w:rPr>
              <w:t>оектов:</w:t>
            </w:r>
          </w:p>
          <w:p w:rsidR="00D0699C" w:rsidRDefault="00D0699C" w:rsidP="000664E1">
            <w:pPr>
              <w:rPr>
                <w:sz w:val="12"/>
                <w:szCs w:val="12"/>
              </w:rPr>
            </w:pPr>
            <w:r>
              <w:rPr>
                <w:sz w:val="12"/>
                <w:szCs w:val="12"/>
              </w:rPr>
              <w:t xml:space="preserve">1)Чистый дисконтированный доход </w:t>
            </w:r>
            <w:r>
              <w:rPr>
                <w:sz w:val="12"/>
                <w:szCs w:val="12"/>
                <w:lang w:val="en-US"/>
              </w:rPr>
              <w:t>NPV</w:t>
            </w:r>
            <w:r w:rsidRPr="00D0699C">
              <w:rPr>
                <w:sz w:val="12"/>
                <w:szCs w:val="12"/>
              </w:rPr>
              <w:t>-</w:t>
            </w:r>
            <w:r>
              <w:rPr>
                <w:sz w:val="12"/>
                <w:szCs w:val="12"/>
              </w:rPr>
              <w:t>разность между суммой денежных поступлений в результате реализации проекта и суммой дисконтированных текущих стоимостей всех инвестиционных вложений.</w:t>
            </w:r>
          </w:p>
          <w:p w:rsidR="00D0699C" w:rsidRDefault="00D0699C" w:rsidP="00D0699C">
            <w:pPr>
              <w:rPr>
                <w:sz w:val="12"/>
                <w:szCs w:val="12"/>
                <w:lang w:val="en-US"/>
              </w:rPr>
            </w:pPr>
            <w:proofErr w:type="spellStart"/>
            <w:r>
              <w:rPr>
                <w:sz w:val="12"/>
                <w:szCs w:val="12"/>
                <w:lang w:val="en-US"/>
              </w:rPr>
              <w:t>NPV</w:t>
            </w:r>
            <w:r>
              <w:rPr>
                <w:sz w:val="12"/>
                <w:szCs w:val="12"/>
                <w:vertAlign w:val="subscript"/>
                <w:lang w:val="en-US"/>
              </w:rPr>
              <w:t>i</w:t>
            </w:r>
            <w:proofErr w:type="spellEnd"/>
            <w:r>
              <w:rPr>
                <w:sz w:val="12"/>
                <w:szCs w:val="12"/>
                <w:lang w:val="en-US"/>
              </w:rPr>
              <w:t>=</w:t>
            </w:r>
            <m:oMath>
              <m:nary>
                <m:naryPr>
                  <m:chr m:val="∑"/>
                  <m:limLoc m:val="undOvr"/>
                  <m:subHide m:val="on"/>
                  <m:supHide m:val="on"/>
                  <m:ctrlPr>
                    <w:rPr>
                      <w:rFonts w:ascii="Cambria Math" w:hAnsi="Cambria Math"/>
                      <w:i/>
                      <w:sz w:val="12"/>
                      <w:szCs w:val="12"/>
                      <w:lang w:val="en-US"/>
                    </w:rPr>
                  </m:ctrlPr>
                </m:naryPr>
                <m:sub/>
                <m:sup/>
                <m:e>
                  <m:sSub>
                    <m:sSubPr>
                      <m:ctrlPr>
                        <w:rPr>
                          <w:rFonts w:ascii="Cambria Math" w:hAnsi="Cambria Math"/>
                          <w:i/>
                          <w:sz w:val="12"/>
                          <w:szCs w:val="12"/>
                          <w:lang w:val="en-US"/>
                        </w:rPr>
                      </m:ctrlPr>
                    </m:sSubPr>
                    <m:e>
                      <m:r>
                        <w:rPr>
                          <w:rFonts w:ascii="Cambria Math" w:hAnsi="Cambria Math"/>
                          <w:sz w:val="12"/>
                          <w:szCs w:val="12"/>
                          <w:lang w:val="en-US"/>
                        </w:rPr>
                        <m:t>(R</m:t>
                      </m:r>
                    </m:e>
                    <m:sub>
                      <m:r>
                        <w:rPr>
                          <w:rFonts w:ascii="Cambria Math" w:hAnsi="Cambria Math"/>
                          <w:sz w:val="12"/>
                          <w:szCs w:val="12"/>
                          <w:lang w:val="en-US"/>
                        </w:rPr>
                        <m:t>t</m:t>
                      </m:r>
                    </m:sub>
                  </m:sSub>
                </m:e>
              </m:nary>
              <m:r>
                <w:rPr>
                  <w:rFonts w:ascii="Cambria Math" w:hAnsi="Cambria Math"/>
                  <w:sz w:val="12"/>
                  <w:szCs w:val="12"/>
                  <w:lang w:val="en-US"/>
                </w:rPr>
                <m:t>-</m:t>
              </m:r>
              <m:sSub>
                <m:sSubPr>
                  <m:ctrlPr>
                    <w:rPr>
                      <w:rFonts w:ascii="Cambria Math" w:hAnsi="Cambria Math"/>
                      <w:i/>
                      <w:sz w:val="12"/>
                      <w:szCs w:val="12"/>
                      <w:lang w:val="en-US"/>
                    </w:rPr>
                  </m:ctrlPr>
                </m:sSubPr>
                <m:e>
                  <m:r>
                    <w:rPr>
                      <w:rFonts w:ascii="Cambria Math" w:hAnsi="Cambria Math"/>
                      <w:sz w:val="12"/>
                      <w:szCs w:val="12"/>
                      <w:lang w:val="en-US"/>
                    </w:rPr>
                    <m:t>I</m:t>
                  </m:r>
                </m:e>
                <m:sub>
                  <m:r>
                    <w:rPr>
                      <w:rFonts w:ascii="Cambria Math" w:hAnsi="Cambria Math"/>
                      <w:sz w:val="12"/>
                      <w:szCs w:val="12"/>
                      <w:lang w:val="en-US"/>
                    </w:rPr>
                    <m:t>t</m:t>
                  </m:r>
                </m:sub>
              </m:sSub>
              <m:r>
                <w:rPr>
                  <w:rFonts w:ascii="Cambria Math" w:hAnsi="Cambria Math"/>
                  <w:sz w:val="12"/>
                  <w:szCs w:val="12"/>
                  <w:lang w:val="en-US"/>
                </w:rPr>
                <m:t>)*</m:t>
              </m:r>
              <m:sSup>
                <m:sSupPr>
                  <m:ctrlPr>
                    <w:rPr>
                      <w:rFonts w:ascii="Cambria Math" w:hAnsi="Cambria Math"/>
                      <w:i/>
                      <w:sz w:val="12"/>
                      <w:szCs w:val="12"/>
                      <w:lang w:val="en-US"/>
                    </w:rPr>
                  </m:ctrlPr>
                </m:sSupPr>
                <m:e>
                  <m:r>
                    <w:rPr>
                      <w:rFonts w:ascii="Cambria Math" w:hAnsi="Cambria Math"/>
                      <w:sz w:val="12"/>
                      <w:szCs w:val="12"/>
                      <w:lang w:val="en-US"/>
                    </w:rPr>
                    <m:t>(1+r)</m:t>
                  </m:r>
                </m:e>
                <m:sup>
                  <m:r>
                    <w:rPr>
                      <w:rFonts w:ascii="Cambria Math" w:hAnsi="Cambria Math"/>
                      <w:sz w:val="12"/>
                      <w:szCs w:val="12"/>
                      <w:lang w:val="en-US"/>
                    </w:rPr>
                    <m:t>-t</m:t>
                  </m:r>
                </m:sup>
              </m:sSup>
            </m:oMath>
          </w:p>
          <w:p w:rsidR="00D0699C" w:rsidRDefault="00D0699C" w:rsidP="00D0699C">
            <w:pPr>
              <w:rPr>
                <w:sz w:val="12"/>
                <w:szCs w:val="12"/>
              </w:rPr>
            </w:pPr>
            <w:proofErr w:type="spellStart"/>
            <w:r>
              <w:rPr>
                <w:sz w:val="12"/>
                <w:szCs w:val="12"/>
                <w:lang w:val="en-US"/>
              </w:rPr>
              <w:t>R</w:t>
            </w:r>
            <w:r>
              <w:rPr>
                <w:sz w:val="12"/>
                <w:szCs w:val="12"/>
                <w:vertAlign w:val="subscript"/>
                <w:lang w:val="en-US"/>
              </w:rPr>
              <w:t>t</w:t>
            </w:r>
            <w:proofErr w:type="spellEnd"/>
            <w:r w:rsidRPr="00D0699C">
              <w:rPr>
                <w:sz w:val="12"/>
                <w:szCs w:val="12"/>
              </w:rPr>
              <w:t>-</w:t>
            </w:r>
            <w:r>
              <w:rPr>
                <w:sz w:val="12"/>
                <w:szCs w:val="12"/>
              </w:rPr>
              <w:t xml:space="preserve">сумма денежных поступлений </w:t>
            </w:r>
            <w:r>
              <w:rPr>
                <w:sz w:val="12"/>
                <w:szCs w:val="12"/>
                <w:lang w:val="en-US"/>
              </w:rPr>
              <w:t>t</w:t>
            </w:r>
            <w:r>
              <w:rPr>
                <w:sz w:val="12"/>
                <w:szCs w:val="12"/>
              </w:rPr>
              <w:t>,</w:t>
            </w:r>
          </w:p>
          <w:p w:rsidR="00D0699C" w:rsidRDefault="00D0699C" w:rsidP="00D0699C">
            <w:pPr>
              <w:rPr>
                <w:sz w:val="12"/>
                <w:szCs w:val="12"/>
              </w:rPr>
            </w:pPr>
            <w:r>
              <w:rPr>
                <w:sz w:val="12"/>
                <w:szCs w:val="12"/>
              </w:rPr>
              <w:t>(1+</w:t>
            </w:r>
            <w:r>
              <w:rPr>
                <w:sz w:val="12"/>
                <w:szCs w:val="12"/>
                <w:lang w:val="en-US"/>
              </w:rPr>
              <w:t>r</w:t>
            </w:r>
            <w:r w:rsidRPr="003D0F53">
              <w:rPr>
                <w:sz w:val="12"/>
                <w:szCs w:val="12"/>
              </w:rPr>
              <w:t>)</w:t>
            </w:r>
            <w:r w:rsidR="003D0F53" w:rsidRPr="003D0F53">
              <w:rPr>
                <w:sz w:val="12"/>
                <w:szCs w:val="12"/>
                <w:vertAlign w:val="superscript"/>
              </w:rPr>
              <w:t>-</w:t>
            </w:r>
            <w:r w:rsidR="003D0F53">
              <w:rPr>
                <w:sz w:val="12"/>
                <w:szCs w:val="12"/>
                <w:vertAlign w:val="superscript"/>
                <w:lang w:val="en-US"/>
              </w:rPr>
              <w:t>t</w:t>
            </w:r>
            <w:r w:rsidR="003D0F53" w:rsidRPr="003D0F53">
              <w:rPr>
                <w:sz w:val="12"/>
                <w:szCs w:val="12"/>
              </w:rPr>
              <w:t>-</w:t>
            </w:r>
            <w:r w:rsidR="003D0F53">
              <w:rPr>
                <w:sz w:val="12"/>
                <w:szCs w:val="12"/>
              </w:rPr>
              <w:t>коэффициент дисконтирования,</w:t>
            </w:r>
          </w:p>
          <w:p w:rsidR="003D0F53" w:rsidRDefault="003D0F53" w:rsidP="00D0699C">
            <w:pPr>
              <w:rPr>
                <w:sz w:val="12"/>
                <w:szCs w:val="12"/>
              </w:rPr>
            </w:pPr>
            <w:r>
              <w:rPr>
                <w:sz w:val="12"/>
                <w:szCs w:val="12"/>
                <w:lang w:val="en-US"/>
              </w:rPr>
              <w:t>I</w:t>
            </w:r>
            <w:r>
              <w:rPr>
                <w:sz w:val="12"/>
                <w:szCs w:val="12"/>
                <w:vertAlign w:val="subscript"/>
                <w:lang w:val="en-US"/>
              </w:rPr>
              <w:t>t</w:t>
            </w:r>
            <w:r>
              <w:rPr>
                <w:sz w:val="12"/>
                <w:szCs w:val="12"/>
              </w:rPr>
              <w:t xml:space="preserve">-вложения средств в период </w:t>
            </w:r>
            <w:r>
              <w:rPr>
                <w:sz w:val="12"/>
                <w:szCs w:val="12"/>
                <w:lang w:val="en-US"/>
              </w:rPr>
              <w:t>t</w:t>
            </w:r>
            <w:r>
              <w:rPr>
                <w:sz w:val="12"/>
                <w:szCs w:val="12"/>
              </w:rPr>
              <w:t>,</w:t>
            </w:r>
          </w:p>
          <w:p w:rsidR="003D0F53" w:rsidRDefault="003D0F53" w:rsidP="00D0699C">
            <w:pPr>
              <w:rPr>
                <w:sz w:val="12"/>
                <w:szCs w:val="12"/>
              </w:rPr>
            </w:pPr>
            <w:r>
              <w:rPr>
                <w:sz w:val="12"/>
                <w:szCs w:val="12"/>
              </w:rPr>
              <w:t>(</w:t>
            </w:r>
            <w:proofErr w:type="spellStart"/>
            <w:r>
              <w:rPr>
                <w:sz w:val="12"/>
                <w:szCs w:val="12"/>
                <w:lang w:val="en-US"/>
              </w:rPr>
              <w:t>R</w:t>
            </w:r>
            <w:r>
              <w:rPr>
                <w:sz w:val="12"/>
                <w:szCs w:val="12"/>
                <w:vertAlign w:val="subscript"/>
                <w:lang w:val="en-US"/>
              </w:rPr>
              <w:t>t</w:t>
            </w:r>
            <w:proofErr w:type="spellEnd"/>
            <w:r w:rsidRPr="003D0F53">
              <w:rPr>
                <w:sz w:val="12"/>
                <w:szCs w:val="12"/>
              </w:rPr>
              <w:t>-</w:t>
            </w:r>
            <w:r>
              <w:rPr>
                <w:sz w:val="12"/>
                <w:szCs w:val="12"/>
                <w:lang w:val="en-US"/>
              </w:rPr>
              <w:t>I</w:t>
            </w:r>
            <w:r>
              <w:rPr>
                <w:sz w:val="12"/>
                <w:szCs w:val="12"/>
                <w:vertAlign w:val="subscript"/>
                <w:lang w:val="en-US"/>
              </w:rPr>
              <w:t>t</w:t>
            </w:r>
            <w:r w:rsidRPr="003D0F53">
              <w:rPr>
                <w:sz w:val="12"/>
                <w:szCs w:val="12"/>
              </w:rPr>
              <w:t>)</w:t>
            </w:r>
            <w:r>
              <w:rPr>
                <w:sz w:val="12"/>
                <w:szCs w:val="12"/>
              </w:rPr>
              <w:t xml:space="preserve">-эффект, достигаемый на </w:t>
            </w:r>
            <w:r>
              <w:rPr>
                <w:sz w:val="12"/>
                <w:szCs w:val="12"/>
                <w:lang w:val="en-US"/>
              </w:rPr>
              <w:t>t</w:t>
            </w:r>
            <w:r>
              <w:rPr>
                <w:sz w:val="12"/>
                <w:szCs w:val="12"/>
              </w:rPr>
              <w:t>-м шаге,</w:t>
            </w:r>
          </w:p>
          <w:p w:rsidR="003D0F53" w:rsidRDefault="003D0F53" w:rsidP="00D0699C">
            <w:pPr>
              <w:rPr>
                <w:sz w:val="12"/>
                <w:szCs w:val="12"/>
              </w:rPr>
            </w:pPr>
            <w:proofErr w:type="gramStart"/>
            <w:r>
              <w:rPr>
                <w:sz w:val="12"/>
                <w:szCs w:val="12"/>
                <w:lang w:val="en-US"/>
              </w:rPr>
              <w:t>r</w:t>
            </w:r>
            <w:r>
              <w:rPr>
                <w:sz w:val="12"/>
                <w:szCs w:val="12"/>
              </w:rPr>
              <w:t>-норма</w:t>
            </w:r>
            <w:proofErr w:type="gramEnd"/>
            <w:r>
              <w:rPr>
                <w:sz w:val="12"/>
                <w:szCs w:val="12"/>
              </w:rPr>
              <w:t xml:space="preserve"> дисконтирования.</w:t>
            </w:r>
          </w:p>
          <w:p w:rsidR="003D0F53" w:rsidRDefault="003D0F53" w:rsidP="00D0699C">
            <w:pPr>
              <w:rPr>
                <w:sz w:val="12"/>
                <w:szCs w:val="12"/>
              </w:rPr>
            </w:pPr>
            <w:r>
              <w:rPr>
                <w:sz w:val="12"/>
                <w:szCs w:val="12"/>
              </w:rPr>
              <w:t xml:space="preserve">2)Индекс доходности </w:t>
            </w:r>
            <w:proofErr w:type="spellStart"/>
            <w:r>
              <w:rPr>
                <w:sz w:val="12"/>
                <w:szCs w:val="12"/>
              </w:rPr>
              <w:t>пред</w:t>
            </w:r>
            <w:proofErr w:type="gramStart"/>
            <w:r>
              <w:rPr>
                <w:sz w:val="12"/>
                <w:szCs w:val="12"/>
              </w:rPr>
              <w:t>.с</w:t>
            </w:r>
            <w:proofErr w:type="gramEnd"/>
            <w:r>
              <w:rPr>
                <w:sz w:val="12"/>
                <w:szCs w:val="12"/>
              </w:rPr>
              <w:t>об</w:t>
            </w:r>
            <w:proofErr w:type="spellEnd"/>
            <w:r>
              <w:rPr>
                <w:sz w:val="12"/>
                <w:szCs w:val="12"/>
              </w:rPr>
              <w:t>. отношение приведенной стоимости денежных потоков к величине вложений, характеризующих относительную меру возрастания</w:t>
            </w:r>
            <w:r w:rsidR="009F7724">
              <w:rPr>
                <w:sz w:val="12"/>
                <w:szCs w:val="12"/>
              </w:rPr>
              <w:t xml:space="preserve"> интегрального эффекта </w:t>
            </w:r>
            <w:proofErr w:type="spellStart"/>
            <w:r w:rsidR="009F7724">
              <w:rPr>
                <w:sz w:val="12"/>
                <w:szCs w:val="12"/>
                <w:lang w:val="en-US"/>
              </w:rPr>
              <w:t>NPV</w:t>
            </w:r>
            <w:r w:rsidR="009F7724">
              <w:rPr>
                <w:sz w:val="12"/>
                <w:szCs w:val="12"/>
                <w:vertAlign w:val="subscript"/>
                <w:lang w:val="en-US"/>
              </w:rPr>
              <w:t>r</w:t>
            </w:r>
            <w:proofErr w:type="spellEnd"/>
            <w:r w:rsidR="009F7724">
              <w:rPr>
                <w:sz w:val="12"/>
                <w:szCs w:val="12"/>
              </w:rPr>
              <w:t xml:space="preserve"> на единицу вложенных средств </w:t>
            </w:r>
            <w:r w:rsidR="009F7724">
              <w:rPr>
                <w:sz w:val="12"/>
                <w:szCs w:val="12"/>
                <w:lang w:val="en-US"/>
              </w:rPr>
              <w:t>I</w:t>
            </w:r>
            <w:r w:rsidR="009F7724" w:rsidRPr="009F7724">
              <w:rPr>
                <w:sz w:val="12"/>
                <w:szCs w:val="12"/>
                <w:vertAlign w:val="subscript"/>
              </w:rPr>
              <w:t>0</w:t>
            </w:r>
            <w:r w:rsidR="009F7724">
              <w:rPr>
                <w:sz w:val="12"/>
                <w:szCs w:val="12"/>
              </w:rPr>
              <w:t>:</w:t>
            </w:r>
          </w:p>
          <w:p w:rsidR="009F7724" w:rsidRDefault="009F7724" w:rsidP="009F7724">
            <w:pPr>
              <w:rPr>
                <w:sz w:val="12"/>
                <w:szCs w:val="12"/>
                <w:vertAlign w:val="subscript"/>
              </w:rPr>
            </w:pPr>
            <w:r>
              <w:rPr>
                <w:sz w:val="12"/>
                <w:szCs w:val="12"/>
                <w:lang w:val="en-US"/>
              </w:rPr>
              <w:t>PI</w:t>
            </w:r>
            <w:r w:rsidRPr="005A22F4">
              <w:rPr>
                <w:sz w:val="12"/>
                <w:szCs w:val="12"/>
              </w:rPr>
              <w:t>=</w:t>
            </w:r>
            <m:oMath>
              <m:nary>
                <m:naryPr>
                  <m:chr m:val="∑"/>
                  <m:limLoc m:val="undOvr"/>
                  <m:subHide m:val="on"/>
                  <m:supHide m:val="on"/>
                  <m:ctrlPr>
                    <w:rPr>
                      <w:rFonts w:ascii="Cambria Math" w:hAnsi="Cambria Math"/>
                      <w:i/>
                      <w:sz w:val="12"/>
                      <w:szCs w:val="12"/>
                      <w:lang w:val="en-US"/>
                    </w:rPr>
                  </m:ctrlPr>
                </m:naryPr>
                <m:sub/>
                <m:sup/>
                <m:e>
                  <m:sSub>
                    <m:sSubPr>
                      <m:ctrlPr>
                        <w:rPr>
                          <w:rFonts w:ascii="Cambria Math" w:hAnsi="Cambria Math"/>
                          <w:i/>
                          <w:sz w:val="12"/>
                          <w:szCs w:val="12"/>
                          <w:lang w:val="en-US"/>
                        </w:rPr>
                      </m:ctrlPr>
                    </m:sSubPr>
                    <m:e>
                      <m:r>
                        <w:rPr>
                          <w:rFonts w:ascii="Cambria Math" w:hAnsi="Cambria Math"/>
                          <w:sz w:val="12"/>
                          <w:szCs w:val="12"/>
                        </w:rPr>
                        <m:t>(</m:t>
                      </m:r>
                      <m:r>
                        <w:rPr>
                          <w:rFonts w:ascii="Cambria Math" w:hAnsi="Cambria Math"/>
                          <w:sz w:val="12"/>
                          <w:szCs w:val="12"/>
                          <w:lang w:val="en-US"/>
                        </w:rPr>
                        <m:t>R</m:t>
                      </m:r>
                    </m:e>
                    <m:sub>
                      <m:r>
                        <w:rPr>
                          <w:rFonts w:ascii="Cambria Math" w:hAnsi="Cambria Math"/>
                          <w:sz w:val="12"/>
                          <w:szCs w:val="12"/>
                          <w:lang w:val="en-US"/>
                        </w:rPr>
                        <m:t>t</m:t>
                      </m:r>
                    </m:sub>
                  </m:sSub>
                </m:e>
              </m:nary>
              <m:r>
                <w:rPr>
                  <w:rFonts w:ascii="Cambria Math" w:hAnsi="Cambria Math"/>
                  <w:sz w:val="12"/>
                  <w:szCs w:val="12"/>
                </w:rPr>
                <m:t>-</m:t>
              </m:r>
              <m:sSub>
                <m:sSubPr>
                  <m:ctrlPr>
                    <w:rPr>
                      <w:rFonts w:ascii="Cambria Math" w:hAnsi="Cambria Math"/>
                      <w:i/>
                      <w:sz w:val="12"/>
                      <w:szCs w:val="12"/>
                      <w:lang w:val="en-US"/>
                    </w:rPr>
                  </m:ctrlPr>
                </m:sSubPr>
                <m:e>
                  <m:r>
                    <w:rPr>
                      <w:rFonts w:ascii="Cambria Math" w:hAnsi="Cambria Math"/>
                      <w:sz w:val="12"/>
                      <w:szCs w:val="12"/>
                      <w:lang w:val="en-US"/>
                    </w:rPr>
                    <m:t>I</m:t>
                  </m:r>
                </m:e>
                <m:sub>
                  <m:r>
                    <w:rPr>
                      <w:rFonts w:ascii="Cambria Math" w:hAnsi="Cambria Math"/>
                      <w:sz w:val="12"/>
                      <w:szCs w:val="12"/>
                      <w:lang w:val="en-US"/>
                    </w:rPr>
                    <m:t>t</m:t>
                  </m:r>
                </m:sub>
              </m:sSub>
              <m:r>
                <w:rPr>
                  <w:rFonts w:ascii="Cambria Math" w:hAnsi="Cambria Math"/>
                  <w:sz w:val="12"/>
                  <w:szCs w:val="12"/>
                </w:rPr>
                <m:t>)*</m:t>
              </m:r>
              <m:sSup>
                <m:sSupPr>
                  <m:ctrlPr>
                    <w:rPr>
                      <w:rFonts w:ascii="Cambria Math" w:hAnsi="Cambria Math"/>
                      <w:i/>
                      <w:sz w:val="12"/>
                      <w:szCs w:val="12"/>
                      <w:lang w:val="en-US"/>
                    </w:rPr>
                  </m:ctrlPr>
                </m:sSupPr>
                <m:e>
                  <m:r>
                    <w:rPr>
                      <w:rFonts w:ascii="Cambria Math" w:hAnsi="Cambria Math"/>
                      <w:sz w:val="12"/>
                      <w:szCs w:val="12"/>
                    </w:rPr>
                    <m:t>(1+</m:t>
                  </m:r>
                  <m:r>
                    <w:rPr>
                      <w:rFonts w:ascii="Cambria Math" w:hAnsi="Cambria Math"/>
                      <w:sz w:val="12"/>
                      <w:szCs w:val="12"/>
                      <w:lang w:val="en-US"/>
                    </w:rPr>
                    <m:t>r</m:t>
                  </m:r>
                  <m:r>
                    <w:rPr>
                      <w:rFonts w:ascii="Cambria Math" w:hAnsi="Cambria Math"/>
                      <w:sz w:val="12"/>
                      <w:szCs w:val="12"/>
                    </w:rPr>
                    <m:t>)</m:t>
                  </m:r>
                </m:e>
                <m:sup>
                  <m:r>
                    <w:rPr>
                      <w:rFonts w:ascii="Cambria Math" w:hAnsi="Cambria Math"/>
                      <w:sz w:val="12"/>
                      <w:szCs w:val="12"/>
                    </w:rPr>
                    <m:t>-</m:t>
                  </m:r>
                  <m:r>
                    <w:rPr>
                      <w:rFonts w:ascii="Cambria Math" w:hAnsi="Cambria Math"/>
                      <w:sz w:val="12"/>
                      <w:szCs w:val="12"/>
                      <w:lang w:val="en-US"/>
                    </w:rPr>
                    <m:t>t</m:t>
                  </m:r>
                </m:sup>
              </m:sSup>
              <m:r>
                <w:rPr>
                  <w:rFonts w:ascii="Cambria Math" w:hAnsi="Cambria Math"/>
                  <w:sz w:val="12"/>
                  <w:szCs w:val="12"/>
                </w:rPr>
                <m:t xml:space="preserve"> </m:t>
              </m:r>
            </m:oMath>
            <w:r>
              <w:rPr>
                <w:sz w:val="12"/>
                <w:szCs w:val="12"/>
              </w:rPr>
              <w:t xml:space="preserve">/ </w:t>
            </w:r>
            <w:r>
              <w:rPr>
                <w:sz w:val="12"/>
                <w:szCs w:val="12"/>
                <w:lang w:val="en-US"/>
              </w:rPr>
              <w:t>I</w:t>
            </w:r>
            <w:r w:rsidRPr="009F7724">
              <w:rPr>
                <w:sz w:val="12"/>
                <w:szCs w:val="12"/>
                <w:vertAlign w:val="subscript"/>
              </w:rPr>
              <w:t>0</w:t>
            </w:r>
          </w:p>
          <w:p w:rsidR="009F7724" w:rsidRDefault="00B41585" w:rsidP="009F7724">
            <w:pPr>
              <w:rPr>
                <w:sz w:val="12"/>
                <w:szCs w:val="12"/>
              </w:rPr>
            </w:pPr>
            <w:r>
              <w:rPr>
                <w:sz w:val="12"/>
                <w:szCs w:val="12"/>
              </w:rPr>
              <w:t>3</w:t>
            </w:r>
            <w:r w:rsidR="009F7724" w:rsidRPr="005A22F4">
              <w:rPr>
                <w:sz w:val="12"/>
                <w:szCs w:val="12"/>
              </w:rPr>
              <w:t>)</w:t>
            </w:r>
            <w:r>
              <w:rPr>
                <w:sz w:val="12"/>
                <w:szCs w:val="12"/>
              </w:rPr>
              <w:t xml:space="preserve">Внутренняя норма доходности </w:t>
            </w:r>
            <w:r>
              <w:rPr>
                <w:sz w:val="12"/>
                <w:szCs w:val="12"/>
                <w:lang w:val="en-US"/>
              </w:rPr>
              <w:t>IRR</w:t>
            </w:r>
          </w:p>
          <w:p w:rsidR="00B41585" w:rsidRPr="00B41585" w:rsidRDefault="00B41585" w:rsidP="00B41585">
            <w:pPr>
              <w:rPr>
                <w:sz w:val="12"/>
                <w:szCs w:val="12"/>
              </w:rPr>
            </w:pPr>
            <w:r w:rsidRPr="00B41585">
              <w:rPr>
                <w:sz w:val="12"/>
                <w:szCs w:val="12"/>
              </w:rPr>
              <w:t xml:space="preserve">Этот метод состоит в определении чистого приведенного дохода, равного нулю, т. е.  IRR = </w:t>
            </w:r>
            <w:proofErr w:type="spellStart"/>
            <w:r w:rsidRPr="00B41585">
              <w:rPr>
                <w:sz w:val="12"/>
                <w:szCs w:val="12"/>
              </w:rPr>
              <w:t>r</w:t>
            </w:r>
            <w:proofErr w:type="spellEnd"/>
            <w:r w:rsidRPr="00B41585">
              <w:rPr>
                <w:sz w:val="12"/>
                <w:szCs w:val="12"/>
              </w:rPr>
              <w:t xml:space="preserve">, при котором NPV = </w:t>
            </w:r>
            <w:proofErr w:type="spellStart"/>
            <w:r w:rsidRPr="00B41585">
              <w:rPr>
                <w:sz w:val="12"/>
                <w:szCs w:val="12"/>
              </w:rPr>
              <w:t>f</w:t>
            </w:r>
            <w:proofErr w:type="spellEnd"/>
            <w:r w:rsidRPr="00B41585">
              <w:rPr>
                <w:sz w:val="12"/>
                <w:szCs w:val="12"/>
              </w:rPr>
              <w:t xml:space="preserve"> (</w:t>
            </w:r>
            <w:proofErr w:type="spellStart"/>
            <w:r w:rsidRPr="00B41585">
              <w:rPr>
                <w:sz w:val="12"/>
                <w:szCs w:val="12"/>
              </w:rPr>
              <w:t>r</w:t>
            </w:r>
            <w:proofErr w:type="spellEnd"/>
            <w:r w:rsidRPr="00B41585">
              <w:rPr>
                <w:sz w:val="12"/>
                <w:szCs w:val="12"/>
              </w:rPr>
              <w:t>) = 0.</w:t>
            </w:r>
          </w:p>
          <w:p w:rsidR="00B41585" w:rsidRDefault="00B41585" w:rsidP="00B41585">
            <w:pPr>
              <w:rPr>
                <w:sz w:val="12"/>
                <w:szCs w:val="12"/>
              </w:rPr>
            </w:pPr>
            <w:r w:rsidRPr="00B41585">
              <w:rPr>
                <w:sz w:val="12"/>
                <w:szCs w:val="12"/>
              </w:rPr>
              <w:t>IRR показывает максимально допустимый относительный уровень расходов, которые могут быть ассоциированы с данным проектом.</w:t>
            </w:r>
          </w:p>
          <w:p w:rsidR="00B41585" w:rsidRDefault="00B41585" w:rsidP="00B41585">
            <w:pPr>
              <w:rPr>
                <w:sz w:val="12"/>
                <w:szCs w:val="12"/>
              </w:rPr>
            </w:pPr>
            <w:r>
              <w:rPr>
                <w:sz w:val="12"/>
                <w:szCs w:val="12"/>
              </w:rPr>
              <w:t xml:space="preserve">4)Срок окупаемости </w:t>
            </w:r>
            <w:r>
              <w:rPr>
                <w:sz w:val="12"/>
                <w:szCs w:val="12"/>
                <w:lang w:val="en-US"/>
              </w:rPr>
              <w:t>PB</w:t>
            </w:r>
            <w:r>
              <w:rPr>
                <w:sz w:val="12"/>
                <w:szCs w:val="12"/>
              </w:rPr>
              <w:t>-</w:t>
            </w:r>
            <w:r w:rsidRPr="00B41585">
              <w:rPr>
                <w:sz w:val="12"/>
                <w:szCs w:val="12"/>
              </w:rPr>
              <w:t>это время, требуемое для покрытия начальных инвестиций за счет чистого денежного потока, генерируемого инвестиционным проектом.</w:t>
            </w:r>
          </w:p>
          <w:p w:rsidR="00B41585" w:rsidRDefault="00B41585" w:rsidP="00B41585">
            <w:pPr>
              <w:rPr>
                <w:b/>
                <w:sz w:val="12"/>
                <w:szCs w:val="12"/>
              </w:rPr>
            </w:pPr>
            <w:r w:rsidRPr="00B41585">
              <w:rPr>
                <w:b/>
                <w:sz w:val="12"/>
                <w:szCs w:val="12"/>
              </w:rPr>
              <w:t>Простейшие методы оценки инве</w:t>
            </w:r>
            <w:r>
              <w:rPr>
                <w:b/>
                <w:sz w:val="12"/>
                <w:szCs w:val="12"/>
              </w:rPr>
              <w:t>с</w:t>
            </w:r>
            <w:r w:rsidRPr="00B41585">
              <w:rPr>
                <w:b/>
                <w:sz w:val="12"/>
                <w:szCs w:val="12"/>
              </w:rPr>
              <w:t>тиций:</w:t>
            </w:r>
          </w:p>
          <w:p w:rsidR="00B41585" w:rsidRDefault="00B41585" w:rsidP="00B41585">
            <w:pPr>
              <w:rPr>
                <w:sz w:val="12"/>
                <w:szCs w:val="12"/>
                <w:vertAlign w:val="subscript"/>
              </w:rPr>
            </w:pPr>
            <w:r>
              <w:rPr>
                <w:sz w:val="12"/>
                <w:szCs w:val="12"/>
              </w:rPr>
              <w:t>1)Расчет срок</w:t>
            </w:r>
            <w:proofErr w:type="gramStart"/>
            <w:r>
              <w:rPr>
                <w:sz w:val="12"/>
                <w:szCs w:val="12"/>
              </w:rPr>
              <w:t>а(</w:t>
            </w:r>
            <w:proofErr w:type="gramEnd"/>
            <w:r>
              <w:rPr>
                <w:sz w:val="12"/>
                <w:szCs w:val="12"/>
              </w:rPr>
              <w:t>периода) окупаемости инвестиций - заключается в определении периода</w:t>
            </w:r>
            <w:r w:rsidR="0095514A">
              <w:rPr>
                <w:sz w:val="12"/>
                <w:szCs w:val="12"/>
              </w:rPr>
              <w:t xml:space="preserve"> </w:t>
            </w:r>
            <w:r>
              <w:rPr>
                <w:sz w:val="12"/>
                <w:szCs w:val="12"/>
                <w:lang w:val="en-US"/>
              </w:rPr>
              <w:t>PP</w:t>
            </w:r>
            <w:r>
              <w:rPr>
                <w:sz w:val="12"/>
                <w:szCs w:val="12"/>
              </w:rPr>
              <w:t xml:space="preserve">,необходимого для возмещения суммы первоначальных инвестиций </w:t>
            </w:r>
            <w:r>
              <w:rPr>
                <w:sz w:val="12"/>
                <w:szCs w:val="12"/>
                <w:lang w:val="en-US"/>
              </w:rPr>
              <w:t>I</w:t>
            </w:r>
            <w:r w:rsidRPr="009F7724">
              <w:rPr>
                <w:sz w:val="12"/>
                <w:szCs w:val="12"/>
                <w:vertAlign w:val="subscript"/>
              </w:rPr>
              <w:t>0</w:t>
            </w:r>
            <w:r w:rsidR="0095514A">
              <w:rPr>
                <w:sz w:val="12"/>
                <w:szCs w:val="12"/>
                <w:vertAlign w:val="subscript"/>
              </w:rPr>
              <w:t>.</w:t>
            </w:r>
          </w:p>
          <w:p w:rsidR="0095514A" w:rsidRPr="005A22F4" w:rsidRDefault="0095514A" w:rsidP="00B41585">
            <w:pPr>
              <w:rPr>
                <w:sz w:val="12"/>
                <w:szCs w:val="12"/>
              </w:rPr>
            </w:pPr>
            <w:r>
              <w:rPr>
                <w:sz w:val="12"/>
                <w:szCs w:val="12"/>
                <w:lang w:val="en-US"/>
              </w:rPr>
              <w:t>PP</w:t>
            </w:r>
            <w:r w:rsidRPr="005A22F4">
              <w:rPr>
                <w:sz w:val="12"/>
                <w:szCs w:val="12"/>
              </w:rPr>
              <w:t xml:space="preserve">= </w:t>
            </w:r>
            <w:r>
              <w:rPr>
                <w:sz w:val="12"/>
                <w:szCs w:val="12"/>
                <w:lang w:val="en-US"/>
              </w:rPr>
              <w:t>I</w:t>
            </w:r>
            <w:r w:rsidRPr="005A22F4">
              <w:rPr>
                <w:sz w:val="12"/>
                <w:szCs w:val="12"/>
                <w:vertAlign w:val="subscript"/>
              </w:rPr>
              <w:t xml:space="preserve">0 </w:t>
            </w:r>
            <w:r w:rsidRPr="005A22F4">
              <w:rPr>
                <w:sz w:val="12"/>
                <w:szCs w:val="12"/>
              </w:rPr>
              <w:t>/ (</w:t>
            </w:r>
            <w:proofErr w:type="spellStart"/>
            <w:r>
              <w:rPr>
                <w:sz w:val="12"/>
                <w:szCs w:val="12"/>
                <w:lang w:val="en-US"/>
              </w:rPr>
              <w:t>R</w:t>
            </w:r>
            <w:r>
              <w:rPr>
                <w:sz w:val="12"/>
                <w:szCs w:val="12"/>
                <w:vertAlign w:val="subscript"/>
                <w:lang w:val="en-US"/>
              </w:rPr>
              <w:t>t</w:t>
            </w:r>
            <w:proofErr w:type="spellEnd"/>
            <w:r w:rsidRPr="005A22F4">
              <w:rPr>
                <w:sz w:val="12"/>
                <w:szCs w:val="12"/>
              </w:rPr>
              <w:t>-</w:t>
            </w:r>
            <w:r>
              <w:rPr>
                <w:sz w:val="12"/>
                <w:szCs w:val="12"/>
                <w:lang w:val="en-US"/>
              </w:rPr>
              <w:t>I</w:t>
            </w:r>
            <w:r>
              <w:rPr>
                <w:sz w:val="12"/>
                <w:szCs w:val="12"/>
                <w:vertAlign w:val="subscript"/>
                <w:lang w:val="en-US"/>
              </w:rPr>
              <w:t>t</w:t>
            </w:r>
            <w:r w:rsidRPr="005A22F4">
              <w:rPr>
                <w:sz w:val="12"/>
                <w:szCs w:val="12"/>
              </w:rPr>
              <w:t>),</w:t>
            </w:r>
          </w:p>
          <w:p w:rsidR="0095514A" w:rsidRDefault="0095514A" w:rsidP="00B41585">
            <w:pPr>
              <w:rPr>
                <w:sz w:val="12"/>
                <w:szCs w:val="12"/>
              </w:rPr>
            </w:pPr>
            <w:r>
              <w:rPr>
                <w:sz w:val="12"/>
                <w:szCs w:val="12"/>
              </w:rPr>
              <w:t>где</w:t>
            </w:r>
            <w:r w:rsidRPr="0095514A">
              <w:rPr>
                <w:sz w:val="12"/>
                <w:szCs w:val="12"/>
              </w:rPr>
              <w:t xml:space="preserve"> (</w:t>
            </w:r>
            <w:proofErr w:type="spellStart"/>
            <w:r>
              <w:rPr>
                <w:sz w:val="12"/>
                <w:szCs w:val="12"/>
                <w:lang w:val="en-US"/>
              </w:rPr>
              <w:t>R</w:t>
            </w:r>
            <w:r>
              <w:rPr>
                <w:sz w:val="12"/>
                <w:szCs w:val="12"/>
                <w:vertAlign w:val="subscript"/>
                <w:lang w:val="en-US"/>
              </w:rPr>
              <w:t>t</w:t>
            </w:r>
            <w:proofErr w:type="spellEnd"/>
            <w:r w:rsidRPr="0095514A">
              <w:rPr>
                <w:sz w:val="12"/>
                <w:szCs w:val="12"/>
              </w:rPr>
              <w:t>-</w:t>
            </w:r>
            <w:r>
              <w:rPr>
                <w:sz w:val="12"/>
                <w:szCs w:val="12"/>
                <w:lang w:val="en-US"/>
              </w:rPr>
              <w:t>I</w:t>
            </w:r>
            <w:r>
              <w:rPr>
                <w:sz w:val="12"/>
                <w:szCs w:val="12"/>
                <w:vertAlign w:val="subscript"/>
                <w:lang w:val="en-US"/>
              </w:rPr>
              <w:t>t</w:t>
            </w:r>
            <w:r w:rsidRPr="0095514A">
              <w:rPr>
                <w:sz w:val="12"/>
                <w:szCs w:val="12"/>
              </w:rPr>
              <w:t>)</w:t>
            </w:r>
            <w:r>
              <w:rPr>
                <w:sz w:val="12"/>
                <w:szCs w:val="12"/>
              </w:rPr>
              <w:t xml:space="preserve"> –среднегодовая сумма денежных поступлений от реализации инвестиционного проекта.</w:t>
            </w:r>
          </w:p>
          <w:p w:rsidR="0095514A" w:rsidRDefault="0095514A" w:rsidP="00B41585">
            <w:pPr>
              <w:rPr>
                <w:sz w:val="12"/>
                <w:szCs w:val="12"/>
              </w:rPr>
            </w:pPr>
            <w:r>
              <w:rPr>
                <w:sz w:val="12"/>
                <w:szCs w:val="12"/>
              </w:rPr>
              <w:t>Данный показатель применим в случае, когда величины денежных поступлений</w:t>
            </w:r>
            <w:r w:rsidR="00932B45">
              <w:rPr>
                <w:sz w:val="12"/>
                <w:szCs w:val="12"/>
              </w:rPr>
              <w:t xml:space="preserve"> по года</w:t>
            </w:r>
            <w:r>
              <w:rPr>
                <w:sz w:val="12"/>
                <w:szCs w:val="12"/>
              </w:rPr>
              <w:t>м равны.</w:t>
            </w:r>
          </w:p>
          <w:p w:rsidR="00E36F01" w:rsidRDefault="00E36F01" w:rsidP="00B41585">
            <w:pPr>
              <w:rPr>
                <w:sz w:val="12"/>
                <w:szCs w:val="12"/>
              </w:rPr>
            </w:pPr>
            <w:r>
              <w:rPr>
                <w:sz w:val="12"/>
                <w:szCs w:val="12"/>
              </w:rPr>
              <w:t>Условия:</w:t>
            </w:r>
          </w:p>
          <w:p w:rsidR="00E36F01" w:rsidRDefault="00E36F01" w:rsidP="00B41585">
            <w:pPr>
              <w:rPr>
                <w:sz w:val="12"/>
                <w:szCs w:val="12"/>
              </w:rPr>
            </w:pPr>
            <w:r>
              <w:rPr>
                <w:sz w:val="12"/>
                <w:szCs w:val="12"/>
              </w:rPr>
              <w:t>-равный срок действия сравниваемых проектов</w:t>
            </w:r>
          </w:p>
          <w:p w:rsidR="00E36F01" w:rsidRDefault="00E36F01" w:rsidP="00B41585">
            <w:pPr>
              <w:rPr>
                <w:sz w:val="12"/>
                <w:szCs w:val="12"/>
              </w:rPr>
            </w:pPr>
            <w:r>
              <w:rPr>
                <w:sz w:val="12"/>
                <w:szCs w:val="12"/>
              </w:rPr>
              <w:t>-единовременный характер первоначальных вложений</w:t>
            </w:r>
          </w:p>
          <w:p w:rsidR="00E36F01" w:rsidRDefault="00E36F01" w:rsidP="00B41585">
            <w:pPr>
              <w:rPr>
                <w:sz w:val="12"/>
                <w:szCs w:val="12"/>
              </w:rPr>
            </w:pPr>
            <w:r>
              <w:rPr>
                <w:sz w:val="12"/>
                <w:szCs w:val="12"/>
              </w:rPr>
              <w:t>- равенство денежных поступлений после окончания срока окупаемости</w:t>
            </w:r>
          </w:p>
          <w:p w:rsidR="00E36F01" w:rsidRDefault="00E36F01" w:rsidP="00B41585">
            <w:pPr>
              <w:rPr>
                <w:sz w:val="12"/>
                <w:szCs w:val="12"/>
              </w:rPr>
            </w:pPr>
            <w:r>
              <w:rPr>
                <w:sz w:val="12"/>
                <w:szCs w:val="12"/>
              </w:rPr>
              <w:t>2)Метод определения бухгалтерской рентабельности инвестиций.</w:t>
            </w:r>
          </w:p>
          <w:p w:rsidR="00E36F01" w:rsidRPr="00CA5671" w:rsidRDefault="00E36F01" w:rsidP="00B41585">
            <w:pPr>
              <w:rPr>
                <w:sz w:val="12"/>
                <w:szCs w:val="12"/>
              </w:rPr>
            </w:pPr>
            <w:r>
              <w:rPr>
                <w:sz w:val="12"/>
                <w:szCs w:val="12"/>
                <w:lang w:val="en-US"/>
              </w:rPr>
              <w:t>ROI</w:t>
            </w:r>
            <w:r w:rsidRPr="00CA5671">
              <w:rPr>
                <w:sz w:val="12"/>
                <w:szCs w:val="12"/>
              </w:rPr>
              <w:t>=[</w:t>
            </w:r>
            <w:r>
              <w:rPr>
                <w:sz w:val="12"/>
                <w:szCs w:val="12"/>
                <w:lang w:val="en-US"/>
              </w:rPr>
              <w:t>E</w:t>
            </w:r>
            <w:r w:rsidRPr="00CA5671">
              <w:rPr>
                <w:sz w:val="12"/>
                <w:szCs w:val="12"/>
              </w:rPr>
              <w:t>(1-</w:t>
            </w:r>
            <w:r>
              <w:rPr>
                <w:sz w:val="12"/>
                <w:szCs w:val="12"/>
                <w:lang w:val="en-US"/>
              </w:rPr>
              <w:t>H</w:t>
            </w:r>
            <w:r w:rsidRPr="00CA5671">
              <w:rPr>
                <w:sz w:val="12"/>
                <w:szCs w:val="12"/>
              </w:rPr>
              <w:t>)]</w:t>
            </w:r>
            <w:r w:rsidR="00206FF3" w:rsidRPr="00CA5671">
              <w:rPr>
                <w:sz w:val="12"/>
                <w:szCs w:val="12"/>
              </w:rPr>
              <w:t xml:space="preserve"> / [(</w:t>
            </w:r>
            <w:r w:rsidR="00206FF3">
              <w:rPr>
                <w:sz w:val="12"/>
                <w:szCs w:val="12"/>
                <w:lang w:val="en-US"/>
              </w:rPr>
              <w:t>c</w:t>
            </w:r>
            <w:r w:rsidR="00206FF3" w:rsidRPr="00CA5671">
              <w:rPr>
                <w:sz w:val="12"/>
                <w:szCs w:val="12"/>
                <w:vertAlign w:val="subscript"/>
              </w:rPr>
              <w:t>2</w:t>
            </w:r>
            <w:r w:rsidR="00206FF3" w:rsidRPr="00CA5671">
              <w:rPr>
                <w:sz w:val="12"/>
                <w:szCs w:val="12"/>
              </w:rPr>
              <w:t>-</w:t>
            </w:r>
            <w:r w:rsidR="00206FF3">
              <w:rPr>
                <w:sz w:val="12"/>
                <w:szCs w:val="12"/>
                <w:lang w:val="en-US"/>
              </w:rPr>
              <w:t>c</w:t>
            </w:r>
            <w:r w:rsidR="00206FF3" w:rsidRPr="00CA5671">
              <w:rPr>
                <w:sz w:val="12"/>
                <w:szCs w:val="12"/>
                <w:vertAlign w:val="subscript"/>
              </w:rPr>
              <w:t>1</w:t>
            </w:r>
            <w:r w:rsidR="00206FF3" w:rsidRPr="00CA5671">
              <w:rPr>
                <w:sz w:val="12"/>
                <w:szCs w:val="12"/>
              </w:rPr>
              <w:t>)/2]</w:t>
            </w:r>
          </w:p>
          <w:p w:rsidR="009F7724" w:rsidRDefault="00CA5671" w:rsidP="00D0699C">
            <w:pPr>
              <w:rPr>
                <w:sz w:val="12"/>
                <w:szCs w:val="12"/>
              </w:rPr>
            </w:pPr>
            <w:r>
              <w:rPr>
                <w:sz w:val="12"/>
                <w:szCs w:val="12"/>
                <w:lang w:val="en-US"/>
              </w:rPr>
              <w:t>H</w:t>
            </w:r>
            <w:r>
              <w:rPr>
                <w:sz w:val="12"/>
                <w:szCs w:val="12"/>
              </w:rPr>
              <w:t>- ставка налогообложения;</w:t>
            </w:r>
          </w:p>
          <w:p w:rsidR="00CA5671" w:rsidRDefault="00CA5671" w:rsidP="00D0699C">
            <w:pPr>
              <w:rPr>
                <w:sz w:val="12"/>
                <w:szCs w:val="12"/>
              </w:rPr>
            </w:pPr>
            <w:r>
              <w:rPr>
                <w:sz w:val="12"/>
                <w:szCs w:val="12"/>
                <w:lang w:val="en-US"/>
              </w:rPr>
              <w:t>E</w:t>
            </w:r>
            <w:r w:rsidRPr="00CA5671">
              <w:rPr>
                <w:sz w:val="12"/>
                <w:szCs w:val="12"/>
              </w:rPr>
              <w:t>(1-</w:t>
            </w:r>
            <w:r>
              <w:rPr>
                <w:sz w:val="12"/>
                <w:szCs w:val="12"/>
                <w:lang w:val="en-US"/>
              </w:rPr>
              <w:t>H</w:t>
            </w:r>
            <w:r w:rsidRPr="00CA5671">
              <w:rPr>
                <w:sz w:val="12"/>
                <w:szCs w:val="12"/>
              </w:rPr>
              <w:t>)</w:t>
            </w:r>
            <w:r>
              <w:rPr>
                <w:sz w:val="12"/>
                <w:szCs w:val="12"/>
              </w:rPr>
              <w:t xml:space="preserve"> – величина дохода после налогообложения;</w:t>
            </w:r>
          </w:p>
          <w:p w:rsidR="00CA5671" w:rsidRDefault="00CA5671" w:rsidP="00D0699C">
            <w:pPr>
              <w:rPr>
                <w:sz w:val="12"/>
                <w:szCs w:val="12"/>
              </w:rPr>
            </w:pPr>
            <w:r>
              <w:rPr>
                <w:sz w:val="12"/>
                <w:szCs w:val="12"/>
                <w:lang w:val="en-US"/>
              </w:rPr>
              <w:t>c</w:t>
            </w:r>
            <w:r w:rsidRPr="00CA5671">
              <w:rPr>
                <w:sz w:val="12"/>
                <w:szCs w:val="12"/>
                <w:vertAlign w:val="subscript"/>
              </w:rPr>
              <w:t>1</w:t>
            </w:r>
            <w:r>
              <w:rPr>
                <w:sz w:val="12"/>
                <w:szCs w:val="12"/>
                <w:vertAlign w:val="subscript"/>
              </w:rPr>
              <w:t xml:space="preserve"> </w:t>
            </w:r>
            <w:r>
              <w:rPr>
                <w:sz w:val="12"/>
                <w:szCs w:val="12"/>
              </w:rPr>
              <w:t>– учетная стоимость активов на начало периода;</w:t>
            </w:r>
          </w:p>
          <w:p w:rsidR="00CA5671" w:rsidRDefault="00CA5671" w:rsidP="00D0699C">
            <w:pPr>
              <w:rPr>
                <w:sz w:val="12"/>
                <w:szCs w:val="12"/>
              </w:rPr>
            </w:pPr>
            <w:r>
              <w:rPr>
                <w:sz w:val="12"/>
                <w:szCs w:val="12"/>
                <w:lang w:val="en-US"/>
              </w:rPr>
              <w:t>c</w:t>
            </w:r>
            <w:r w:rsidRPr="00CA5671">
              <w:rPr>
                <w:sz w:val="12"/>
                <w:szCs w:val="12"/>
                <w:vertAlign w:val="subscript"/>
              </w:rPr>
              <w:t>2</w:t>
            </w:r>
            <w:r>
              <w:rPr>
                <w:sz w:val="12"/>
                <w:szCs w:val="12"/>
              </w:rPr>
              <w:t xml:space="preserve"> - учетная стоимость активов на конец периода;</w:t>
            </w:r>
          </w:p>
          <w:p w:rsidR="00CA5671" w:rsidRDefault="00CA5671" w:rsidP="00D0699C">
            <w:pPr>
              <w:rPr>
                <w:sz w:val="12"/>
                <w:szCs w:val="12"/>
              </w:rPr>
            </w:pPr>
            <w:r w:rsidRPr="00CA5671">
              <w:rPr>
                <w:sz w:val="12"/>
                <w:szCs w:val="12"/>
              </w:rPr>
              <w:t>(</w:t>
            </w:r>
            <w:r>
              <w:rPr>
                <w:sz w:val="12"/>
                <w:szCs w:val="12"/>
                <w:lang w:val="en-US"/>
              </w:rPr>
              <w:t>c</w:t>
            </w:r>
            <w:r w:rsidRPr="00CA5671">
              <w:rPr>
                <w:sz w:val="12"/>
                <w:szCs w:val="12"/>
                <w:vertAlign w:val="subscript"/>
              </w:rPr>
              <w:t>2</w:t>
            </w:r>
            <w:r w:rsidRPr="00CA5671">
              <w:rPr>
                <w:sz w:val="12"/>
                <w:szCs w:val="12"/>
              </w:rPr>
              <w:t>-</w:t>
            </w:r>
            <w:r>
              <w:rPr>
                <w:sz w:val="12"/>
                <w:szCs w:val="12"/>
                <w:lang w:val="en-US"/>
              </w:rPr>
              <w:t>c</w:t>
            </w:r>
            <w:r w:rsidRPr="00CA5671">
              <w:rPr>
                <w:sz w:val="12"/>
                <w:szCs w:val="12"/>
                <w:vertAlign w:val="subscript"/>
              </w:rPr>
              <w:t>1</w:t>
            </w:r>
            <w:r w:rsidRPr="00CA5671">
              <w:rPr>
                <w:sz w:val="12"/>
                <w:szCs w:val="12"/>
              </w:rPr>
              <w:t>)/2</w:t>
            </w:r>
            <w:r w:rsidR="00AD61C7">
              <w:rPr>
                <w:sz w:val="12"/>
                <w:szCs w:val="12"/>
              </w:rPr>
              <w:t xml:space="preserve"> </w:t>
            </w:r>
            <w:r w:rsidR="005A22F4">
              <w:rPr>
                <w:sz w:val="12"/>
                <w:szCs w:val="12"/>
              </w:rPr>
              <w:t>–</w:t>
            </w:r>
            <w:r w:rsidR="00AD61C7">
              <w:rPr>
                <w:sz w:val="12"/>
                <w:szCs w:val="12"/>
              </w:rPr>
              <w:t xml:space="preserve"> </w:t>
            </w:r>
            <w:r w:rsidR="005A22F4">
              <w:rPr>
                <w:sz w:val="12"/>
                <w:szCs w:val="12"/>
              </w:rPr>
              <w:t>среднегодовая стоимость инвестиций, рассчитываемая как среднее между учетной стоимостью активов на начало и конец периода.</w:t>
            </w:r>
          </w:p>
          <w:p w:rsidR="00A36B61" w:rsidRPr="00682A4C" w:rsidRDefault="00A36B61" w:rsidP="00A36B61">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682A4C">
              <w:rPr>
                <w:b/>
                <w:color w:val="000000"/>
                <w:spacing w:val="-4"/>
                <w:sz w:val="12"/>
                <w:szCs w:val="12"/>
                <w:u w:val="single"/>
              </w:rPr>
              <w:t>8.Индекс рентабельности (</w:t>
            </w:r>
            <w:r w:rsidRPr="00682A4C">
              <w:rPr>
                <w:b/>
                <w:color w:val="000000"/>
                <w:spacing w:val="-4"/>
                <w:sz w:val="12"/>
                <w:szCs w:val="12"/>
                <w:u w:val="single"/>
                <w:lang w:val="en-US"/>
              </w:rPr>
              <w:t>PI</w:t>
            </w:r>
            <w:r w:rsidRPr="00682A4C">
              <w:rPr>
                <w:b/>
                <w:color w:val="000000"/>
                <w:spacing w:val="-4"/>
                <w:sz w:val="12"/>
                <w:szCs w:val="12"/>
                <w:u w:val="single"/>
              </w:rPr>
              <w:t>) в системе критериев оценки эффективности инвестиционного проекта.</w:t>
            </w:r>
          </w:p>
          <w:p w:rsidR="00A36B61" w:rsidRDefault="00A36B61" w:rsidP="00A36B61">
            <w:pPr>
              <w:rPr>
                <w:sz w:val="12"/>
                <w:szCs w:val="12"/>
              </w:rPr>
            </w:pPr>
            <w:r>
              <w:rPr>
                <w:sz w:val="12"/>
                <w:szCs w:val="12"/>
              </w:rPr>
              <w:t xml:space="preserve">Индекс доходности </w:t>
            </w:r>
            <w:proofErr w:type="spellStart"/>
            <w:r>
              <w:rPr>
                <w:sz w:val="12"/>
                <w:szCs w:val="12"/>
              </w:rPr>
              <w:t>пред</w:t>
            </w:r>
            <w:proofErr w:type="gramStart"/>
            <w:r>
              <w:rPr>
                <w:sz w:val="12"/>
                <w:szCs w:val="12"/>
              </w:rPr>
              <w:t>.с</w:t>
            </w:r>
            <w:proofErr w:type="gramEnd"/>
            <w:r>
              <w:rPr>
                <w:sz w:val="12"/>
                <w:szCs w:val="12"/>
              </w:rPr>
              <w:t>об</w:t>
            </w:r>
            <w:proofErr w:type="spellEnd"/>
            <w:r>
              <w:rPr>
                <w:sz w:val="12"/>
                <w:szCs w:val="12"/>
              </w:rPr>
              <w:t xml:space="preserve">. отношение приведенной стоимости денежных потоков к величине вложений, характеризующих относительную меру возрастания интегрального эффекта </w:t>
            </w:r>
            <w:proofErr w:type="spellStart"/>
            <w:r>
              <w:rPr>
                <w:sz w:val="12"/>
                <w:szCs w:val="12"/>
                <w:lang w:val="en-US"/>
              </w:rPr>
              <w:t>NPV</w:t>
            </w:r>
            <w:r>
              <w:rPr>
                <w:sz w:val="12"/>
                <w:szCs w:val="12"/>
                <w:vertAlign w:val="subscript"/>
                <w:lang w:val="en-US"/>
              </w:rPr>
              <w:t>r</w:t>
            </w:r>
            <w:proofErr w:type="spellEnd"/>
            <w:r>
              <w:rPr>
                <w:sz w:val="12"/>
                <w:szCs w:val="12"/>
              </w:rPr>
              <w:t xml:space="preserve"> на единицу вложенных средств </w:t>
            </w:r>
            <w:r>
              <w:rPr>
                <w:sz w:val="12"/>
                <w:szCs w:val="12"/>
                <w:lang w:val="en-US"/>
              </w:rPr>
              <w:t>I</w:t>
            </w:r>
            <w:r w:rsidRPr="009F7724">
              <w:rPr>
                <w:sz w:val="12"/>
                <w:szCs w:val="12"/>
                <w:vertAlign w:val="subscript"/>
              </w:rPr>
              <w:t>0</w:t>
            </w:r>
            <w:r>
              <w:rPr>
                <w:sz w:val="12"/>
                <w:szCs w:val="12"/>
              </w:rPr>
              <w:t>:</w:t>
            </w:r>
          </w:p>
          <w:p w:rsidR="00A36B61" w:rsidRDefault="00A36B61" w:rsidP="00A36B61">
            <w:pPr>
              <w:rPr>
                <w:sz w:val="12"/>
                <w:szCs w:val="12"/>
                <w:vertAlign w:val="subscript"/>
              </w:rPr>
            </w:pPr>
            <w:r>
              <w:rPr>
                <w:sz w:val="12"/>
                <w:szCs w:val="12"/>
                <w:lang w:val="en-US"/>
              </w:rPr>
              <w:t>PI</w:t>
            </w:r>
            <w:r w:rsidRPr="005A22F4">
              <w:rPr>
                <w:sz w:val="12"/>
                <w:szCs w:val="12"/>
              </w:rPr>
              <w:t>=</w:t>
            </w:r>
            <m:oMath>
              <m:nary>
                <m:naryPr>
                  <m:chr m:val="∑"/>
                  <m:limLoc m:val="undOvr"/>
                  <m:subHide m:val="on"/>
                  <m:supHide m:val="on"/>
                  <m:ctrlPr>
                    <w:rPr>
                      <w:rFonts w:ascii="Cambria Math" w:hAnsi="Cambria Math"/>
                      <w:i/>
                      <w:sz w:val="12"/>
                      <w:szCs w:val="12"/>
                      <w:lang w:val="en-US"/>
                    </w:rPr>
                  </m:ctrlPr>
                </m:naryPr>
                <m:sub/>
                <m:sup/>
                <m:e>
                  <m:sSub>
                    <m:sSubPr>
                      <m:ctrlPr>
                        <w:rPr>
                          <w:rFonts w:ascii="Cambria Math" w:hAnsi="Cambria Math"/>
                          <w:i/>
                          <w:sz w:val="12"/>
                          <w:szCs w:val="12"/>
                          <w:lang w:val="en-US"/>
                        </w:rPr>
                      </m:ctrlPr>
                    </m:sSubPr>
                    <m:e>
                      <m:r>
                        <w:rPr>
                          <w:rFonts w:ascii="Cambria Math" w:hAnsi="Cambria Math"/>
                          <w:sz w:val="12"/>
                          <w:szCs w:val="12"/>
                        </w:rPr>
                        <m:t>(</m:t>
                      </m:r>
                      <m:r>
                        <w:rPr>
                          <w:rFonts w:ascii="Cambria Math" w:hAnsi="Cambria Math"/>
                          <w:sz w:val="12"/>
                          <w:szCs w:val="12"/>
                          <w:lang w:val="en-US"/>
                        </w:rPr>
                        <m:t>R</m:t>
                      </m:r>
                    </m:e>
                    <m:sub>
                      <m:r>
                        <w:rPr>
                          <w:rFonts w:ascii="Cambria Math" w:hAnsi="Cambria Math"/>
                          <w:sz w:val="12"/>
                          <w:szCs w:val="12"/>
                          <w:lang w:val="en-US"/>
                        </w:rPr>
                        <m:t>t</m:t>
                      </m:r>
                    </m:sub>
                  </m:sSub>
                </m:e>
              </m:nary>
              <m:r>
                <w:rPr>
                  <w:rFonts w:ascii="Cambria Math" w:hAnsi="Cambria Math"/>
                  <w:sz w:val="12"/>
                  <w:szCs w:val="12"/>
                </w:rPr>
                <m:t>-</m:t>
              </m:r>
              <m:sSub>
                <m:sSubPr>
                  <m:ctrlPr>
                    <w:rPr>
                      <w:rFonts w:ascii="Cambria Math" w:hAnsi="Cambria Math"/>
                      <w:i/>
                      <w:sz w:val="12"/>
                      <w:szCs w:val="12"/>
                      <w:lang w:val="en-US"/>
                    </w:rPr>
                  </m:ctrlPr>
                </m:sSubPr>
                <m:e>
                  <m:r>
                    <w:rPr>
                      <w:rFonts w:ascii="Cambria Math" w:hAnsi="Cambria Math"/>
                      <w:sz w:val="12"/>
                      <w:szCs w:val="12"/>
                      <w:lang w:val="en-US"/>
                    </w:rPr>
                    <m:t>I</m:t>
                  </m:r>
                </m:e>
                <m:sub>
                  <m:r>
                    <w:rPr>
                      <w:rFonts w:ascii="Cambria Math" w:hAnsi="Cambria Math"/>
                      <w:sz w:val="12"/>
                      <w:szCs w:val="12"/>
                      <w:lang w:val="en-US"/>
                    </w:rPr>
                    <m:t>t</m:t>
                  </m:r>
                </m:sub>
              </m:sSub>
              <m:r>
                <w:rPr>
                  <w:rFonts w:ascii="Cambria Math" w:hAnsi="Cambria Math"/>
                  <w:sz w:val="12"/>
                  <w:szCs w:val="12"/>
                </w:rPr>
                <m:t>)*</m:t>
              </m:r>
              <m:sSup>
                <m:sSupPr>
                  <m:ctrlPr>
                    <w:rPr>
                      <w:rFonts w:ascii="Cambria Math" w:hAnsi="Cambria Math"/>
                      <w:i/>
                      <w:sz w:val="12"/>
                      <w:szCs w:val="12"/>
                      <w:lang w:val="en-US"/>
                    </w:rPr>
                  </m:ctrlPr>
                </m:sSupPr>
                <m:e>
                  <m:r>
                    <w:rPr>
                      <w:rFonts w:ascii="Cambria Math" w:hAnsi="Cambria Math"/>
                      <w:sz w:val="12"/>
                      <w:szCs w:val="12"/>
                    </w:rPr>
                    <m:t>(1+</m:t>
                  </m:r>
                  <m:r>
                    <w:rPr>
                      <w:rFonts w:ascii="Cambria Math" w:hAnsi="Cambria Math"/>
                      <w:sz w:val="12"/>
                      <w:szCs w:val="12"/>
                      <w:lang w:val="en-US"/>
                    </w:rPr>
                    <m:t>r</m:t>
                  </m:r>
                  <m:r>
                    <w:rPr>
                      <w:rFonts w:ascii="Cambria Math" w:hAnsi="Cambria Math"/>
                      <w:sz w:val="12"/>
                      <w:szCs w:val="12"/>
                    </w:rPr>
                    <m:t>)</m:t>
                  </m:r>
                </m:e>
                <m:sup>
                  <m:r>
                    <w:rPr>
                      <w:rFonts w:ascii="Cambria Math" w:hAnsi="Cambria Math"/>
                      <w:sz w:val="12"/>
                      <w:szCs w:val="12"/>
                    </w:rPr>
                    <m:t>-</m:t>
                  </m:r>
                  <m:r>
                    <w:rPr>
                      <w:rFonts w:ascii="Cambria Math" w:hAnsi="Cambria Math"/>
                      <w:sz w:val="12"/>
                      <w:szCs w:val="12"/>
                      <w:lang w:val="en-US"/>
                    </w:rPr>
                    <m:t>t</m:t>
                  </m:r>
                </m:sup>
              </m:sSup>
              <m:r>
                <w:rPr>
                  <w:rFonts w:ascii="Cambria Math" w:hAnsi="Cambria Math"/>
                  <w:sz w:val="12"/>
                  <w:szCs w:val="12"/>
                </w:rPr>
                <m:t xml:space="preserve"> </m:t>
              </m:r>
            </m:oMath>
            <w:r>
              <w:rPr>
                <w:sz w:val="12"/>
                <w:szCs w:val="12"/>
              </w:rPr>
              <w:t xml:space="preserve">/ </w:t>
            </w:r>
            <w:r>
              <w:rPr>
                <w:sz w:val="12"/>
                <w:szCs w:val="12"/>
                <w:lang w:val="en-US"/>
              </w:rPr>
              <w:t>I</w:t>
            </w:r>
            <w:r w:rsidRPr="009F7724">
              <w:rPr>
                <w:sz w:val="12"/>
                <w:szCs w:val="12"/>
                <w:vertAlign w:val="subscript"/>
              </w:rPr>
              <w:t>0</w:t>
            </w:r>
          </w:p>
          <w:p w:rsidR="00A36B61" w:rsidRDefault="00A36B61" w:rsidP="00A36B61">
            <w:pPr>
              <w:rPr>
                <w:sz w:val="12"/>
                <w:szCs w:val="12"/>
              </w:rPr>
            </w:pPr>
            <w:proofErr w:type="spellStart"/>
            <w:r>
              <w:rPr>
                <w:sz w:val="12"/>
                <w:szCs w:val="12"/>
                <w:lang w:val="en-US"/>
              </w:rPr>
              <w:t>R</w:t>
            </w:r>
            <w:r>
              <w:rPr>
                <w:sz w:val="12"/>
                <w:szCs w:val="12"/>
                <w:vertAlign w:val="subscript"/>
                <w:lang w:val="en-US"/>
              </w:rPr>
              <w:t>t</w:t>
            </w:r>
            <w:proofErr w:type="spellEnd"/>
            <w:r w:rsidRPr="00D0699C">
              <w:rPr>
                <w:sz w:val="12"/>
                <w:szCs w:val="12"/>
              </w:rPr>
              <w:t>-</w:t>
            </w:r>
            <w:r>
              <w:rPr>
                <w:sz w:val="12"/>
                <w:szCs w:val="12"/>
              </w:rPr>
              <w:t xml:space="preserve">сумма денежных поступлений </w:t>
            </w:r>
            <w:r>
              <w:rPr>
                <w:sz w:val="12"/>
                <w:szCs w:val="12"/>
                <w:lang w:val="en-US"/>
              </w:rPr>
              <w:t>t</w:t>
            </w:r>
            <w:r>
              <w:rPr>
                <w:sz w:val="12"/>
                <w:szCs w:val="12"/>
              </w:rPr>
              <w:t>,</w:t>
            </w:r>
          </w:p>
          <w:p w:rsidR="00A36B61" w:rsidRDefault="00A36B61" w:rsidP="00A36B61">
            <w:pPr>
              <w:rPr>
                <w:sz w:val="12"/>
                <w:szCs w:val="12"/>
              </w:rPr>
            </w:pPr>
            <w:r>
              <w:rPr>
                <w:sz w:val="12"/>
                <w:szCs w:val="12"/>
              </w:rPr>
              <w:t>(1+</w:t>
            </w:r>
            <w:r>
              <w:rPr>
                <w:sz w:val="12"/>
                <w:szCs w:val="12"/>
                <w:lang w:val="en-US"/>
              </w:rPr>
              <w:t>r</w:t>
            </w:r>
            <w:r w:rsidRPr="003D0F53">
              <w:rPr>
                <w:sz w:val="12"/>
                <w:szCs w:val="12"/>
              </w:rPr>
              <w:t>)</w:t>
            </w:r>
            <w:r w:rsidRPr="003D0F53">
              <w:rPr>
                <w:sz w:val="12"/>
                <w:szCs w:val="12"/>
                <w:vertAlign w:val="superscript"/>
              </w:rPr>
              <w:t>-</w:t>
            </w:r>
            <w:r>
              <w:rPr>
                <w:sz w:val="12"/>
                <w:szCs w:val="12"/>
                <w:vertAlign w:val="superscript"/>
                <w:lang w:val="en-US"/>
              </w:rPr>
              <w:t>t</w:t>
            </w:r>
            <w:r w:rsidRPr="003D0F53">
              <w:rPr>
                <w:sz w:val="12"/>
                <w:szCs w:val="12"/>
              </w:rPr>
              <w:t>-</w:t>
            </w:r>
            <w:r>
              <w:rPr>
                <w:sz w:val="12"/>
                <w:szCs w:val="12"/>
              </w:rPr>
              <w:t>коэффициент дисконтирования,</w:t>
            </w:r>
          </w:p>
          <w:p w:rsidR="00A36B61" w:rsidRDefault="00A36B61" w:rsidP="00A36B61">
            <w:pPr>
              <w:rPr>
                <w:sz w:val="12"/>
                <w:szCs w:val="12"/>
              </w:rPr>
            </w:pPr>
            <w:r>
              <w:rPr>
                <w:sz w:val="12"/>
                <w:szCs w:val="12"/>
                <w:lang w:val="en-US"/>
              </w:rPr>
              <w:t>I</w:t>
            </w:r>
            <w:r>
              <w:rPr>
                <w:sz w:val="12"/>
                <w:szCs w:val="12"/>
                <w:vertAlign w:val="subscript"/>
                <w:lang w:val="en-US"/>
              </w:rPr>
              <w:t>t</w:t>
            </w:r>
            <w:r>
              <w:rPr>
                <w:sz w:val="12"/>
                <w:szCs w:val="12"/>
              </w:rPr>
              <w:t xml:space="preserve">-вложения средств в период </w:t>
            </w:r>
            <w:r>
              <w:rPr>
                <w:sz w:val="12"/>
                <w:szCs w:val="12"/>
                <w:lang w:val="en-US"/>
              </w:rPr>
              <w:t>t</w:t>
            </w:r>
            <w:r>
              <w:rPr>
                <w:sz w:val="12"/>
                <w:szCs w:val="12"/>
              </w:rPr>
              <w:t>,</w:t>
            </w:r>
          </w:p>
          <w:p w:rsidR="00A36B61" w:rsidRDefault="00A36B61" w:rsidP="00A36B61">
            <w:pPr>
              <w:rPr>
                <w:sz w:val="12"/>
                <w:szCs w:val="12"/>
              </w:rPr>
            </w:pPr>
            <w:r>
              <w:rPr>
                <w:sz w:val="12"/>
                <w:szCs w:val="12"/>
              </w:rPr>
              <w:t>(</w:t>
            </w:r>
            <w:proofErr w:type="spellStart"/>
            <w:r>
              <w:rPr>
                <w:sz w:val="12"/>
                <w:szCs w:val="12"/>
                <w:lang w:val="en-US"/>
              </w:rPr>
              <w:t>R</w:t>
            </w:r>
            <w:r>
              <w:rPr>
                <w:sz w:val="12"/>
                <w:szCs w:val="12"/>
                <w:vertAlign w:val="subscript"/>
                <w:lang w:val="en-US"/>
              </w:rPr>
              <w:t>t</w:t>
            </w:r>
            <w:proofErr w:type="spellEnd"/>
            <w:r w:rsidRPr="003D0F53">
              <w:rPr>
                <w:sz w:val="12"/>
                <w:szCs w:val="12"/>
              </w:rPr>
              <w:t>-</w:t>
            </w:r>
            <w:r>
              <w:rPr>
                <w:sz w:val="12"/>
                <w:szCs w:val="12"/>
                <w:lang w:val="en-US"/>
              </w:rPr>
              <w:t>I</w:t>
            </w:r>
            <w:r>
              <w:rPr>
                <w:sz w:val="12"/>
                <w:szCs w:val="12"/>
                <w:vertAlign w:val="subscript"/>
                <w:lang w:val="en-US"/>
              </w:rPr>
              <w:t>t</w:t>
            </w:r>
            <w:r w:rsidRPr="003D0F53">
              <w:rPr>
                <w:sz w:val="12"/>
                <w:szCs w:val="12"/>
              </w:rPr>
              <w:t>)</w:t>
            </w:r>
            <w:r>
              <w:rPr>
                <w:sz w:val="12"/>
                <w:szCs w:val="12"/>
              </w:rPr>
              <w:t xml:space="preserve">-эффект, достигаемый на </w:t>
            </w:r>
            <w:r>
              <w:rPr>
                <w:sz w:val="12"/>
                <w:szCs w:val="12"/>
                <w:lang w:val="en-US"/>
              </w:rPr>
              <w:t>t</w:t>
            </w:r>
            <w:r>
              <w:rPr>
                <w:sz w:val="12"/>
                <w:szCs w:val="12"/>
              </w:rPr>
              <w:t>-м шаге,</w:t>
            </w:r>
          </w:p>
          <w:p w:rsidR="00A36B61" w:rsidRDefault="00A36B61" w:rsidP="00A36B61">
            <w:pPr>
              <w:rPr>
                <w:sz w:val="12"/>
                <w:szCs w:val="12"/>
              </w:rPr>
            </w:pPr>
            <w:proofErr w:type="gramStart"/>
            <w:r>
              <w:rPr>
                <w:sz w:val="12"/>
                <w:szCs w:val="12"/>
                <w:lang w:val="en-US"/>
              </w:rPr>
              <w:t>r</w:t>
            </w:r>
            <w:r>
              <w:rPr>
                <w:sz w:val="12"/>
                <w:szCs w:val="12"/>
              </w:rPr>
              <w:t>-норма</w:t>
            </w:r>
            <w:proofErr w:type="gramEnd"/>
            <w:r>
              <w:rPr>
                <w:sz w:val="12"/>
                <w:szCs w:val="12"/>
              </w:rPr>
              <w:t xml:space="preserve"> дисконтирования.</w:t>
            </w:r>
          </w:p>
          <w:p w:rsidR="00A36B61" w:rsidRPr="00A3139D" w:rsidRDefault="00A36B61" w:rsidP="00A36B61">
            <w:pPr>
              <w:rPr>
                <w:sz w:val="12"/>
                <w:szCs w:val="12"/>
              </w:rPr>
            </w:pPr>
            <w:r w:rsidRPr="00A3139D">
              <w:rPr>
                <w:sz w:val="12"/>
                <w:szCs w:val="12"/>
              </w:rPr>
              <w:t xml:space="preserve">Очевидно, что при PI &gt; 1 проект следует принять. Если PI &lt; 1, то проект следует отвергнуть. При РI =1 проект выступает ни </w:t>
            </w:r>
            <w:proofErr w:type="gramStart"/>
            <w:r w:rsidRPr="00A3139D">
              <w:rPr>
                <w:sz w:val="12"/>
                <w:szCs w:val="12"/>
              </w:rPr>
              <w:t>прибыльным</w:t>
            </w:r>
            <w:proofErr w:type="gramEnd"/>
            <w:r w:rsidRPr="00A3139D">
              <w:rPr>
                <w:sz w:val="12"/>
                <w:szCs w:val="12"/>
              </w:rPr>
              <w:t>, ни убыточным.</w:t>
            </w:r>
          </w:p>
          <w:p w:rsidR="00A36B61" w:rsidRDefault="00A36B61" w:rsidP="00A36B61">
            <w:pPr>
              <w:rPr>
                <w:sz w:val="12"/>
                <w:szCs w:val="12"/>
              </w:rPr>
            </w:pPr>
            <w:r w:rsidRPr="00A3139D">
              <w:rPr>
                <w:sz w:val="12"/>
                <w:szCs w:val="12"/>
              </w:rPr>
              <w:t>Критерий PI характеризует доход на единицу затрат. Он наиболее предпочтителен, когда необходимо упорядочить независимые проекты для создания оптимального портфеля в случае ограниченности сверху общего объема инвестиций.</w:t>
            </w:r>
          </w:p>
          <w:p w:rsidR="00A36B61" w:rsidRPr="00A3139D" w:rsidRDefault="00A36B61" w:rsidP="00A36B61">
            <w:pPr>
              <w:rPr>
                <w:sz w:val="12"/>
                <w:szCs w:val="12"/>
              </w:rPr>
            </w:pPr>
            <w:r w:rsidRPr="00A3139D">
              <w:rPr>
                <w:sz w:val="12"/>
                <w:szCs w:val="12"/>
              </w:rPr>
              <w:t>Индекс рентабельности базируется на тех же предпосылках, что и чистый приведенный доход. Следовательно, на формирование индекса влияют:</w:t>
            </w:r>
          </w:p>
          <w:p w:rsidR="00A36B61" w:rsidRPr="00A3139D" w:rsidRDefault="00A36B61" w:rsidP="00A36B61">
            <w:pPr>
              <w:rPr>
                <w:sz w:val="12"/>
                <w:szCs w:val="12"/>
              </w:rPr>
            </w:pPr>
            <w:r w:rsidRPr="00A3139D">
              <w:rPr>
                <w:sz w:val="12"/>
                <w:szCs w:val="12"/>
              </w:rPr>
              <w:t>распределение во времени объема инвестиционных</w:t>
            </w:r>
            <w:r>
              <w:rPr>
                <w:sz w:val="12"/>
                <w:szCs w:val="12"/>
              </w:rPr>
              <w:t xml:space="preserve"> </w:t>
            </w:r>
            <w:r w:rsidRPr="00A3139D">
              <w:rPr>
                <w:sz w:val="12"/>
                <w:szCs w:val="12"/>
              </w:rPr>
              <w:t>затрат;</w:t>
            </w:r>
          </w:p>
          <w:p w:rsidR="00A36B61" w:rsidRPr="00A3139D" w:rsidRDefault="00A36B61" w:rsidP="00A36B61">
            <w:pPr>
              <w:rPr>
                <w:sz w:val="12"/>
                <w:szCs w:val="12"/>
              </w:rPr>
            </w:pPr>
            <w:r w:rsidRPr="00A3139D">
              <w:rPr>
                <w:sz w:val="12"/>
                <w:szCs w:val="12"/>
              </w:rPr>
              <w:t>суммы чистого денежного потока;</w:t>
            </w:r>
          </w:p>
          <w:p w:rsidR="00A36B61" w:rsidRPr="00A3139D" w:rsidRDefault="00A36B61" w:rsidP="00A36B61">
            <w:pPr>
              <w:rPr>
                <w:sz w:val="12"/>
                <w:szCs w:val="12"/>
              </w:rPr>
            </w:pPr>
            <w:r w:rsidRPr="00A3139D">
              <w:rPr>
                <w:sz w:val="12"/>
                <w:szCs w:val="12"/>
              </w:rPr>
              <w:t>принимаемый уровень ставки дисконтирования.</w:t>
            </w:r>
          </w:p>
          <w:p w:rsidR="005A22F4" w:rsidRPr="005A22F4" w:rsidRDefault="00A36B61" w:rsidP="00A36B61">
            <w:pPr>
              <w:rPr>
                <w:sz w:val="12"/>
                <w:szCs w:val="12"/>
              </w:rPr>
            </w:pPr>
            <w:r w:rsidRPr="00A3139D">
              <w:rPr>
                <w:sz w:val="12"/>
                <w:szCs w:val="12"/>
              </w:rPr>
              <w:t>В то же время он свободен от одного из существенных недостатков чистого приведенного дохода – влияния на оцениваемую эффективность масштаба инвестиционного проекта. Причиной этого выступает то, что, в отличие от чистого приведенного дохода, индекс рентабельности – относительный показатель, который характеризует не абсолютный размер чистого денежного потока, а его уровень по отношению к инвестиционным затратам. Данное преимущество индекса дает право использовать его в процессе сравнительной оценки эффективности инвестиционных проектов, различающихся по своим размерам (объему инвестиционных затрат). В условиях ограниченных инвестиционных ресурсов индекс рентабельности дает возможность проводить отбор в инвестиционную программу предприятия таких проектов, которые могут обеспечить максимальную отдачу инвестируемого капитала.</w:t>
            </w:r>
          </w:p>
        </w:tc>
        <w:tc>
          <w:tcPr>
            <w:tcW w:w="1667" w:type="pct"/>
          </w:tcPr>
          <w:p w:rsidR="00A36B61" w:rsidRPr="0040314A" w:rsidRDefault="00A36B61" w:rsidP="00A36B61">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40314A">
              <w:rPr>
                <w:b/>
                <w:color w:val="000000"/>
                <w:spacing w:val="-4"/>
                <w:sz w:val="12"/>
                <w:szCs w:val="12"/>
                <w:u w:val="single"/>
              </w:rPr>
              <w:t>9.Информационное обеспечение инвестиционного проектирования.</w:t>
            </w:r>
          </w:p>
          <w:p w:rsidR="00A36B61" w:rsidRPr="00964705" w:rsidRDefault="00A36B61" w:rsidP="00A36B61">
            <w:pPr>
              <w:rPr>
                <w:sz w:val="12"/>
                <w:szCs w:val="12"/>
              </w:rPr>
            </w:pPr>
            <w:r w:rsidRPr="00964705">
              <w:rPr>
                <w:sz w:val="12"/>
                <w:szCs w:val="12"/>
              </w:rPr>
              <w:t xml:space="preserve">Информационное обеспечение инвестиционного проектирования представляет собой единство внутренних и внешних источников информации. Оно заключается в подготовке, нахождении и использовании общеэкономической, бухгалтерской, финансовой, коммерческой, статистической и другой информации. Основным источником информации для инвестиционного проектирования является бизнес-план, а также обеспечение электронными системами коммуникаций. Для крупных предприятий и организаций управление – одна из наиболее острых, а иногда и критических проблем, поэтому необходимо постоянное повышение квалификации и компьютерной грамотности финансовых менеджеров. В настоящее время система бухучета автоматизируется. Но, несмотря на очевидные преимущества, перевод бумажных документов в электронную форму является сложной проблемой. Для крупных предприятий это связано с огромным потоком документов, для мелких – с их финансовыми возможностями, наличием квалификационных кадров и т.п. Создаются автоматизированные рабочие места (АРМ) финансовых менеджеров, которые представляют собой малые вычислительные системы, ориентированные на автоматизацию управления финансами предприятия, а также инвестиционного проектирования. Они призваны оперативно </w:t>
            </w:r>
            <w:proofErr w:type="gramStart"/>
            <w:r w:rsidRPr="00964705">
              <w:rPr>
                <w:sz w:val="12"/>
                <w:szCs w:val="12"/>
              </w:rPr>
              <w:t>удовлетворять</w:t>
            </w:r>
            <w:proofErr w:type="gramEnd"/>
            <w:r w:rsidRPr="00964705">
              <w:rPr>
                <w:sz w:val="12"/>
                <w:szCs w:val="12"/>
              </w:rPr>
              <w:t xml:space="preserve"> запросы менеджера в финансовой информации, отчетности, вычислениях, графиках, таблицах и пр. </w:t>
            </w:r>
          </w:p>
          <w:p w:rsidR="00A36B61" w:rsidRPr="00964705" w:rsidRDefault="00A36B61" w:rsidP="00A36B61">
            <w:pPr>
              <w:rPr>
                <w:sz w:val="12"/>
                <w:szCs w:val="12"/>
              </w:rPr>
            </w:pPr>
            <w:r w:rsidRPr="00964705">
              <w:rPr>
                <w:sz w:val="12"/>
                <w:szCs w:val="12"/>
              </w:rPr>
              <w:t xml:space="preserve"> Пакеты прикладных про</w:t>
            </w:r>
            <w:r>
              <w:rPr>
                <w:sz w:val="12"/>
                <w:szCs w:val="12"/>
              </w:rPr>
              <w:t>грамм инвестиционного анализа:</w:t>
            </w:r>
          </w:p>
          <w:p w:rsidR="00A36B61" w:rsidRPr="00964705" w:rsidRDefault="00A36B61" w:rsidP="00A36B61">
            <w:pPr>
              <w:rPr>
                <w:sz w:val="12"/>
                <w:szCs w:val="12"/>
              </w:rPr>
            </w:pPr>
            <w:r w:rsidRPr="00964705">
              <w:rPr>
                <w:sz w:val="12"/>
                <w:szCs w:val="12"/>
              </w:rPr>
              <w:t xml:space="preserve"> Для инвестиционного анализа используются такие программы, как MS </w:t>
            </w:r>
            <w:proofErr w:type="spellStart"/>
            <w:r w:rsidRPr="00964705">
              <w:rPr>
                <w:sz w:val="12"/>
                <w:szCs w:val="12"/>
              </w:rPr>
              <w:t>Excell</w:t>
            </w:r>
            <w:proofErr w:type="spellEnd"/>
            <w:r w:rsidRPr="00964705">
              <w:rPr>
                <w:sz w:val="12"/>
                <w:szCs w:val="12"/>
              </w:rPr>
              <w:t xml:space="preserve">, STATISTICA, </w:t>
            </w:r>
            <w:proofErr w:type="spellStart"/>
            <w:r w:rsidRPr="00964705">
              <w:rPr>
                <w:sz w:val="12"/>
                <w:szCs w:val="12"/>
              </w:rPr>
              <w:t>Статэксперт</w:t>
            </w:r>
            <w:proofErr w:type="spellEnd"/>
            <w:r w:rsidRPr="00964705">
              <w:rPr>
                <w:sz w:val="12"/>
                <w:szCs w:val="12"/>
              </w:rPr>
              <w:t xml:space="preserve"> и др. В программе MS </w:t>
            </w:r>
            <w:proofErr w:type="spellStart"/>
            <w:r w:rsidRPr="00964705">
              <w:rPr>
                <w:sz w:val="12"/>
                <w:szCs w:val="12"/>
              </w:rPr>
              <w:t>Excell</w:t>
            </w:r>
            <w:proofErr w:type="spellEnd"/>
            <w:r w:rsidRPr="00964705">
              <w:rPr>
                <w:sz w:val="12"/>
                <w:szCs w:val="12"/>
              </w:rPr>
              <w:t xml:space="preserve"> для вычислений используется категория «финансовые». В данную категорию входят величины:</w:t>
            </w:r>
          </w:p>
          <w:p w:rsidR="00A36B61" w:rsidRPr="00964705" w:rsidRDefault="00A36B61" w:rsidP="00A36B61">
            <w:pPr>
              <w:rPr>
                <w:sz w:val="12"/>
                <w:szCs w:val="12"/>
              </w:rPr>
            </w:pPr>
            <w:r w:rsidRPr="00964705">
              <w:rPr>
                <w:sz w:val="12"/>
                <w:szCs w:val="12"/>
              </w:rPr>
              <w:t xml:space="preserve"> </w:t>
            </w:r>
            <w:proofErr w:type="gramStart"/>
            <w:r w:rsidRPr="00964705">
              <w:rPr>
                <w:sz w:val="12"/>
                <w:szCs w:val="12"/>
              </w:rPr>
              <w:t>- амортизация линейным методом; - амортизация методом годовых чисел; - будущая стоимость инвестиции; - внутренняя ставка доходности; - амортизация методом двойного уменьшения остатка (или иного указанного метода); - число периодов выплаты; - внутренняя ставка доходности; - величина платежа в погашение основной суммы; - сумма периодического платежа; - процентное начисление; - сумма платежей % по инвестиции; - приведенная стоимость; - процентная ставка по аннуитету; - амортизация методом фиксированного уменьшения остатка;</w:t>
            </w:r>
            <w:proofErr w:type="gramEnd"/>
            <w:r w:rsidRPr="00964705">
              <w:rPr>
                <w:sz w:val="12"/>
                <w:szCs w:val="12"/>
              </w:rPr>
              <w:t xml:space="preserve"> - чистая приведенная стоимость.</w:t>
            </w:r>
          </w:p>
          <w:p w:rsidR="000664E1" w:rsidRDefault="00A36B61" w:rsidP="00A36B61">
            <w:pPr>
              <w:rPr>
                <w:sz w:val="12"/>
                <w:szCs w:val="12"/>
              </w:rPr>
            </w:pPr>
            <w:r w:rsidRPr="00964705">
              <w:rPr>
                <w:sz w:val="12"/>
                <w:szCs w:val="12"/>
              </w:rPr>
              <w:t xml:space="preserve"> К числу наиболее </w:t>
            </w:r>
            <w:proofErr w:type="gramStart"/>
            <w:r w:rsidRPr="00964705">
              <w:rPr>
                <w:sz w:val="12"/>
                <w:szCs w:val="12"/>
              </w:rPr>
              <w:t>распространенных компьютерных имитирующих систем, используемых при оценке эффективности инвестиционных проектов относятся</w:t>
            </w:r>
            <w:proofErr w:type="gramEnd"/>
            <w:r w:rsidRPr="00964705">
              <w:rPr>
                <w:sz w:val="12"/>
                <w:szCs w:val="12"/>
              </w:rPr>
              <w:t xml:space="preserve">: </w:t>
            </w:r>
            <w:proofErr w:type="spellStart"/>
            <w:proofErr w:type="gramStart"/>
            <w:r w:rsidRPr="00964705">
              <w:rPr>
                <w:sz w:val="12"/>
                <w:szCs w:val="12"/>
              </w:rPr>
              <w:t>Comfar</w:t>
            </w:r>
            <w:proofErr w:type="spellEnd"/>
            <w:r w:rsidRPr="00964705">
              <w:rPr>
                <w:sz w:val="12"/>
                <w:szCs w:val="12"/>
              </w:rPr>
              <w:t xml:space="preserve"> (UNIDO) - первая в России программа инвестиционного анализа, которая явилась эталоном для разработки отечественных программных продуктов таких, как </w:t>
            </w:r>
            <w:proofErr w:type="spellStart"/>
            <w:r w:rsidRPr="00964705">
              <w:rPr>
                <w:sz w:val="12"/>
                <w:szCs w:val="12"/>
              </w:rPr>
              <w:t>Project</w:t>
            </w:r>
            <w:proofErr w:type="spellEnd"/>
            <w:r w:rsidRPr="00964705">
              <w:rPr>
                <w:sz w:val="12"/>
                <w:szCs w:val="12"/>
              </w:rPr>
              <w:t xml:space="preserve"> </w:t>
            </w:r>
            <w:proofErr w:type="spellStart"/>
            <w:r w:rsidRPr="00964705">
              <w:rPr>
                <w:sz w:val="12"/>
                <w:szCs w:val="12"/>
              </w:rPr>
              <w:t>Expert</w:t>
            </w:r>
            <w:proofErr w:type="spellEnd"/>
            <w:r w:rsidRPr="00964705">
              <w:rPr>
                <w:sz w:val="12"/>
                <w:szCs w:val="12"/>
              </w:rPr>
              <w:t xml:space="preserve"> </w:t>
            </w:r>
            <w:proofErr w:type="spellStart"/>
            <w:r w:rsidRPr="00964705">
              <w:rPr>
                <w:sz w:val="12"/>
                <w:szCs w:val="12"/>
              </w:rPr>
              <w:t>Professional</w:t>
            </w:r>
            <w:proofErr w:type="spellEnd"/>
            <w:r w:rsidRPr="00964705">
              <w:rPr>
                <w:sz w:val="12"/>
                <w:szCs w:val="12"/>
              </w:rPr>
              <w:t xml:space="preserve"> (фирма </w:t>
            </w:r>
            <w:proofErr w:type="spellStart"/>
            <w:r w:rsidRPr="00964705">
              <w:rPr>
                <w:sz w:val="12"/>
                <w:szCs w:val="12"/>
              </w:rPr>
              <w:t>Про-Инвест-ИТ</w:t>
            </w:r>
            <w:proofErr w:type="spellEnd"/>
            <w:r w:rsidRPr="00964705">
              <w:rPr>
                <w:sz w:val="12"/>
                <w:szCs w:val="12"/>
              </w:rPr>
              <w:t xml:space="preserve">), </w:t>
            </w:r>
            <w:proofErr w:type="spellStart"/>
            <w:r w:rsidRPr="00964705">
              <w:rPr>
                <w:sz w:val="12"/>
                <w:szCs w:val="12"/>
              </w:rPr>
              <w:t>Альт-Инвест</w:t>
            </w:r>
            <w:proofErr w:type="spellEnd"/>
            <w:r w:rsidRPr="00964705">
              <w:rPr>
                <w:sz w:val="12"/>
                <w:szCs w:val="12"/>
              </w:rPr>
              <w:t xml:space="preserve"> (фирма АЛЬТ), программный комплекс "Инвестор", "Аналитик" (фирма ИНЭК), ТЭО-ИНВЕСТ (Институт проблем управления РАН), ENERGY-INVEST (Научный центр прикладных исследований -- РАО "ЕЭС России"), система оценки проектов в нефтяной промышленности "FOCCAL" (фирма CIS) и других "закрытых" и "открытых" программных</w:t>
            </w:r>
            <w:proofErr w:type="gramEnd"/>
            <w:r w:rsidRPr="00964705">
              <w:rPr>
                <w:sz w:val="12"/>
                <w:szCs w:val="12"/>
              </w:rPr>
              <w:t xml:space="preserve"> пакетов.</w:t>
            </w:r>
          </w:p>
          <w:p w:rsidR="00A36B61" w:rsidRPr="00A62F7A" w:rsidRDefault="00A36B61" w:rsidP="00A36B61">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A62F7A">
              <w:rPr>
                <w:b/>
                <w:color w:val="000000"/>
                <w:spacing w:val="-4"/>
                <w:sz w:val="12"/>
                <w:szCs w:val="12"/>
                <w:u w:val="single"/>
              </w:rPr>
              <w:t>10.Использование модифицированной внутренней нормы доходности (</w:t>
            </w:r>
            <w:r w:rsidRPr="00A62F7A">
              <w:rPr>
                <w:b/>
                <w:color w:val="000000"/>
                <w:spacing w:val="-4"/>
                <w:sz w:val="12"/>
                <w:szCs w:val="12"/>
                <w:u w:val="single"/>
                <w:lang w:val="en-US"/>
              </w:rPr>
              <w:t>MIRR</w:t>
            </w:r>
            <w:r w:rsidRPr="00A62F7A">
              <w:rPr>
                <w:b/>
                <w:color w:val="000000"/>
                <w:spacing w:val="-4"/>
                <w:sz w:val="12"/>
                <w:szCs w:val="12"/>
                <w:u w:val="single"/>
              </w:rPr>
              <w:t>) для оценки эффективности проекта.</w:t>
            </w:r>
          </w:p>
          <w:p w:rsidR="00A36B61" w:rsidRDefault="00A36B61" w:rsidP="00A36B61">
            <w:pPr>
              <w:rPr>
                <w:sz w:val="12"/>
                <w:szCs w:val="12"/>
              </w:rPr>
            </w:pPr>
            <w:r w:rsidRPr="00A62F7A">
              <w:rPr>
                <w:sz w:val="12"/>
                <w:szCs w:val="12"/>
              </w:rPr>
              <w:t>MIRR - скорректированная с учетом нормы реинвестиции внутренняя норма доходности.</w:t>
            </w:r>
          </w:p>
          <w:p w:rsidR="00A36B61" w:rsidRPr="00A62F7A" w:rsidRDefault="00A36B61" w:rsidP="00A36B61">
            <w:pPr>
              <w:rPr>
                <w:sz w:val="12"/>
                <w:szCs w:val="12"/>
              </w:rPr>
            </w:pPr>
            <w:proofErr w:type="gramStart"/>
            <w:r w:rsidRPr="00A62F7A">
              <w:rPr>
                <w:sz w:val="12"/>
                <w:szCs w:val="12"/>
              </w:rPr>
              <w:t>Порядок расчета модифицированной внутренний нормы доходности MIRR:</w:t>
            </w:r>
            <w:proofErr w:type="gramEnd"/>
          </w:p>
          <w:p w:rsidR="00A36B61" w:rsidRPr="00A62F7A" w:rsidRDefault="00A36B61" w:rsidP="00A36B61">
            <w:pPr>
              <w:rPr>
                <w:sz w:val="12"/>
                <w:szCs w:val="12"/>
              </w:rPr>
            </w:pPr>
            <w:r w:rsidRPr="00A62F7A">
              <w:rPr>
                <w:sz w:val="12"/>
                <w:szCs w:val="12"/>
              </w:rPr>
              <w:t>1. Рассчитывают суммарную дисконтированную стоимость всех денежных оттоков и суммарную наращенную стоимость всех притоков денежных средств.</w:t>
            </w:r>
          </w:p>
          <w:p w:rsidR="00A36B61" w:rsidRPr="00A62F7A" w:rsidRDefault="00A36B61" w:rsidP="00A36B61">
            <w:pPr>
              <w:rPr>
                <w:sz w:val="12"/>
                <w:szCs w:val="12"/>
              </w:rPr>
            </w:pPr>
            <w:r w:rsidRPr="00A62F7A">
              <w:rPr>
                <w:sz w:val="12"/>
                <w:szCs w:val="12"/>
              </w:rPr>
              <w:t xml:space="preserve">Дисконтирование осуществляют по цене источника финансирования проекта (стоимости привлеченного капитала, ставке финансирования или требуемой нормы рентабельности инвестиций, </w:t>
            </w:r>
            <w:proofErr w:type="spellStart"/>
            <w:r w:rsidRPr="00A62F7A">
              <w:rPr>
                <w:sz w:val="12"/>
                <w:szCs w:val="12"/>
              </w:rPr>
              <w:t>Capital</w:t>
            </w:r>
            <w:proofErr w:type="spellEnd"/>
            <w:r w:rsidRPr="00A62F7A">
              <w:rPr>
                <w:sz w:val="12"/>
                <w:szCs w:val="12"/>
              </w:rPr>
              <w:t xml:space="preserve"> </w:t>
            </w:r>
            <w:proofErr w:type="spellStart"/>
            <w:r w:rsidRPr="00A62F7A">
              <w:rPr>
                <w:sz w:val="12"/>
                <w:szCs w:val="12"/>
              </w:rPr>
              <w:t>Cost</w:t>
            </w:r>
            <w:proofErr w:type="spellEnd"/>
            <w:r w:rsidRPr="00A62F7A">
              <w:rPr>
                <w:sz w:val="12"/>
                <w:szCs w:val="12"/>
              </w:rPr>
              <w:t xml:space="preserve">, CC или WACC), т.е. по барьерной ставке. Наращение осуществляют по процентной ставке равной уровню реинвестиций. </w:t>
            </w:r>
          </w:p>
          <w:p w:rsidR="00A36B61" w:rsidRPr="00A62F7A" w:rsidRDefault="00A36B61" w:rsidP="00A36B61">
            <w:pPr>
              <w:rPr>
                <w:sz w:val="12"/>
                <w:szCs w:val="12"/>
              </w:rPr>
            </w:pPr>
            <w:r w:rsidRPr="00A62F7A">
              <w:rPr>
                <w:sz w:val="12"/>
                <w:szCs w:val="12"/>
              </w:rPr>
              <w:t>Наращенную стоимость притоков называют чистой терминальной стоимостью (</w:t>
            </w:r>
            <w:proofErr w:type="spellStart"/>
            <w:r w:rsidRPr="00A62F7A">
              <w:rPr>
                <w:sz w:val="12"/>
                <w:szCs w:val="12"/>
              </w:rPr>
              <w:t>Net</w:t>
            </w:r>
            <w:proofErr w:type="spellEnd"/>
            <w:r w:rsidRPr="00A62F7A">
              <w:rPr>
                <w:sz w:val="12"/>
                <w:szCs w:val="12"/>
              </w:rPr>
              <w:t xml:space="preserve"> </w:t>
            </w:r>
            <w:proofErr w:type="spellStart"/>
            <w:r w:rsidRPr="00A62F7A">
              <w:rPr>
                <w:sz w:val="12"/>
                <w:szCs w:val="12"/>
              </w:rPr>
              <w:t>Terminal</w:t>
            </w:r>
            <w:proofErr w:type="spellEnd"/>
            <w:r w:rsidRPr="00A62F7A">
              <w:rPr>
                <w:sz w:val="12"/>
                <w:szCs w:val="12"/>
              </w:rPr>
              <w:t xml:space="preserve"> </w:t>
            </w:r>
            <w:proofErr w:type="spellStart"/>
            <w:r w:rsidRPr="00A62F7A">
              <w:rPr>
                <w:sz w:val="12"/>
                <w:szCs w:val="12"/>
              </w:rPr>
              <w:t>Value</w:t>
            </w:r>
            <w:proofErr w:type="spellEnd"/>
            <w:r w:rsidRPr="00A62F7A">
              <w:rPr>
                <w:sz w:val="12"/>
                <w:szCs w:val="12"/>
              </w:rPr>
              <w:t>, NTV).</w:t>
            </w:r>
          </w:p>
          <w:p w:rsidR="00A36B61" w:rsidRPr="00A62F7A" w:rsidRDefault="00A36B61" w:rsidP="00A36B61">
            <w:pPr>
              <w:rPr>
                <w:sz w:val="12"/>
                <w:szCs w:val="12"/>
              </w:rPr>
            </w:pPr>
            <w:r w:rsidRPr="00A62F7A">
              <w:rPr>
                <w:sz w:val="12"/>
                <w:szCs w:val="12"/>
              </w:rPr>
              <w:t>2. Устанавливают коэффициент дисконтирования, учитывающий суммарную приведенную стоимость оттоков и терминальную стоимость притоков. Ставку дисконта, которая уравновешивает настоящую стоимость инвестиций (PV) с их терминальной стоимостью, называют MIRR.</w:t>
            </w:r>
          </w:p>
          <w:p w:rsidR="00A36B61" w:rsidRDefault="00A36B61" w:rsidP="00A36B61">
            <w:pPr>
              <w:rPr>
                <w:sz w:val="12"/>
                <w:szCs w:val="12"/>
              </w:rPr>
            </w:pPr>
            <w:r w:rsidRPr="00A62F7A">
              <w:rPr>
                <w:sz w:val="12"/>
                <w:szCs w:val="12"/>
              </w:rPr>
              <w:t>Формула для расчета модифицированной внутренней нормы доходности (MIRR):</w:t>
            </w:r>
          </w:p>
          <w:p w:rsidR="00A36B61" w:rsidRDefault="00A36B61" w:rsidP="00A36B61">
            <w:pPr>
              <w:rPr>
                <w:sz w:val="12"/>
                <w:szCs w:val="12"/>
              </w:rPr>
            </w:pPr>
            <w:r>
              <w:rPr>
                <w:noProof/>
                <w:sz w:val="12"/>
                <w:szCs w:val="12"/>
              </w:rPr>
              <w:drawing>
                <wp:inline distT="0" distB="0" distL="0" distR="0">
                  <wp:extent cx="923925" cy="238125"/>
                  <wp:effectExtent l="19050" t="0" r="9525" b="0"/>
                  <wp:docPr id="2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srcRect/>
                          <a:stretch>
                            <a:fillRect/>
                          </a:stretch>
                        </pic:blipFill>
                        <pic:spPr bwMode="auto">
                          <a:xfrm>
                            <a:off x="0" y="0"/>
                            <a:ext cx="923925" cy="238125"/>
                          </a:xfrm>
                          <a:prstGeom prst="rect">
                            <a:avLst/>
                          </a:prstGeom>
                          <a:noFill/>
                          <a:ln w="9525">
                            <a:noFill/>
                            <a:miter lim="800000"/>
                            <a:headEnd/>
                            <a:tailEnd/>
                          </a:ln>
                        </pic:spPr>
                      </pic:pic>
                    </a:graphicData>
                  </a:graphic>
                </wp:inline>
              </w:drawing>
            </w:r>
          </w:p>
          <w:p w:rsidR="00A36B61" w:rsidRPr="00A62F7A" w:rsidRDefault="00A36B61" w:rsidP="00A36B61">
            <w:pPr>
              <w:rPr>
                <w:sz w:val="12"/>
                <w:szCs w:val="12"/>
              </w:rPr>
            </w:pPr>
            <w:r w:rsidRPr="00A62F7A">
              <w:rPr>
                <w:sz w:val="12"/>
                <w:szCs w:val="12"/>
              </w:rPr>
              <w:t>MIRR - модифицированная внутренняя норма доходности,</w:t>
            </w:r>
          </w:p>
          <w:p w:rsidR="00A36B61" w:rsidRPr="00A62F7A" w:rsidRDefault="00A36B61" w:rsidP="00A36B61">
            <w:pPr>
              <w:rPr>
                <w:sz w:val="12"/>
                <w:szCs w:val="12"/>
              </w:rPr>
            </w:pPr>
            <w:r w:rsidRPr="00A62F7A">
              <w:rPr>
                <w:sz w:val="12"/>
                <w:szCs w:val="12"/>
              </w:rPr>
              <w:t xml:space="preserve"> </w:t>
            </w:r>
            <w:proofErr w:type="spellStart"/>
            <w:r w:rsidRPr="00A62F7A">
              <w:rPr>
                <w:sz w:val="12"/>
                <w:szCs w:val="12"/>
              </w:rPr>
              <w:t>CFt</w:t>
            </w:r>
            <w:proofErr w:type="spellEnd"/>
            <w:r w:rsidRPr="00A62F7A">
              <w:rPr>
                <w:sz w:val="12"/>
                <w:szCs w:val="12"/>
              </w:rPr>
              <w:t xml:space="preserve"> - приток денежных сре</w:t>
            </w:r>
            <w:proofErr w:type="gramStart"/>
            <w:r w:rsidRPr="00A62F7A">
              <w:rPr>
                <w:sz w:val="12"/>
                <w:szCs w:val="12"/>
              </w:rPr>
              <w:t>дств в п</w:t>
            </w:r>
            <w:proofErr w:type="gramEnd"/>
            <w:r w:rsidRPr="00A62F7A">
              <w:rPr>
                <w:sz w:val="12"/>
                <w:szCs w:val="12"/>
              </w:rPr>
              <w:t xml:space="preserve">ериоде </w:t>
            </w:r>
            <w:proofErr w:type="spellStart"/>
            <w:r w:rsidRPr="00A62F7A">
              <w:rPr>
                <w:sz w:val="12"/>
                <w:szCs w:val="12"/>
              </w:rPr>
              <w:t>t</w:t>
            </w:r>
            <w:proofErr w:type="spellEnd"/>
            <w:r w:rsidRPr="00A62F7A">
              <w:rPr>
                <w:sz w:val="12"/>
                <w:szCs w:val="12"/>
              </w:rPr>
              <w:t xml:space="preserve"> = 1, 2, ...</w:t>
            </w:r>
            <w:proofErr w:type="spellStart"/>
            <w:r w:rsidRPr="00A62F7A">
              <w:rPr>
                <w:sz w:val="12"/>
                <w:szCs w:val="12"/>
              </w:rPr>
              <w:t>n</w:t>
            </w:r>
            <w:proofErr w:type="spellEnd"/>
            <w:r w:rsidRPr="00A62F7A">
              <w:rPr>
                <w:sz w:val="12"/>
                <w:szCs w:val="12"/>
              </w:rPr>
              <w:t>;</w:t>
            </w:r>
          </w:p>
          <w:p w:rsidR="00A36B61" w:rsidRPr="00A62F7A" w:rsidRDefault="00A36B61" w:rsidP="00A36B61">
            <w:pPr>
              <w:rPr>
                <w:sz w:val="12"/>
                <w:szCs w:val="12"/>
              </w:rPr>
            </w:pPr>
            <w:r w:rsidRPr="00A62F7A">
              <w:rPr>
                <w:sz w:val="12"/>
                <w:szCs w:val="12"/>
              </w:rPr>
              <w:t xml:space="preserve"> </w:t>
            </w:r>
            <w:proofErr w:type="spellStart"/>
            <w:r w:rsidRPr="00A62F7A">
              <w:rPr>
                <w:sz w:val="12"/>
                <w:szCs w:val="12"/>
              </w:rPr>
              <w:t>It</w:t>
            </w:r>
            <w:proofErr w:type="spellEnd"/>
            <w:r w:rsidRPr="00A62F7A">
              <w:rPr>
                <w:sz w:val="12"/>
                <w:szCs w:val="12"/>
              </w:rPr>
              <w:t xml:space="preserve"> - отток денежных сре</w:t>
            </w:r>
            <w:proofErr w:type="gramStart"/>
            <w:r w:rsidRPr="00A62F7A">
              <w:rPr>
                <w:sz w:val="12"/>
                <w:szCs w:val="12"/>
              </w:rPr>
              <w:t>дств в п</w:t>
            </w:r>
            <w:proofErr w:type="gramEnd"/>
            <w:r w:rsidRPr="00A62F7A">
              <w:rPr>
                <w:sz w:val="12"/>
                <w:szCs w:val="12"/>
              </w:rPr>
              <w:t xml:space="preserve">ериоде </w:t>
            </w:r>
            <w:proofErr w:type="spellStart"/>
            <w:r w:rsidRPr="00A62F7A">
              <w:rPr>
                <w:sz w:val="12"/>
                <w:szCs w:val="12"/>
              </w:rPr>
              <w:t>t</w:t>
            </w:r>
            <w:proofErr w:type="spellEnd"/>
            <w:r w:rsidRPr="00A62F7A">
              <w:rPr>
                <w:sz w:val="12"/>
                <w:szCs w:val="12"/>
              </w:rPr>
              <w:t xml:space="preserve"> = 0, 1, 2, ... </w:t>
            </w:r>
            <w:proofErr w:type="spellStart"/>
            <w:r w:rsidRPr="00A62F7A">
              <w:rPr>
                <w:sz w:val="12"/>
                <w:szCs w:val="12"/>
              </w:rPr>
              <w:t>n</w:t>
            </w:r>
            <w:proofErr w:type="spellEnd"/>
            <w:r w:rsidRPr="00A62F7A">
              <w:rPr>
                <w:sz w:val="12"/>
                <w:szCs w:val="12"/>
              </w:rPr>
              <w:t xml:space="preserve"> (по абсолютной величине);</w:t>
            </w:r>
          </w:p>
          <w:p w:rsidR="00A36B61" w:rsidRPr="00A62F7A" w:rsidRDefault="00A36B61" w:rsidP="00A36B61">
            <w:pPr>
              <w:rPr>
                <w:sz w:val="12"/>
                <w:szCs w:val="12"/>
              </w:rPr>
            </w:pPr>
            <w:r w:rsidRPr="00A62F7A">
              <w:rPr>
                <w:sz w:val="12"/>
                <w:szCs w:val="12"/>
              </w:rPr>
              <w:t xml:space="preserve"> </w:t>
            </w:r>
            <w:proofErr w:type="spellStart"/>
            <w:r w:rsidRPr="00A62F7A">
              <w:rPr>
                <w:sz w:val="12"/>
                <w:szCs w:val="12"/>
              </w:rPr>
              <w:t>r</w:t>
            </w:r>
            <w:proofErr w:type="spellEnd"/>
            <w:r w:rsidRPr="00A62F7A">
              <w:rPr>
                <w:sz w:val="12"/>
                <w:szCs w:val="12"/>
              </w:rPr>
              <w:t xml:space="preserve"> - барьерная ставка (ставка дисконтирования), доли единицы;</w:t>
            </w:r>
          </w:p>
          <w:p w:rsidR="00A36B61" w:rsidRPr="00A62F7A" w:rsidRDefault="00A36B61" w:rsidP="00A36B61">
            <w:pPr>
              <w:rPr>
                <w:sz w:val="12"/>
                <w:szCs w:val="12"/>
              </w:rPr>
            </w:pPr>
            <w:r w:rsidRPr="00A62F7A">
              <w:rPr>
                <w:sz w:val="12"/>
                <w:szCs w:val="12"/>
              </w:rPr>
              <w:t xml:space="preserve"> </w:t>
            </w:r>
            <w:proofErr w:type="spellStart"/>
            <w:r w:rsidRPr="00A62F7A">
              <w:rPr>
                <w:sz w:val="12"/>
                <w:szCs w:val="12"/>
              </w:rPr>
              <w:t>d</w:t>
            </w:r>
            <w:proofErr w:type="spellEnd"/>
            <w:r w:rsidRPr="00A62F7A">
              <w:rPr>
                <w:sz w:val="12"/>
                <w:szCs w:val="12"/>
              </w:rPr>
              <w:t xml:space="preserve"> - уровень реинвестиций, доли единицы (процентная ставка, основанная на возможных доходах от реинвестиции полученных положительных денежных потоков или норма рентабельности реинвестиций);</w:t>
            </w:r>
          </w:p>
          <w:p w:rsidR="00A36B61" w:rsidRDefault="00A36B61" w:rsidP="00A36B61">
            <w:pPr>
              <w:rPr>
                <w:sz w:val="12"/>
                <w:szCs w:val="12"/>
              </w:rPr>
            </w:pPr>
            <w:r w:rsidRPr="00A62F7A">
              <w:rPr>
                <w:sz w:val="12"/>
                <w:szCs w:val="12"/>
              </w:rPr>
              <w:t xml:space="preserve"> </w:t>
            </w:r>
            <w:proofErr w:type="spellStart"/>
            <w:r w:rsidRPr="00A62F7A">
              <w:rPr>
                <w:sz w:val="12"/>
                <w:szCs w:val="12"/>
              </w:rPr>
              <w:t>n</w:t>
            </w:r>
            <w:proofErr w:type="spellEnd"/>
            <w:r w:rsidRPr="00A62F7A">
              <w:rPr>
                <w:sz w:val="12"/>
                <w:szCs w:val="12"/>
              </w:rPr>
              <w:t xml:space="preserve"> - число периодов.</w:t>
            </w:r>
          </w:p>
          <w:p w:rsidR="00A36B61" w:rsidRPr="00A62F7A" w:rsidRDefault="00A36B61" w:rsidP="00A36B61">
            <w:pPr>
              <w:rPr>
                <w:sz w:val="12"/>
                <w:szCs w:val="12"/>
              </w:rPr>
            </w:pPr>
            <w:r w:rsidRPr="00A62F7A">
              <w:rPr>
                <w:sz w:val="12"/>
                <w:szCs w:val="12"/>
              </w:rPr>
              <w:t>Определяется: как скорректированная с учетом барьерной ставки и нормы реинвестиции внутренняя норма доходности.</w:t>
            </w:r>
          </w:p>
          <w:p w:rsidR="00A36B61" w:rsidRDefault="00A36B61" w:rsidP="00A36B61">
            <w:pPr>
              <w:rPr>
                <w:sz w:val="12"/>
                <w:szCs w:val="12"/>
              </w:rPr>
            </w:pPr>
            <w:r w:rsidRPr="00A62F7A">
              <w:rPr>
                <w:sz w:val="12"/>
                <w:szCs w:val="12"/>
              </w:rPr>
              <w:t>Характеризует: наиболее точно, эффективность (рентабельность) инвестиции, в относительных значениях</w:t>
            </w:r>
          </w:p>
          <w:p w:rsidR="00A36B61" w:rsidRPr="00A62F7A" w:rsidRDefault="00A36B61" w:rsidP="00A36B61">
            <w:pPr>
              <w:rPr>
                <w:sz w:val="12"/>
                <w:szCs w:val="12"/>
              </w:rPr>
            </w:pPr>
            <w:r w:rsidRPr="00A62F7A">
              <w:rPr>
                <w:sz w:val="12"/>
                <w:szCs w:val="12"/>
              </w:rPr>
              <w:t>Недостатки: рассчитывается только когда приток денежных сре</w:t>
            </w:r>
            <w:proofErr w:type="gramStart"/>
            <w:r w:rsidRPr="00A62F7A">
              <w:rPr>
                <w:sz w:val="12"/>
                <w:szCs w:val="12"/>
              </w:rPr>
              <w:t>дств пр</w:t>
            </w:r>
            <w:proofErr w:type="gramEnd"/>
            <w:r w:rsidRPr="00A62F7A">
              <w:rPr>
                <w:sz w:val="12"/>
                <w:szCs w:val="12"/>
              </w:rPr>
              <w:t>евышает их отток, не показывает скорость возврата инвестиции, не показывает результат инвестиции в абсолютном значении.</w:t>
            </w:r>
          </w:p>
          <w:p w:rsidR="00A36B61" w:rsidRPr="00A62F7A" w:rsidRDefault="00A36B61" w:rsidP="00A36B61">
            <w:pPr>
              <w:rPr>
                <w:sz w:val="12"/>
                <w:szCs w:val="12"/>
              </w:rPr>
            </w:pPr>
            <w:r w:rsidRPr="00A62F7A">
              <w:rPr>
                <w:sz w:val="12"/>
                <w:szCs w:val="12"/>
              </w:rPr>
              <w:t xml:space="preserve">Критерий приемлемости: MIRR &gt; R бар </w:t>
            </w:r>
            <w:proofErr w:type="spellStart"/>
            <w:r w:rsidRPr="00A62F7A">
              <w:rPr>
                <w:sz w:val="12"/>
                <w:szCs w:val="12"/>
              </w:rPr>
              <w:t>ef</w:t>
            </w:r>
            <w:proofErr w:type="spellEnd"/>
            <w:r w:rsidRPr="00A62F7A">
              <w:rPr>
                <w:sz w:val="12"/>
                <w:szCs w:val="12"/>
              </w:rPr>
              <w:t xml:space="preserve"> (чем больше, тем лучше)</w:t>
            </w:r>
          </w:p>
          <w:p w:rsidR="00A36B61" w:rsidRPr="00A62F7A" w:rsidRDefault="00A36B61" w:rsidP="00A36B61">
            <w:pPr>
              <w:rPr>
                <w:sz w:val="12"/>
                <w:szCs w:val="12"/>
              </w:rPr>
            </w:pPr>
            <w:r w:rsidRPr="00A62F7A">
              <w:rPr>
                <w:sz w:val="12"/>
                <w:szCs w:val="12"/>
              </w:rPr>
              <w:t>Условия сравнения: любой срок действия инвестиции и размер.</w:t>
            </w:r>
          </w:p>
          <w:p w:rsidR="00A36B61" w:rsidRDefault="00A36B61" w:rsidP="00A36B61">
            <w:pPr>
              <w:rPr>
                <w:sz w:val="12"/>
                <w:szCs w:val="12"/>
              </w:rPr>
            </w:pPr>
            <w:r w:rsidRPr="00A62F7A">
              <w:rPr>
                <w:sz w:val="12"/>
                <w:szCs w:val="12"/>
              </w:rPr>
              <w:t>В левой части формулы - дисконтированная по цене капитала величина инвестиций (капиталовложений), а в правой части - наращенная стоимость денежных поступлений от инвестиции по ставке равной уровню реинвестиций.</w:t>
            </w:r>
          </w:p>
          <w:p w:rsidR="00A36B61" w:rsidRPr="0095514A" w:rsidRDefault="00A36B61" w:rsidP="00A36B61">
            <w:pPr>
              <w:rPr>
                <w:sz w:val="12"/>
                <w:szCs w:val="12"/>
              </w:rPr>
            </w:pPr>
            <w:r>
              <w:rPr>
                <w:sz w:val="12"/>
                <w:szCs w:val="12"/>
              </w:rPr>
              <w:t>Ф</w:t>
            </w:r>
            <w:r w:rsidRPr="00A62F7A">
              <w:rPr>
                <w:sz w:val="12"/>
                <w:szCs w:val="12"/>
              </w:rPr>
              <w:t>ормула MIRR имеет смысл, если терминальная стоимость притоков превышает сумму дисконтированных оттоков денежных средств (приток денег больше их оттока).</w:t>
            </w:r>
          </w:p>
        </w:tc>
        <w:tc>
          <w:tcPr>
            <w:tcW w:w="1667" w:type="pct"/>
          </w:tcPr>
          <w:p w:rsidR="00797BC7" w:rsidRPr="00797BC7" w:rsidRDefault="00797BC7" w:rsidP="00797BC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797BC7">
              <w:rPr>
                <w:b/>
                <w:color w:val="000000"/>
                <w:spacing w:val="-4"/>
                <w:sz w:val="12"/>
                <w:szCs w:val="12"/>
                <w:u w:val="single"/>
              </w:rPr>
              <w:t>5.Динамические критерии оценки инвестиционного проекта.</w:t>
            </w:r>
          </w:p>
          <w:p w:rsidR="00E50E72" w:rsidRPr="00E50E72" w:rsidRDefault="00E50E72" w:rsidP="00E50E72">
            <w:pPr>
              <w:rPr>
                <w:sz w:val="12"/>
                <w:szCs w:val="12"/>
              </w:rPr>
            </w:pPr>
            <w:r w:rsidRPr="00E50E72">
              <w:rPr>
                <w:sz w:val="12"/>
                <w:szCs w:val="12"/>
              </w:rPr>
              <w:t xml:space="preserve">Динамические методы оценки. Оценка эффективности каждого инвестиционного проекта осуществляется с учетом критериев, отвечающих определенным принципам, а именно: </w:t>
            </w:r>
          </w:p>
          <w:p w:rsidR="00E50E72" w:rsidRPr="00E50E72" w:rsidRDefault="00E50E72" w:rsidP="00E50E72">
            <w:pPr>
              <w:rPr>
                <w:sz w:val="12"/>
                <w:szCs w:val="12"/>
              </w:rPr>
            </w:pPr>
            <w:r>
              <w:rPr>
                <w:sz w:val="12"/>
                <w:szCs w:val="12"/>
              </w:rPr>
              <w:t>-</w:t>
            </w:r>
            <w:r w:rsidRPr="00E50E72">
              <w:rPr>
                <w:sz w:val="12"/>
                <w:szCs w:val="12"/>
              </w:rPr>
              <w:t xml:space="preserve">влияние стоимости денег во времени; </w:t>
            </w:r>
          </w:p>
          <w:p w:rsidR="00E50E72" w:rsidRPr="00E50E72" w:rsidRDefault="00E50E72" w:rsidP="00E50E72">
            <w:pPr>
              <w:rPr>
                <w:sz w:val="12"/>
                <w:szCs w:val="12"/>
              </w:rPr>
            </w:pPr>
            <w:r>
              <w:rPr>
                <w:sz w:val="12"/>
                <w:szCs w:val="12"/>
              </w:rPr>
              <w:t>-</w:t>
            </w:r>
            <w:r w:rsidRPr="00E50E72">
              <w:rPr>
                <w:sz w:val="12"/>
                <w:szCs w:val="12"/>
              </w:rPr>
              <w:t xml:space="preserve">учет альтернативных издержек; </w:t>
            </w:r>
          </w:p>
          <w:p w:rsidR="00E50E72" w:rsidRPr="00E50E72" w:rsidRDefault="00E50E72" w:rsidP="00E50E72">
            <w:pPr>
              <w:rPr>
                <w:sz w:val="12"/>
                <w:szCs w:val="12"/>
              </w:rPr>
            </w:pPr>
            <w:r>
              <w:rPr>
                <w:sz w:val="12"/>
                <w:szCs w:val="12"/>
              </w:rPr>
              <w:t>-</w:t>
            </w:r>
            <w:r w:rsidRPr="00E50E72">
              <w:rPr>
                <w:sz w:val="12"/>
                <w:szCs w:val="12"/>
              </w:rPr>
              <w:t xml:space="preserve">учет возможных изменений в параметрах проекта; </w:t>
            </w:r>
          </w:p>
          <w:p w:rsidR="00E50E72" w:rsidRPr="00E50E72" w:rsidRDefault="00E50E72" w:rsidP="00E50E72">
            <w:pPr>
              <w:rPr>
                <w:sz w:val="12"/>
                <w:szCs w:val="12"/>
              </w:rPr>
            </w:pPr>
            <w:r>
              <w:rPr>
                <w:sz w:val="12"/>
                <w:szCs w:val="12"/>
              </w:rPr>
              <w:t>-</w:t>
            </w:r>
            <w:r w:rsidRPr="00E50E72">
              <w:rPr>
                <w:sz w:val="12"/>
                <w:szCs w:val="12"/>
              </w:rPr>
              <w:t xml:space="preserve">проведение расчетов на основе реального потока денежных средств, а не бухгалтерских показателей; </w:t>
            </w:r>
          </w:p>
          <w:p w:rsidR="00E50E72" w:rsidRPr="00E50E72" w:rsidRDefault="00E50E72" w:rsidP="00E50E72">
            <w:pPr>
              <w:rPr>
                <w:sz w:val="12"/>
                <w:szCs w:val="12"/>
              </w:rPr>
            </w:pPr>
            <w:r>
              <w:rPr>
                <w:sz w:val="12"/>
                <w:szCs w:val="12"/>
              </w:rPr>
              <w:t>-</w:t>
            </w:r>
            <w:r w:rsidRPr="00E50E72">
              <w:rPr>
                <w:sz w:val="12"/>
                <w:szCs w:val="12"/>
              </w:rPr>
              <w:t xml:space="preserve">отражение и учет инфляции; </w:t>
            </w:r>
          </w:p>
          <w:p w:rsidR="00E50E72" w:rsidRPr="00E50E72" w:rsidRDefault="00E50E72" w:rsidP="00E50E72">
            <w:pPr>
              <w:rPr>
                <w:sz w:val="12"/>
                <w:szCs w:val="12"/>
              </w:rPr>
            </w:pPr>
            <w:r>
              <w:rPr>
                <w:sz w:val="12"/>
                <w:szCs w:val="12"/>
              </w:rPr>
              <w:t>-</w:t>
            </w:r>
            <w:r w:rsidRPr="00E50E72">
              <w:rPr>
                <w:sz w:val="12"/>
                <w:szCs w:val="12"/>
              </w:rPr>
              <w:t xml:space="preserve">учет риска, связанного с осуществлением проекта. </w:t>
            </w:r>
          </w:p>
          <w:p w:rsidR="00E50E72" w:rsidRPr="00E50E72" w:rsidRDefault="00E50E72" w:rsidP="00E50E72">
            <w:pPr>
              <w:rPr>
                <w:sz w:val="12"/>
                <w:szCs w:val="12"/>
              </w:rPr>
            </w:pPr>
            <w:r w:rsidRPr="00E50E72">
              <w:rPr>
                <w:sz w:val="12"/>
                <w:szCs w:val="12"/>
              </w:rPr>
              <w:t>Применение метода чистого дисконтированного дохода (чистой текущей стоимости) (</w:t>
            </w:r>
            <w:proofErr w:type="spellStart"/>
            <w:r w:rsidRPr="00E50E72">
              <w:rPr>
                <w:sz w:val="12"/>
                <w:szCs w:val="12"/>
              </w:rPr>
              <w:t>Net</w:t>
            </w:r>
            <w:proofErr w:type="spellEnd"/>
            <w:r w:rsidRPr="00E50E72">
              <w:rPr>
                <w:sz w:val="12"/>
                <w:szCs w:val="12"/>
              </w:rPr>
              <w:t xml:space="preserve"> </w:t>
            </w:r>
            <w:proofErr w:type="spellStart"/>
            <w:r w:rsidRPr="00E50E72">
              <w:rPr>
                <w:sz w:val="12"/>
                <w:szCs w:val="12"/>
              </w:rPr>
              <w:t>Present</w:t>
            </w:r>
            <w:proofErr w:type="spellEnd"/>
            <w:r w:rsidRPr="00E50E72">
              <w:rPr>
                <w:sz w:val="12"/>
                <w:szCs w:val="12"/>
              </w:rPr>
              <w:t xml:space="preserve"> </w:t>
            </w:r>
            <w:proofErr w:type="spellStart"/>
            <w:r w:rsidRPr="00E50E72">
              <w:rPr>
                <w:sz w:val="12"/>
                <w:szCs w:val="12"/>
              </w:rPr>
              <w:t>Value</w:t>
            </w:r>
            <w:proofErr w:type="spellEnd"/>
            <w:r w:rsidRPr="00E50E72">
              <w:rPr>
                <w:sz w:val="12"/>
                <w:szCs w:val="12"/>
              </w:rPr>
              <w:t xml:space="preserve"> – NPV) предусматривает последовательное прохождение трех стадий: </w:t>
            </w:r>
          </w:p>
          <w:p w:rsidR="00E50E72" w:rsidRPr="00E50E72" w:rsidRDefault="00E50E72" w:rsidP="00E50E72">
            <w:pPr>
              <w:rPr>
                <w:sz w:val="12"/>
                <w:szCs w:val="12"/>
              </w:rPr>
            </w:pPr>
            <w:r>
              <w:rPr>
                <w:sz w:val="12"/>
                <w:szCs w:val="12"/>
              </w:rPr>
              <w:t>1.</w:t>
            </w:r>
            <w:r w:rsidRPr="00E50E72">
              <w:rPr>
                <w:sz w:val="12"/>
                <w:szCs w:val="12"/>
              </w:rPr>
              <w:t xml:space="preserve">расчет денежного потока инвестиционного проекта; </w:t>
            </w:r>
          </w:p>
          <w:p w:rsidR="00E50E72" w:rsidRPr="00E50E72" w:rsidRDefault="00E50E72" w:rsidP="00E50E72">
            <w:pPr>
              <w:rPr>
                <w:sz w:val="12"/>
                <w:szCs w:val="12"/>
              </w:rPr>
            </w:pPr>
            <w:r>
              <w:rPr>
                <w:sz w:val="12"/>
                <w:szCs w:val="12"/>
              </w:rPr>
              <w:t>2.</w:t>
            </w:r>
            <w:r w:rsidRPr="00E50E72">
              <w:rPr>
                <w:sz w:val="12"/>
                <w:szCs w:val="12"/>
              </w:rPr>
              <w:t xml:space="preserve">выбор ставки дисконтирования, учитывающей доходность альтернативных вложений и риск проекта; </w:t>
            </w:r>
          </w:p>
          <w:p w:rsidR="00E50E72" w:rsidRPr="00E50E72" w:rsidRDefault="00E50E72" w:rsidP="00E50E72">
            <w:pPr>
              <w:rPr>
                <w:sz w:val="12"/>
                <w:szCs w:val="12"/>
              </w:rPr>
            </w:pPr>
            <w:r>
              <w:rPr>
                <w:sz w:val="12"/>
                <w:szCs w:val="12"/>
              </w:rPr>
              <w:t>3.</w:t>
            </w:r>
            <w:r w:rsidRPr="00E50E72">
              <w:rPr>
                <w:sz w:val="12"/>
                <w:szCs w:val="12"/>
              </w:rPr>
              <w:t xml:space="preserve">определение чистого дисконтированного дохода. </w:t>
            </w:r>
          </w:p>
          <w:p w:rsidR="000664E1" w:rsidRDefault="00E50E72" w:rsidP="00E50E72">
            <w:pPr>
              <w:rPr>
                <w:sz w:val="12"/>
                <w:szCs w:val="12"/>
              </w:rPr>
            </w:pPr>
            <w:r w:rsidRPr="00E50E72">
              <w:rPr>
                <w:sz w:val="12"/>
                <w:szCs w:val="12"/>
              </w:rPr>
              <w:t>Чистый дисконтированный доход определяют по следующей формуле:</w:t>
            </w:r>
          </w:p>
          <w:p w:rsidR="00E50E72" w:rsidRDefault="00E50E72" w:rsidP="00E50E72">
            <w:pPr>
              <w:rPr>
                <w:sz w:val="12"/>
                <w:szCs w:val="12"/>
              </w:rPr>
            </w:pPr>
            <w:r>
              <w:rPr>
                <w:noProof/>
                <w:sz w:val="12"/>
                <w:szCs w:val="12"/>
              </w:rPr>
              <w:drawing>
                <wp:inline distT="0" distB="0" distL="0" distR="0">
                  <wp:extent cx="1162050" cy="2095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1162050" cy="209550"/>
                          </a:xfrm>
                          <a:prstGeom prst="rect">
                            <a:avLst/>
                          </a:prstGeom>
                          <a:noFill/>
                          <a:ln w="9525">
                            <a:noFill/>
                            <a:miter lim="800000"/>
                            <a:headEnd/>
                            <a:tailEnd/>
                          </a:ln>
                        </pic:spPr>
                      </pic:pic>
                    </a:graphicData>
                  </a:graphic>
                </wp:inline>
              </w:drawing>
            </w:r>
          </w:p>
          <w:p w:rsidR="00E50E72" w:rsidRPr="00E50E72" w:rsidRDefault="00E50E72" w:rsidP="00E50E72">
            <w:pPr>
              <w:rPr>
                <w:sz w:val="12"/>
                <w:szCs w:val="12"/>
              </w:rPr>
            </w:pPr>
            <w:r w:rsidRPr="00E50E72">
              <w:rPr>
                <w:sz w:val="12"/>
                <w:szCs w:val="12"/>
              </w:rPr>
              <w:t xml:space="preserve">где I0 – величина первоначальных инвестиций; </w:t>
            </w:r>
            <w:proofErr w:type="spellStart"/>
            <w:r w:rsidRPr="00E50E72">
              <w:rPr>
                <w:sz w:val="12"/>
                <w:szCs w:val="12"/>
              </w:rPr>
              <w:t>Ct</w:t>
            </w:r>
            <w:proofErr w:type="spellEnd"/>
            <w:r w:rsidRPr="00E50E72">
              <w:rPr>
                <w:sz w:val="12"/>
                <w:szCs w:val="12"/>
              </w:rPr>
              <w:t xml:space="preserve"> – денежный поток от реализации инвестиций в момент времени </w:t>
            </w:r>
            <w:proofErr w:type="spellStart"/>
            <w:r w:rsidRPr="00E50E72">
              <w:rPr>
                <w:sz w:val="12"/>
                <w:szCs w:val="12"/>
              </w:rPr>
              <w:t>t</w:t>
            </w:r>
            <w:proofErr w:type="spellEnd"/>
            <w:r w:rsidRPr="00E50E72">
              <w:rPr>
                <w:sz w:val="12"/>
                <w:szCs w:val="12"/>
              </w:rPr>
              <w:t xml:space="preserve">; </w:t>
            </w:r>
            <w:proofErr w:type="spellStart"/>
            <w:r w:rsidRPr="00E50E72">
              <w:rPr>
                <w:sz w:val="12"/>
                <w:szCs w:val="12"/>
              </w:rPr>
              <w:t>t</w:t>
            </w:r>
            <w:proofErr w:type="spellEnd"/>
            <w:r w:rsidRPr="00E50E72">
              <w:rPr>
                <w:sz w:val="12"/>
                <w:szCs w:val="12"/>
              </w:rPr>
              <w:t xml:space="preserve"> – шаг расчета (год, квартал, месяц и т.д.); </w:t>
            </w:r>
            <w:proofErr w:type="spellStart"/>
            <w:r w:rsidRPr="00E50E72">
              <w:rPr>
                <w:sz w:val="12"/>
                <w:szCs w:val="12"/>
              </w:rPr>
              <w:t>i</w:t>
            </w:r>
            <w:proofErr w:type="spellEnd"/>
            <w:r w:rsidRPr="00E50E72">
              <w:rPr>
                <w:sz w:val="12"/>
                <w:szCs w:val="12"/>
              </w:rPr>
              <w:t xml:space="preserve"> – ставка дисконтирования. </w:t>
            </w:r>
          </w:p>
          <w:p w:rsidR="00E50E72" w:rsidRPr="00E50E72" w:rsidRDefault="00E50E72" w:rsidP="00E50E72">
            <w:pPr>
              <w:rPr>
                <w:sz w:val="12"/>
                <w:szCs w:val="12"/>
              </w:rPr>
            </w:pPr>
            <w:r w:rsidRPr="00E50E72">
              <w:rPr>
                <w:sz w:val="12"/>
                <w:szCs w:val="12"/>
              </w:rPr>
              <w:t xml:space="preserve">Денежные потоки должны рассчитываться в текущих или </w:t>
            </w:r>
            <w:proofErr w:type="spellStart"/>
            <w:r w:rsidRPr="00E50E72">
              <w:rPr>
                <w:sz w:val="12"/>
                <w:szCs w:val="12"/>
              </w:rPr>
              <w:t>дефлированных</w:t>
            </w:r>
            <w:proofErr w:type="spellEnd"/>
            <w:r w:rsidRPr="00E50E72">
              <w:rPr>
                <w:sz w:val="12"/>
                <w:szCs w:val="12"/>
              </w:rPr>
              <w:t xml:space="preserve"> ценах. При прогнозировании доходов по годам необходимо по возможности учитывать все виды поступлений как производственного, так и непроизводственного характера, которые могут быть ассоциированы с данным проектом. Так, если по окончании периода реализации проекта планируется поступление сре</w:t>
            </w:r>
            <w:proofErr w:type="gramStart"/>
            <w:r w:rsidRPr="00E50E72">
              <w:rPr>
                <w:sz w:val="12"/>
                <w:szCs w:val="12"/>
              </w:rPr>
              <w:t>дств в в</w:t>
            </w:r>
            <w:proofErr w:type="gramEnd"/>
            <w:r w:rsidRPr="00E50E72">
              <w:rPr>
                <w:sz w:val="12"/>
                <w:szCs w:val="12"/>
              </w:rPr>
              <w:t xml:space="preserve">иде ликвидационной стоимости оборудования или высвобождения части оборотных средств, они должны быть учтены как доходы соответствующих периодов. </w:t>
            </w:r>
          </w:p>
          <w:p w:rsidR="00E50E72" w:rsidRPr="00E50E72" w:rsidRDefault="00E50E72" w:rsidP="00E50E72">
            <w:pPr>
              <w:rPr>
                <w:sz w:val="12"/>
                <w:szCs w:val="12"/>
              </w:rPr>
            </w:pPr>
            <w:r w:rsidRPr="00E50E72">
              <w:rPr>
                <w:sz w:val="12"/>
                <w:szCs w:val="12"/>
              </w:rPr>
              <w:t xml:space="preserve">В основе расчетов по данному методу лежит предпосылка о различной стоимости денег во времени. Процесс пересчета будущей стоимости денежного потока в </w:t>
            </w:r>
            <w:proofErr w:type="gramStart"/>
            <w:r w:rsidRPr="00E50E72">
              <w:rPr>
                <w:sz w:val="12"/>
                <w:szCs w:val="12"/>
              </w:rPr>
              <w:t>текущую</w:t>
            </w:r>
            <w:proofErr w:type="gramEnd"/>
            <w:r w:rsidRPr="00E50E72">
              <w:rPr>
                <w:sz w:val="12"/>
                <w:szCs w:val="12"/>
              </w:rPr>
              <w:t xml:space="preserve"> называется дисконтированием (от англ. </w:t>
            </w:r>
            <w:proofErr w:type="spellStart"/>
            <w:r w:rsidRPr="00E50E72">
              <w:rPr>
                <w:sz w:val="12"/>
                <w:szCs w:val="12"/>
              </w:rPr>
              <w:t>discount</w:t>
            </w:r>
            <w:proofErr w:type="spellEnd"/>
            <w:r w:rsidRPr="00E50E72">
              <w:rPr>
                <w:sz w:val="12"/>
                <w:szCs w:val="12"/>
              </w:rPr>
              <w:t xml:space="preserve"> – уменьшать). </w:t>
            </w:r>
          </w:p>
          <w:p w:rsidR="00E50E72" w:rsidRPr="00E50E72" w:rsidRDefault="00E50E72" w:rsidP="00E50E72">
            <w:pPr>
              <w:rPr>
                <w:sz w:val="12"/>
                <w:szCs w:val="12"/>
              </w:rPr>
            </w:pPr>
            <w:r w:rsidRPr="00E50E72">
              <w:rPr>
                <w:sz w:val="12"/>
                <w:szCs w:val="12"/>
              </w:rPr>
              <w:t xml:space="preserve">Ставка, по которой происходит дисконтирование, называется ставкой дисконтирования </w:t>
            </w:r>
            <w:proofErr w:type="gramStart"/>
            <w:r w:rsidRPr="00E50E72">
              <w:rPr>
                <w:sz w:val="12"/>
                <w:szCs w:val="12"/>
              </w:rPr>
              <w:t xml:space="preserve">( </w:t>
            </w:r>
            <w:proofErr w:type="gramEnd"/>
            <w:r w:rsidRPr="00E50E72">
              <w:rPr>
                <w:sz w:val="12"/>
                <w:szCs w:val="12"/>
              </w:rPr>
              <w:t xml:space="preserve">дисконта), а множитель F = 1 / (1 + </w:t>
            </w:r>
            <w:proofErr w:type="spellStart"/>
            <w:r w:rsidRPr="00E50E72">
              <w:rPr>
                <w:sz w:val="12"/>
                <w:szCs w:val="12"/>
              </w:rPr>
              <w:t>i</w:t>
            </w:r>
            <w:proofErr w:type="spellEnd"/>
            <w:r w:rsidRPr="00E50E72">
              <w:rPr>
                <w:sz w:val="12"/>
                <w:szCs w:val="12"/>
              </w:rPr>
              <w:t>)</w:t>
            </w:r>
            <w:proofErr w:type="spellStart"/>
            <w:r w:rsidRPr="00E50E72">
              <w:rPr>
                <w:sz w:val="12"/>
                <w:szCs w:val="12"/>
              </w:rPr>
              <w:t>t</w:t>
            </w:r>
            <w:proofErr w:type="spellEnd"/>
            <w:r w:rsidRPr="00E50E72">
              <w:rPr>
                <w:sz w:val="12"/>
                <w:szCs w:val="12"/>
              </w:rPr>
              <w:t xml:space="preserve"> – фактором дисконтирования. </w:t>
            </w:r>
          </w:p>
          <w:p w:rsidR="00E50E72" w:rsidRDefault="00E50E72" w:rsidP="00E50E72">
            <w:pPr>
              <w:rPr>
                <w:sz w:val="12"/>
                <w:szCs w:val="12"/>
              </w:rPr>
            </w:pPr>
            <w:r w:rsidRPr="00E50E72">
              <w:rPr>
                <w:sz w:val="12"/>
                <w:szCs w:val="12"/>
              </w:rPr>
              <w:t>Если проект предполагает не разовую инвестицию, а последовательное инвестирование финансовых ресурсов в течение ряда лет, то формула для расчета NPV модифицируется следующим образом:</w:t>
            </w:r>
          </w:p>
          <w:p w:rsidR="00E50E72" w:rsidRDefault="00E50E72" w:rsidP="00E50E72">
            <w:pPr>
              <w:rPr>
                <w:sz w:val="12"/>
                <w:szCs w:val="12"/>
              </w:rPr>
            </w:pPr>
            <w:r>
              <w:rPr>
                <w:noProof/>
                <w:sz w:val="12"/>
                <w:szCs w:val="12"/>
              </w:rPr>
              <w:drawing>
                <wp:inline distT="0" distB="0" distL="0" distR="0">
                  <wp:extent cx="1233488" cy="209550"/>
                  <wp:effectExtent l="19050" t="0" r="4762"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3488" cy="209550"/>
                          </a:xfrm>
                          <a:prstGeom prst="rect">
                            <a:avLst/>
                          </a:prstGeom>
                          <a:noFill/>
                          <a:ln w="9525">
                            <a:noFill/>
                            <a:miter lim="800000"/>
                            <a:headEnd/>
                            <a:tailEnd/>
                          </a:ln>
                        </pic:spPr>
                      </pic:pic>
                    </a:graphicData>
                  </a:graphic>
                </wp:inline>
              </w:drawing>
            </w:r>
          </w:p>
          <w:p w:rsidR="00E50E72" w:rsidRDefault="00E50E72" w:rsidP="00E50E72">
            <w:pPr>
              <w:rPr>
                <w:sz w:val="12"/>
                <w:szCs w:val="12"/>
              </w:rPr>
            </w:pPr>
            <w:r w:rsidRPr="00E50E72">
              <w:rPr>
                <w:sz w:val="12"/>
                <w:szCs w:val="12"/>
              </w:rPr>
              <w:t xml:space="preserve">где </w:t>
            </w:r>
            <w:proofErr w:type="spellStart"/>
            <w:r w:rsidRPr="00E50E72">
              <w:rPr>
                <w:sz w:val="12"/>
                <w:szCs w:val="12"/>
              </w:rPr>
              <w:t>It</w:t>
            </w:r>
            <w:proofErr w:type="spellEnd"/>
            <w:r w:rsidRPr="00E50E72">
              <w:rPr>
                <w:sz w:val="12"/>
                <w:szCs w:val="12"/>
              </w:rPr>
              <w:t xml:space="preserve"> – денежный поток первоначальных инвестиций; </w:t>
            </w:r>
            <w:proofErr w:type="spellStart"/>
            <w:r w:rsidRPr="00E50E72">
              <w:rPr>
                <w:sz w:val="12"/>
                <w:szCs w:val="12"/>
              </w:rPr>
              <w:t>Ct</w:t>
            </w:r>
            <w:proofErr w:type="spellEnd"/>
            <w:r w:rsidRPr="00E50E72">
              <w:rPr>
                <w:sz w:val="12"/>
                <w:szCs w:val="12"/>
              </w:rPr>
              <w:t xml:space="preserve"> – денежный поток от реализации инвестиций в момент времени </w:t>
            </w:r>
            <w:proofErr w:type="spellStart"/>
            <w:r w:rsidRPr="00E50E72">
              <w:rPr>
                <w:sz w:val="12"/>
                <w:szCs w:val="12"/>
              </w:rPr>
              <w:t>t</w:t>
            </w:r>
            <w:proofErr w:type="spellEnd"/>
            <w:r w:rsidRPr="00E50E72">
              <w:rPr>
                <w:sz w:val="12"/>
                <w:szCs w:val="12"/>
              </w:rPr>
              <w:t xml:space="preserve">; </w:t>
            </w:r>
            <w:proofErr w:type="spellStart"/>
            <w:r w:rsidRPr="00E50E72">
              <w:rPr>
                <w:sz w:val="12"/>
                <w:szCs w:val="12"/>
              </w:rPr>
              <w:t>t</w:t>
            </w:r>
            <w:proofErr w:type="spellEnd"/>
            <w:r w:rsidRPr="00E50E72">
              <w:rPr>
                <w:sz w:val="12"/>
                <w:szCs w:val="12"/>
              </w:rPr>
              <w:t xml:space="preserve"> – шаг расчета (год, квартал, месяц и т.д.); </w:t>
            </w:r>
            <w:proofErr w:type="spellStart"/>
            <w:r w:rsidRPr="00E50E72">
              <w:rPr>
                <w:sz w:val="12"/>
                <w:szCs w:val="12"/>
              </w:rPr>
              <w:t>i</w:t>
            </w:r>
            <w:proofErr w:type="spellEnd"/>
            <w:r w:rsidRPr="00E50E72">
              <w:rPr>
                <w:sz w:val="12"/>
                <w:szCs w:val="12"/>
              </w:rPr>
              <w:t xml:space="preserve"> – ставка дисконтирования.</w:t>
            </w:r>
          </w:p>
          <w:p w:rsidR="00E50E72" w:rsidRPr="00E50E72" w:rsidRDefault="00E50E72" w:rsidP="00E50E72">
            <w:pPr>
              <w:rPr>
                <w:sz w:val="12"/>
                <w:szCs w:val="12"/>
              </w:rPr>
            </w:pPr>
            <w:r w:rsidRPr="00E50E72">
              <w:rPr>
                <w:sz w:val="12"/>
                <w:szCs w:val="12"/>
              </w:rPr>
              <w:t xml:space="preserve">Условия принятия инвестиционного решения на основе данного критерия сводятся к следующему: </w:t>
            </w:r>
          </w:p>
          <w:p w:rsidR="00E50E72" w:rsidRPr="00E50E72" w:rsidRDefault="00E50E72" w:rsidP="00E50E72">
            <w:pPr>
              <w:rPr>
                <w:sz w:val="12"/>
                <w:szCs w:val="12"/>
              </w:rPr>
            </w:pPr>
            <w:r w:rsidRPr="00E50E72">
              <w:rPr>
                <w:sz w:val="12"/>
                <w:szCs w:val="12"/>
              </w:rPr>
              <w:t xml:space="preserve">если NPV &gt; 0, проект следует принять; </w:t>
            </w:r>
          </w:p>
          <w:p w:rsidR="00E50E72" w:rsidRPr="00E50E72" w:rsidRDefault="00E50E72" w:rsidP="00E50E72">
            <w:pPr>
              <w:rPr>
                <w:sz w:val="12"/>
                <w:szCs w:val="12"/>
              </w:rPr>
            </w:pPr>
            <w:r w:rsidRPr="00E50E72">
              <w:rPr>
                <w:sz w:val="12"/>
                <w:szCs w:val="12"/>
              </w:rPr>
              <w:t xml:space="preserve">если NPV &lt; 0, проект принимать не следует; </w:t>
            </w:r>
          </w:p>
          <w:p w:rsidR="00E50E72" w:rsidRDefault="00E50E72" w:rsidP="00E50E72">
            <w:pPr>
              <w:rPr>
                <w:sz w:val="12"/>
                <w:szCs w:val="12"/>
              </w:rPr>
            </w:pPr>
            <w:r w:rsidRPr="00E50E72">
              <w:rPr>
                <w:sz w:val="12"/>
                <w:szCs w:val="12"/>
              </w:rPr>
              <w:t>если NPV = 0, принятие проекта не принесет ни прибыли, ни убытка.</w:t>
            </w:r>
          </w:p>
          <w:p w:rsidR="00E50E72" w:rsidRDefault="00E50E72" w:rsidP="00E50E72">
            <w:pPr>
              <w:rPr>
                <w:sz w:val="12"/>
                <w:szCs w:val="12"/>
              </w:rPr>
            </w:pPr>
            <w:r w:rsidRPr="00E50E72">
              <w:rPr>
                <w:sz w:val="12"/>
                <w:szCs w:val="12"/>
              </w:rPr>
              <w:t>Индекс рентабельности инвестиций (прибыльности, доходности) (</w:t>
            </w:r>
            <w:proofErr w:type="spellStart"/>
            <w:r w:rsidRPr="00E50E72">
              <w:rPr>
                <w:sz w:val="12"/>
                <w:szCs w:val="12"/>
              </w:rPr>
              <w:t>Profitability</w:t>
            </w:r>
            <w:proofErr w:type="spellEnd"/>
            <w:r w:rsidRPr="00E50E72">
              <w:rPr>
                <w:sz w:val="12"/>
                <w:szCs w:val="12"/>
              </w:rPr>
              <w:t xml:space="preserve"> </w:t>
            </w:r>
            <w:proofErr w:type="spellStart"/>
            <w:r w:rsidRPr="00E50E72">
              <w:rPr>
                <w:sz w:val="12"/>
                <w:szCs w:val="12"/>
              </w:rPr>
              <w:t>Index</w:t>
            </w:r>
            <w:proofErr w:type="spellEnd"/>
            <w:r w:rsidRPr="00E50E72">
              <w:rPr>
                <w:sz w:val="12"/>
                <w:szCs w:val="12"/>
              </w:rPr>
              <w:t xml:space="preserve"> – PI) рассчитывается как отношение чистой текущей стоимости денежного притока к чистой текущей стоимости денежного оттока (включая первоначальные инвестиции):</w:t>
            </w:r>
          </w:p>
          <w:p w:rsidR="00E50E72" w:rsidRDefault="00E50E72" w:rsidP="00E50E72">
            <w:pPr>
              <w:rPr>
                <w:sz w:val="12"/>
                <w:szCs w:val="12"/>
              </w:rPr>
            </w:pPr>
            <w:r>
              <w:rPr>
                <w:noProof/>
                <w:sz w:val="12"/>
                <w:szCs w:val="12"/>
              </w:rPr>
              <w:drawing>
                <wp:inline distT="0" distB="0" distL="0" distR="0">
                  <wp:extent cx="847725" cy="195262"/>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847725" cy="195262"/>
                          </a:xfrm>
                          <a:prstGeom prst="rect">
                            <a:avLst/>
                          </a:prstGeom>
                          <a:noFill/>
                          <a:ln w="9525">
                            <a:noFill/>
                            <a:miter lim="800000"/>
                            <a:headEnd/>
                            <a:tailEnd/>
                          </a:ln>
                        </pic:spPr>
                      </pic:pic>
                    </a:graphicData>
                  </a:graphic>
                </wp:inline>
              </w:drawing>
            </w:r>
          </w:p>
          <w:p w:rsidR="00E50E72" w:rsidRDefault="00E50E72" w:rsidP="00E50E72">
            <w:pPr>
              <w:rPr>
                <w:sz w:val="12"/>
                <w:szCs w:val="12"/>
              </w:rPr>
            </w:pPr>
            <w:r w:rsidRPr="00E50E72">
              <w:rPr>
                <w:sz w:val="12"/>
                <w:szCs w:val="12"/>
              </w:rPr>
              <w:t xml:space="preserve">где I0 – инвестиции предприятия в начальный момент времени; </w:t>
            </w:r>
            <w:proofErr w:type="spellStart"/>
            <w:r w:rsidRPr="00E50E72">
              <w:rPr>
                <w:sz w:val="12"/>
                <w:szCs w:val="12"/>
              </w:rPr>
              <w:t>Ct</w:t>
            </w:r>
            <w:proofErr w:type="spellEnd"/>
            <w:r w:rsidRPr="00E50E72">
              <w:rPr>
                <w:sz w:val="12"/>
                <w:szCs w:val="12"/>
              </w:rPr>
              <w:t xml:space="preserve"> – денежный поток предприятия в момент времени </w:t>
            </w:r>
            <w:proofErr w:type="spellStart"/>
            <w:r w:rsidRPr="00E50E72">
              <w:rPr>
                <w:sz w:val="12"/>
                <w:szCs w:val="12"/>
              </w:rPr>
              <w:t>t</w:t>
            </w:r>
            <w:proofErr w:type="spellEnd"/>
            <w:r w:rsidRPr="00E50E72">
              <w:rPr>
                <w:sz w:val="12"/>
                <w:szCs w:val="12"/>
              </w:rPr>
              <w:t xml:space="preserve">; </w:t>
            </w:r>
            <w:proofErr w:type="spellStart"/>
            <w:r w:rsidRPr="00E50E72">
              <w:rPr>
                <w:sz w:val="12"/>
                <w:szCs w:val="12"/>
              </w:rPr>
              <w:t>i</w:t>
            </w:r>
            <w:proofErr w:type="spellEnd"/>
            <w:r w:rsidRPr="00E50E72">
              <w:rPr>
                <w:sz w:val="12"/>
                <w:szCs w:val="12"/>
              </w:rPr>
              <w:t xml:space="preserve"> – ставка дисконтирования.</w:t>
            </w:r>
          </w:p>
          <w:p w:rsidR="00E50E72" w:rsidRPr="00E50E72" w:rsidRDefault="00E50E72" w:rsidP="00E50E72">
            <w:pPr>
              <w:rPr>
                <w:sz w:val="12"/>
                <w:szCs w:val="12"/>
              </w:rPr>
            </w:pPr>
            <w:r w:rsidRPr="00E50E72">
              <w:rPr>
                <w:sz w:val="12"/>
                <w:szCs w:val="12"/>
              </w:rPr>
              <w:t xml:space="preserve">Условия принятия проекта по данному инвестиционному критерию следующие: </w:t>
            </w:r>
          </w:p>
          <w:p w:rsidR="00E50E72" w:rsidRPr="00E50E72" w:rsidRDefault="00E50E72" w:rsidP="00E50E72">
            <w:pPr>
              <w:rPr>
                <w:sz w:val="12"/>
                <w:szCs w:val="12"/>
              </w:rPr>
            </w:pPr>
            <w:r w:rsidRPr="00E50E72">
              <w:rPr>
                <w:sz w:val="12"/>
                <w:szCs w:val="12"/>
              </w:rPr>
              <w:t>если Р</w:t>
            </w:r>
            <w:proofErr w:type="gramStart"/>
            <w:r w:rsidRPr="00E50E72">
              <w:rPr>
                <w:sz w:val="12"/>
                <w:szCs w:val="12"/>
              </w:rPr>
              <w:t>I</w:t>
            </w:r>
            <w:proofErr w:type="gramEnd"/>
            <w:r w:rsidRPr="00E50E72">
              <w:rPr>
                <w:sz w:val="12"/>
                <w:szCs w:val="12"/>
              </w:rPr>
              <w:t xml:space="preserve"> &gt; 1, проект следует принять; </w:t>
            </w:r>
          </w:p>
          <w:p w:rsidR="00E50E72" w:rsidRPr="00E50E72" w:rsidRDefault="00E50E72" w:rsidP="00E50E72">
            <w:pPr>
              <w:rPr>
                <w:sz w:val="12"/>
                <w:szCs w:val="12"/>
              </w:rPr>
            </w:pPr>
            <w:r w:rsidRPr="00E50E72">
              <w:rPr>
                <w:sz w:val="12"/>
                <w:szCs w:val="12"/>
              </w:rPr>
              <w:t>если Р</w:t>
            </w:r>
            <w:proofErr w:type="gramStart"/>
            <w:r w:rsidRPr="00E50E72">
              <w:rPr>
                <w:sz w:val="12"/>
                <w:szCs w:val="12"/>
              </w:rPr>
              <w:t>I</w:t>
            </w:r>
            <w:proofErr w:type="gramEnd"/>
            <w:r w:rsidRPr="00E50E72">
              <w:rPr>
                <w:sz w:val="12"/>
                <w:szCs w:val="12"/>
              </w:rPr>
              <w:t xml:space="preserve"> &lt; 1, проект следует отвергнуть; </w:t>
            </w:r>
          </w:p>
          <w:p w:rsidR="00E50E72" w:rsidRDefault="00E50E72" w:rsidP="00E50E72">
            <w:pPr>
              <w:rPr>
                <w:sz w:val="12"/>
                <w:szCs w:val="12"/>
              </w:rPr>
            </w:pPr>
            <w:r w:rsidRPr="00E50E72">
              <w:rPr>
                <w:sz w:val="12"/>
                <w:szCs w:val="12"/>
              </w:rPr>
              <w:t>если Р</w:t>
            </w:r>
            <w:proofErr w:type="gramStart"/>
            <w:r w:rsidRPr="00E50E72">
              <w:rPr>
                <w:sz w:val="12"/>
                <w:szCs w:val="12"/>
              </w:rPr>
              <w:t>I</w:t>
            </w:r>
            <w:proofErr w:type="gramEnd"/>
            <w:r w:rsidRPr="00E50E72">
              <w:rPr>
                <w:sz w:val="12"/>
                <w:szCs w:val="12"/>
              </w:rPr>
              <w:t xml:space="preserve"> = 1, проект ни прибыльный, ни убыточный.</w:t>
            </w:r>
          </w:p>
          <w:p w:rsidR="00E50E72" w:rsidRPr="00E50E72" w:rsidRDefault="00E50E72" w:rsidP="00E50E72">
            <w:pPr>
              <w:rPr>
                <w:sz w:val="12"/>
                <w:szCs w:val="12"/>
              </w:rPr>
            </w:pPr>
            <w:r w:rsidRPr="00E50E72">
              <w:rPr>
                <w:sz w:val="12"/>
                <w:szCs w:val="12"/>
              </w:rPr>
              <w:t>Под внутренней нормой рентабельности, или внутренней нормой прибыли, инвестиций (</w:t>
            </w:r>
            <w:proofErr w:type="spellStart"/>
            <w:r w:rsidRPr="00E50E72">
              <w:rPr>
                <w:sz w:val="12"/>
                <w:szCs w:val="12"/>
              </w:rPr>
              <w:t>Internal</w:t>
            </w:r>
            <w:proofErr w:type="spellEnd"/>
            <w:r w:rsidRPr="00E50E72">
              <w:rPr>
                <w:sz w:val="12"/>
                <w:szCs w:val="12"/>
              </w:rPr>
              <w:t xml:space="preserve"> </w:t>
            </w:r>
            <w:proofErr w:type="spellStart"/>
            <w:r w:rsidRPr="00E50E72">
              <w:rPr>
                <w:sz w:val="12"/>
                <w:szCs w:val="12"/>
              </w:rPr>
              <w:t>Rate</w:t>
            </w:r>
            <w:proofErr w:type="spellEnd"/>
            <w:r w:rsidRPr="00E50E72">
              <w:rPr>
                <w:sz w:val="12"/>
                <w:szCs w:val="12"/>
              </w:rPr>
              <w:t xml:space="preserve"> </w:t>
            </w:r>
            <w:proofErr w:type="spellStart"/>
            <w:r w:rsidRPr="00E50E72">
              <w:rPr>
                <w:sz w:val="12"/>
                <w:szCs w:val="12"/>
              </w:rPr>
              <w:t>of</w:t>
            </w:r>
            <w:proofErr w:type="spellEnd"/>
            <w:r w:rsidRPr="00E50E72">
              <w:rPr>
                <w:sz w:val="12"/>
                <w:szCs w:val="12"/>
              </w:rPr>
              <w:t xml:space="preserve"> </w:t>
            </w:r>
            <w:proofErr w:type="spellStart"/>
            <w:r w:rsidRPr="00E50E72">
              <w:rPr>
                <w:sz w:val="12"/>
                <w:szCs w:val="12"/>
              </w:rPr>
              <w:t>Return</w:t>
            </w:r>
            <w:proofErr w:type="spellEnd"/>
            <w:r w:rsidRPr="00E50E72">
              <w:rPr>
                <w:sz w:val="12"/>
                <w:szCs w:val="12"/>
              </w:rPr>
              <w:t xml:space="preserve"> – IRR) понимают значение ставки дисконтирования, при котором NPV проекта </w:t>
            </w:r>
            <w:proofErr w:type="gramStart"/>
            <w:r w:rsidRPr="00E50E72">
              <w:rPr>
                <w:sz w:val="12"/>
                <w:szCs w:val="12"/>
              </w:rPr>
              <w:t>равен</w:t>
            </w:r>
            <w:proofErr w:type="gramEnd"/>
            <w:r w:rsidRPr="00E50E72">
              <w:rPr>
                <w:sz w:val="12"/>
                <w:szCs w:val="12"/>
              </w:rPr>
              <w:t xml:space="preserve"> нулю </w:t>
            </w:r>
          </w:p>
          <w:p w:rsidR="00E50E72" w:rsidRDefault="00E50E72" w:rsidP="00E50E72">
            <w:pPr>
              <w:rPr>
                <w:sz w:val="12"/>
                <w:szCs w:val="12"/>
              </w:rPr>
            </w:pPr>
            <w:r w:rsidRPr="00E50E72">
              <w:rPr>
                <w:sz w:val="12"/>
                <w:szCs w:val="12"/>
              </w:rPr>
              <w:t xml:space="preserve">IRR = </w:t>
            </w:r>
            <w:proofErr w:type="spellStart"/>
            <w:r w:rsidRPr="00E50E72">
              <w:rPr>
                <w:sz w:val="12"/>
                <w:szCs w:val="12"/>
              </w:rPr>
              <w:t>i</w:t>
            </w:r>
            <w:proofErr w:type="spellEnd"/>
            <w:r w:rsidRPr="00E50E72">
              <w:rPr>
                <w:sz w:val="12"/>
                <w:szCs w:val="12"/>
              </w:rPr>
              <w:t xml:space="preserve">, при котором </w:t>
            </w:r>
            <w:r>
              <w:rPr>
                <w:sz w:val="12"/>
                <w:szCs w:val="12"/>
              </w:rPr>
              <w:t xml:space="preserve"> </w:t>
            </w:r>
            <w:r w:rsidRPr="00E50E72">
              <w:rPr>
                <w:sz w:val="12"/>
                <w:szCs w:val="12"/>
              </w:rPr>
              <w:t xml:space="preserve">NPV = </w:t>
            </w:r>
            <w:proofErr w:type="spellStart"/>
            <w:r w:rsidRPr="00E50E72">
              <w:rPr>
                <w:sz w:val="12"/>
                <w:szCs w:val="12"/>
              </w:rPr>
              <w:t>f</w:t>
            </w:r>
            <w:proofErr w:type="spellEnd"/>
            <w:r w:rsidRPr="00E50E72">
              <w:rPr>
                <w:sz w:val="12"/>
                <w:szCs w:val="12"/>
              </w:rPr>
              <w:t xml:space="preserve"> (</w:t>
            </w:r>
            <w:proofErr w:type="spellStart"/>
            <w:r w:rsidRPr="00E50E72">
              <w:rPr>
                <w:sz w:val="12"/>
                <w:szCs w:val="12"/>
              </w:rPr>
              <w:t>i</w:t>
            </w:r>
            <w:proofErr w:type="spellEnd"/>
            <w:r w:rsidRPr="00E50E72">
              <w:rPr>
                <w:sz w:val="12"/>
                <w:szCs w:val="12"/>
              </w:rPr>
              <w:t>)= 0.</w:t>
            </w:r>
          </w:p>
          <w:p w:rsidR="00E50E72" w:rsidRDefault="00E50E72" w:rsidP="00E50E72">
            <w:pPr>
              <w:rPr>
                <w:sz w:val="12"/>
                <w:szCs w:val="12"/>
              </w:rPr>
            </w:pPr>
            <w:r w:rsidRPr="00E50E72">
              <w:rPr>
                <w:sz w:val="12"/>
                <w:szCs w:val="12"/>
              </w:rPr>
              <w:t>Показатель, характеризующий относительный уровень этих доходов, можно назвать ценой авансированного капитала (</w:t>
            </w:r>
            <w:proofErr w:type="spellStart"/>
            <w:r w:rsidRPr="00E50E72">
              <w:rPr>
                <w:sz w:val="12"/>
                <w:szCs w:val="12"/>
              </w:rPr>
              <w:t>capital</w:t>
            </w:r>
            <w:proofErr w:type="spellEnd"/>
            <w:r w:rsidRPr="00E50E72">
              <w:rPr>
                <w:sz w:val="12"/>
                <w:szCs w:val="12"/>
              </w:rPr>
              <w:t xml:space="preserve"> </w:t>
            </w:r>
            <w:proofErr w:type="spellStart"/>
            <w:r w:rsidRPr="00E50E72">
              <w:rPr>
                <w:sz w:val="12"/>
                <w:szCs w:val="12"/>
              </w:rPr>
              <w:t>cost</w:t>
            </w:r>
            <w:proofErr w:type="spellEnd"/>
            <w:r w:rsidRPr="00E50E72">
              <w:rPr>
                <w:sz w:val="12"/>
                <w:szCs w:val="12"/>
              </w:rPr>
              <w:t xml:space="preserve"> – СС).</w:t>
            </w:r>
          </w:p>
          <w:p w:rsidR="00E50E72" w:rsidRPr="00E50E72" w:rsidRDefault="00E50E72" w:rsidP="00E50E72">
            <w:pPr>
              <w:rPr>
                <w:sz w:val="12"/>
                <w:szCs w:val="12"/>
              </w:rPr>
            </w:pPr>
            <w:proofErr w:type="gramStart"/>
            <w:r w:rsidRPr="00E50E72">
              <w:rPr>
                <w:sz w:val="12"/>
                <w:szCs w:val="12"/>
              </w:rPr>
              <w:t>рассчитанный</w:t>
            </w:r>
            <w:proofErr w:type="gramEnd"/>
            <w:r w:rsidRPr="00E50E72">
              <w:rPr>
                <w:sz w:val="12"/>
                <w:szCs w:val="12"/>
              </w:rPr>
              <w:t xml:space="preserve"> для конкретного проекта, при этом связь между ними такова: </w:t>
            </w:r>
          </w:p>
          <w:p w:rsidR="00E50E72" w:rsidRPr="00E50E72" w:rsidRDefault="00E50E72" w:rsidP="00E50E72">
            <w:pPr>
              <w:rPr>
                <w:sz w:val="12"/>
                <w:szCs w:val="12"/>
              </w:rPr>
            </w:pPr>
            <w:r w:rsidRPr="00E50E72">
              <w:rPr>
                <w:sz w:val="12"/>
                <w:szCs w:val="12"/>
              </w:rPr>
              <w:t xml:space="preserve">если IRR &gt; СС, проект следует принять; </w:t>
            </w:r>
          </w:p>
          <w:p w:rsidR="00E50E72" w:rsidRPr="00E50E72" w:rsidRDefault="00E50E72" w:rsidP="00E50E72">
            <w:pPr>
              <w:rPr>
                <w:sz w:val="12"/>
                <w:szCs w:val="12"/>
              </w:rPr>
            </w:pPr>
            <w:r w:rsidRPr="00E50E72">
              <w:rPr>
                <w:sz w:val="12"/>
                <w:szCs w:val="12"/>
              </w:rPr>
              <w:t xml:space="preserve">если IRR &lt; СС, проект следует отвергнуть; </w:t>
            </w:r>
          </w:p>
          <w:p w:rsidR="00E50E72" w:rsidRDefault="00E50E72" w:rsidP="00E50E72">
            <w:pPr>
              <w:rPr>
                <w:sz w:val="12"/>
                <w:szCs w:val="12"/>
              </w:rPr>
            </w:pPr>
            <w:r w:rsidRPr="00E50E72">
              <w:rPr>
                <w:sz w:val="12"/>
                <w:szCs w:val="12"/>
              </w:rPr>
              <w:t>если IRR = СС, проект ни прибыльный, ни убыточный.</w:t>
            </w:r>
          </w:p>
          <w:p w:rsidR="00A36B61" w:rsidRPr="000664E1" w:rsidRDefault="00A36B61" w:rsidP="00A36B61">
            <w:pPr>
              <w:widowControl w:val="0"/>
              <w:shd w:val="clear" w:color="auto" w:fill="FFFFFF"/>
              <w:tabs>
                <w:tab w:val="left" w:pos="260"/>
                <w:tab w:val="left" w:pos="10065"/>
              </w:tabs>
              <w:autoSpaceDE w:val="0"/>
              <w:autoSpaceDN w:val="0"/>
              <w:adjustRightInd w:val="0"/>
              <w:rPr>
                <w:color w:val="000000"/>
                <w:spacing w:val="-4"/>
                <w:sz w:val="12"/>
                <w:szCs w:val="12"/>
              </w:rPr>
            </w:pPr>
            <w:r w:rsidRPr="007E6E90">
              <w:rPr>
                <w:b/>
                <w:color w:val="000000"/>
                <w:spacing w:val="-4"/>
                <w:sz w:val="12"/>
                <w:szCs w:val="12"/>
                <w:u w:val="single"/>
              </w:rPr>
              <w:t>11.Источники бюджетного финансирования</w:t>
            </w:r>
            <w:r w:rsidRPr="000664E1">
              <w:rPr>
                <w:color w:val="000000"/>
                <w:spacing w:val="-4"/>
                <w:sz w:val="12"/>
                <w:szCs w:val="12"/>
              </w:rPr>
              <w:t>.</w:t>
            </w:r>
          </w:p>
          <w:p w:rsidR="00A36B61" w:rsidRDefault="00A36B61" w:rsidP="00A36B61">
            <w:pPr>
              <w:rPr>
                <w:sz w:val="12"/>
                <w:szCs w:val="12"/>
              </w:rPr>
            </w:pPr>
            <w:r>
              <w:rPr>
                <w:sz w:val="12"/>
                <w:szCs w:val="12"/>
              </w:rPr>
              <w:t>1)Дотации и гранты – денежные средства при финансировании обычно выделяются под конкретный объект на безвозмездной основе.</w:t>
            </w:r>
          </w:p>
          <w:p w:rsidR="00A36B61" w:rsidRDefault="00A36B61" w:rsidP="00A36B61">
            <w:pPr>
              <w:rPr>
                <w:sz w:val="12"/>
                <w:szCs w:val="12"/>
              </w:rPr>
            </w:pPr>
            <w:r>
              <w:rPr>
                <w:sz w:val="12"/>
                <w:szCs w:val="12"/>
              </w:rPr>
              <w:t>2)Долевое участие предполагает, что оно через свои структуры выступает в качестве долевого вкладчика.</w:t>
            </w:r>
          </w:p>
          <w:p w:rsidR="00A36B61" w:rsidRDefault="00A36B61" w:rsidP="00A36B61">
            <w:pPr>
              <w:rPr>
                <w:sz w:val="12"/>
                <w:szCs w:val="12"/>
              </w:rPr>
            </w:pPr>
            <w:r>
              <w:rPr>
                <w:sz w:val="12"/>
                <w:szCs w:val="12"/>
              </w:rPr>
              <w:t>3)Прямые (целевые) кредиты – предоставляются конкретному предприятию на льготной основе.</w:t>
            </w:r>
          </w:p>
          <w:p w:rsidR="00A36B61" w:rsidRPr="0095514A" w:rsidRDefault="00A36B61" w:rsidP="00A36B61">
            <w:pPr>
              <w:rPr>
                <w:sz w:val="12"/>
                <w:szCs w:val="12"/>
              </w:rPr>
            </w:pPr>
            <w:r>
              <w:rPr>
                <w:sz w:val="12"/>
                <w:szCs w:val="12"/>
              </w:rPr>
              <w:t xml:space="preserve">4)Гарантии по кредитам – </w:t>
            </w:r>
            <w:proofErr w:type="spellStart"/>
            <w:r>
              <w:rPr>
                <w:sz w:val="12"/>
                <w:szCs w:val="12"/>
              </w:rPr>
              <w:t>пред-е</w:t>
            </w:r>
            <w:proofErr w:type="spellEnd"/>
            <w:r>
              <w:rPr>
                <w:sz w:val="12"/>
                <w:szCs w:val="12"/>
              </w:rPr>
              <w:t xml:space="preserve"> получает кредит от коммерческой структуры, а </w:t>
            </w:r>
            <w:proofErr w:type="spellStart"/>
            <w:r>
              <w:rPr>
                <w:sz w:val="12"/>
                <w:szCs w:val="12"/>
              </w:rPr>
              <w:t>гос-во</w:t>
            </w:r>
            <w:proofErr w:type="spellEnd"/>
            <w:r>
              <w:rPr>
                <w:sz w:val="12"/>
                <w:szCs w:val="12"/>
              </w:rPr>
              <w:t xml:space="preserve"> через определенные институты выступает гарантом возврата данного кредита, выплачивая сумму кредита в случае невыполнения своих обязатель</w:t>
            </w:r>
            <w:proofErr w:type="gramStart"/>
            <w:r>
              <w:rPr>
                <w:sz w:val="12"/>
                <w:szCs w:val="12"/>
              </w:rPr>
              <w:t>ств пр</w:t>
            </w:r>
            <w:proofErr w:type="gramEnd"/>
            <w:r>
              <w:rPr>
                <w:sz w:val="12"/>
                <w:szCs w:val="12"/>
              </w:rPr>
              <w:t>едприятием.</w:t>
            </w:r>
          </w:p>
        </w:tc>
      </w:tr>
      <w:tr w:rsidR="000664E1" w:rsidRPr="0095514A" w:rsidTr="000664E1">
        <w:tc>
          <w:tcPr>
            <w:tcW w:w="1666" w:type="pct"/>
          </w:tcPr>
          <w:p w:rsidR="004037DE" w:rsidRPr="004037DE" w:rsidRDefault="004037DE" w:rsidP="004037DE">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4037DE">
              <w:rPr>
                <w:b/>
                <w:color w:val="000000"/>
                <w:spacing w:val="-4"/>
                <w:sz w:val="12"/>
                <w:szCs w:val="12"/>
                <w:u w:val="single"/>
              </w:rPr>
              <w:lastRenderedPageBreak/>
              <w:t>12.Классификация инвестиций.</w:t>
            </w:r>
          </w:p>
          <w:p w:rsidR="004037DE" w:rsidRPr="004037DE" w:rsidRDefault="004037DE" w:rsidP="004037DE">
            <w:pPr>
              <w:rPr>
                <w:sz w:val="12"/>
                <w:szCs w:val="12"/>
              </w:rPr>
            </w:pPr>
            <w:r w:rsidRPr="004037DE">
              <w:rPr>
                <w:sz w:val="12"/>
                <w:szCs w:val="12"/>
              </w:rPr>
              <w:t>Инвестиции можно классифицировать по различным признакам. Главным признаком классификации является объект вложения капитала, на основании которого выделяют реальные (прямые) и финансовые (портфельные) инвестиции.</w:t>
            </w:r>
          </w:p>
          <w:p w:rsidR="004037DE" w:rsidRPr="004037DE" w:rsidRDefault="004037DE" w:rsidP="004037DE">
            <w:pPr>
              <w:rPr>
                <w:sz w:val="12"/>
                <w:szCs w:val="12"/>
              </w:rPr>
            </w:pPr>
            <w:r w:rsidRPr="004037DE">
              <w:rPr>
                <w:sz w:val="12"/>
                <w:szCs w:val="12"/>
              </w:rPr>
              <w:t xml:space="preserve"> </w:t>
            </w:r>
            <w:r w:rsidRPr="00F669D5">
              <w:rPr>
                <w:b/>
                <w:sz w:val="12"/>
                <w:szCs w:val="12"/>
              </w:rPr>
              <w:t xml:space="preserve">Реальные </w:t>
            </w:r>
            <w:r w:rsidRPr="004037DE">
              <w:rPr>
                <w:sz w:val="12"/>
                <w:szCs w:val="12"/>
              </w:rPr>
              <w:t>(прямые) инвестиции — любое вложение денежных сре</w:t>
            </w:r>
            <w:proofErr w:type="gramStart"/>
            <w:r w:rsidRPr="004037DE">
              <w:rPr>
                <w:sz w:val="12"/>
                <w:szCs w:val="12"/>
              </w:rPr>
              <w:t>дств в р</w:t>
            </w:r>
            <w:proofErr w:type="gramEnd"/>
            <w:r w:rsidRPr="004037DE">
              <w:rPr>
                <w:sz w:val="12"/>
                <w:szCs w:val="12"/>
              </w:rPr>
              <w:t>еальные активы, связанное с производством товаров и услуг для извлечения прибыли. Это вложения, направленные на увеличение основных фондов предприятия как производственного, так и непроизводственного назначения. Реальные инвестиции реализуются путем нового строительства основных фондов, расширения, технического перевооружения или реконструкции действующих предприятий.</w:t>
            </w:r>
          </w:p>
          <w:p w:rsidR="004037DE" w:rsidRPr="004037DE" w:rsidRDefault="004037DE" w:rsidP="004037DE">
            <w:pPr>
              <w:rPr>
                <w:sz w:val="12"/>
                <w:szCs w:val="12"/>
              </w:rPr>
            </w:pPr>
            <w:r w:rsidRPr="004037DE">
              <w:rPr>
                <w:sz w:val="12"/>
                <w:szCs w:val="12"/>
              </w:rPr>
              <w:t xml:space="preserve"> </w:t>
            </w:r>
            <w:r w:rsidRPr="00F669D5">
              <w:rPr>
                <w:b/>
                <w:sz w:val="12"/>
                <w:szCs w:val="12"/>
              </w:rPr>
              <w:t>Финансовые</w:t>
            </w:r>
            <w:r w:rsidRPr="004037DE">
              <w:rPr>
                <w:sz w:val="12"/>
                <w:szCs w:val="12"/>
              </w:rPr>
              <w:t xml:space="preserve"> (портфельные) инвестиции — приобретение активов в форме ценных бумаг для извлечения прибыли. Это вложения, направленные на формирование портфеля ценных бумаг.</w:t>
            </w:r>
          </w:p>
          <w:p w:rsidR="004037DE" w:rsidRPr="004037DE" w:rsidRDefault="004037DE" w:rsidP="004037DE">
            <w:pPr>
              <w:rPr>
                <w:sz w:val="12"/>
                <w:szCs w:val="12"/>
              </w:rPr>
            </w:pPr>
            <w:r w:rsidRPr="004037DE">
              <w:rPr>
                <w:sz w:val="12"/>
                <w:szCs w:val="12"/>
              </w:rPr>
              <w:t xml:space="preserve"> Следующий признак классификации инвестиций — период инвестирования, на основании которого выделяют краткосрочные и долгосрочные инвестиции.</w:t>
            </w:r>
          </w:p>
          <w:p w:rsidR="004037DE" w:rsidRPr="004037DE" w:rsidRDefault="004037DE" w:rsidP="004037DE">
            <w:pPr>
              <w:rPr>
                <w:sz w:val="12"/>
                <w:szCs w:val="12"/>
              </w:rPr>
            </w:pPr>
            <w:r w:rsidRPr="004037DE">
              <w:rPr>
                <w:sz w:val="12"/>
                <w:szCs w:val="12"/>
              </w:rPr>
              <w:t xml:space="preserve"> </w:t>
            </w:r>
            <w:r w:rsidRPr="00F669D5">
              <w:rPr>
                <w:b/>
                <w:sz w:val="12"/>
                <w:szCs w:val="12"/>
              </w:rPr>
              <w:t>Краткосрочные</w:t>
            </w:r>
            <w:r w:rsidRPr="004037DE">
              <w:rPr>
                <w:sz w:val="12"/>
                <w:szCs w:val="12"/>
              </w:rPr>
              <w:t xml:space="preserve"> инвестиции — вложения денежных средств на период до одного года. Как правило, финансовые инвестиции фирмы являются краткосрочными.</w:t>
            </w:r>
          </w:p>
          <w:p w:rsidR="004037DE" w:rsidRPr="004037DE" w:rsidRDefault="004037DE" w:rsidP="004037DE">
            <w:pPr>
              <w:rPr>
                <w:sz w:val="12"/>
                <w:szCs w:val="12"/>
              </w:rPr>
            </w:pPr>
            <w:r w:rsidRPr="004037DE">
              <w:rPr>
                <w:sz w:val="12"/>
                <w:szCs w:val="12"/>
              </w:rPr>
              <w:t xml:space="preserve"> </w:t>
            </w:r>
            <w:r w:rsidRPr="00F669D5">
              <w:rPr>
                <w:b/>
                <w:sz w:val="12"/>
                <w:szCs w:val="12"/>
              </w:rPr>
              <w:t>Долгосрочные</w:t>
            </w:r>
            <w:r w:rsidRPr="004037DE">
              <w:rPr>
                <w:sz w:val="12"/>
                <w:szCs w:val="12"/>
              </w:rPr>
              <w:t xml:space="preserve"> инвестиции — вложения денежных сре</w:t>
            </w:r>
            <w:proofErr w:type="gramStart"/>
            <w:r w:rsidRPr="004037DE">
              <w:rPr>
                <w:sz w:val="12"/>
                <w:szCs w:val="12"/>
              </w:rPr>
              <w:t>дств в р</w:t>
            </w:r>
            <w:proofErr w:type="gramEnd"/>
            <w:r w:rsidRPr="004037DE">
              <w:rPr>
                <w:sz w:val="12"/>
                <w:szCs w:val="12"/>
              </w:rPr>
              <w:t>еализацию проектов, которые будут обеспечивать получение фирмой выгод в течение периода, превышающего один год. Основной формой долгосрочных инвестиций фирмы являются ее капитальные вложения в воспроизводство основных средств.</w:t>
            </w:r>
          </w:p>
          <w:p w:rsidR="004037DE" w:rsidRPr="004037DE" w:rsidRDefault="004037DE" w:rsidP="004037DE">
            <w:pPr>
              <w:rPr>
                <w:sz w:val="12"/>
                <w:szCs w:val="12"/>
              </w:rPr>
            </w:pPr>
            <w:r w:rsidRPr="004037DE">
              <w:rPr>
                <w:sz w:val="12"/>
                <w:szCs w:val="12"/>
              </w:rPr>
              <w:t xml:space="preserve"> По характеру участия фирмы в инвестиционном процессе выделяют прямые и непрямые инвестиции. В случае прямых инвестиций подразумевается непосредственное участие фирмы-инвестора в выборе объектов вложения капитала, к ним относятся капитальные вложения, вложения в уставные фонды других фирм, в некоторые виды ценных бумаг. Непрямые инвестиции подразумевают участие в процессе выбора объекта инвестирования посредника, инвестиционного фонда или финансового посредника. Чаще всего это инвестиции в ценные бумаги.</w:t>
            </w:r>
          </w:p>
          <w:p w:rsidR="004037DE" w:rsidRPr="004037DE" w:rsidRDefault="004037DE" w:rsidP="004037DE">
            <w:pPr>
              <w:rPr>
                <w:sz w:val="12"/>
                <w:szCs w:val="12"/>
              </w:rPr>
            </w:pPr>
            <w:r w:rsidRPr="004037DE">
              <w:rPr>
                <w:sz w:val="12"/>
                <w:szCs w:val="12"/>
              </w:rPr>
              <w:t xml:space="preserve"> В зависимости от формы собственности инвестируемых средств различают </w:t>
            </w:r>
            <w:r w:rsidRPr="00F669D5">
              <w:rPr>
                <w:b/>
                <w:sz w:val="12"/>
                <w:szCs w:val="12"/>
              </w:rPr>
              <w:t>частные и государственные</w:t>
            </w:r>
            <w:r w:rsidRPr="004037DE">
              <w:rPr>
                <w:sz w:val="12"/>
                <w:szCs w:val="12"/>
              </w:rPr>
              <w:t xml:space="preserve"> инвестиции. Частные инвестиции характеризуют вложения средств физических лиц и предпринимательских организаций негосударственных форм собственности. Государственные инвестиции — это вложения средств государственных предприятий, а также средств государственного бюджета разных его уровней и государственных внебюджетных фондов.</w:t>
            </w:r>
          </w:p>
          <w:p w:rsidR="000664E1" w:rsidRDefault="004037DE" w:rsidP="004037DE">
            <w:pPr>
              <w:rPr>
                <w:sz w:val="12"/>
                <w:szCs w:val="12"/>
              </w:rPr>
            </w:pPr>
            <w:r w:rsidRPr="004037DE">
              <w:rPr>
                <w:sz w:val="12"/>
                <w:szCs w:val="12"/>
              </w:rPr>
              <w:t xml:space="preserve"> Кроме этого, отдельно выделяют венчурные инвестиции и аннуитет. Венчурные инвестиции — это рискованные вложения капитала, обусловленные необходимостью финансирования мелких инновационных фирм в областях новых технологий. Это вложения в акции новых предприятий или предприятий, осуществляющих свою деятельность в новых сферах бизнеса и связанных с большим уровнем риска. В расчете на быструю окупаемость вложенных средств венчурные инвестиции направляются в проекты, не связанные между собой, но имеющие высокую степень риска.</w:t>
            </w:r>
          </w:p>
          <w:p w:rsidR="008D2555" w:rsidRPr="00AE0144" w:rsidRDefault="008D2555" w:rsidP="008D2555">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AE0144">
              <w:rPr>
                <w:b/>
                <w:color w:val="000000"/>
                <w:spacing w:val="-4"/>
                <w:sz w:val="12"/>
                <w:szCs w:val="12"/>
                <w:u w:val="single"/>
              </w:rPr>
              <w:t>18.Особенности проектного финансирования в РФ.</w:t>
            </w:r>
          </w:p>
          <w:p w:rsidR="008D2555" w:rsidRDefault="008D2555" w:rsidP="008D2555">
            <w:pPr>
              <w:rPr>
                <w:sz w:val="12"/>
                <w:szCs w:val="12"/>
              </w:rPr>
            </w:pPr>
            <w:r w:rsidRPr="00E723C2">
              <w:rPr>
                <w:sz w:val="12"/>
                <w:szCs w:val="12"/>
              </w:rPr>
              <w:t>Проектное финансирование — это финансирование инвестиционных проектов, при котором источником обслуживания долговых обязательств являются денежные потоки, генерируемые проектом. Специфика этого вида инвестирования состоит в том, что оценка затрат и доходов осуществляется с учетом распределения риска между участниками проекта.</w:t>
            </w:r>
          </w:p>
          <w:p w:rsidR="008D2555" w:rsidRDefault="008D2555" w:rsidP="008D2555">
            <w:pPr>
              <w:rPr>
                <w:sz w:val="12"/>
                <w:szCs w:val="12"/>
              </w:rPr>
            </w:pPr>
            <w:r w:rsidRPr="00E723C2">
              <w:rPr>
                <w:b/>
                <w:sz w:val="12"/>
                <w:szCs w:val="12"/>
              </w:rPr>
              <w:t>Барьеры проектного финансирования в России</w:t>
            </w:r>
            <w:r w:rsidRPr="00E723C2">
              <w:rPr>
                <w:sz w:val="12"/>
                <w:szCs w:val="12"/>
              </w:rPr>
              <w:t xml:space="preserve"> </w:t>
            </w:r>
          </w:p>
          <w:p w:rsidR="008D2555" w:rsidRDefault="008D2555" w:rsidP="008D2555">
            <w:pPr>
              <w:rPr>
                <w:sz w:val="12"/>
                <w:szCs w:val="12"/>
              </w:rPr>
            </w:pPr>
            <w:r>
              <w:rPr>
                <w:sz w:val="12"/>
                <w:szCs w:val="12"/>
              </w:rPr>
              <w:t>1.</w:t>
            </w:r>
            <w:r w:rsidRPr="00E723C2">
              <w:rPr>
                <w:sz w:val="12"/>
                <w:szCs w:val="12"/>
              </w:rPr>
              <w:t xml:space="preserve"> Неблаго</w:t>
            </w:r>
            <w:r>
              <w:rPr>
                <w:sz w:val="12"/>
                <w:szCs w:val="12"/>
              </w:rPr>
              <w:t xml:space="preserve">приятный инвестиционный климат </w:t>
            </w:r>
          </w:p>
          <w:p w:rsidR="008D2555" w:rsidRDefault="008D2555" w:rsidP="008D2555">
            <w:pPr>
              <w:rPr>
                <w:sz w:val="12"/>
                <w:szCs w:val="12"/>
              </w:rPr>
            </w:pPr>
            <w:r>
              <w:rPr>
                <w:sz w:val="12"/>
                <w:szCs w:val="12"/>
              </w:rPr>
              <w:t>2.</w:t>
            </w:r>
            <w:r w:rsidRPr="00E723C2">
              <w:rPr>
                <w:sz w:val="12"/>
                <w:szCs w:val="12"/>
              </w:rPr>
              <w:t xml:space="preserve"> Отсутствует накопленная статистика по большому кол</w:t>
            </w:r>
            <w:r>
              <w:rPr>
                <w:sz w:val="12"/>
                <w:szCs w:val="12"/>
              </w:rPr>
              <w:t xml:space="preserve">ичеству реализованных проектов </w:t>
            </w:r>
          </w:p>
          <w:p w:rsidR="008D2555" w:rsidRDefault="008D2555" w:rsidP="008D2555">
            <w:pPr>
              <w:rPr>
                <w:sz w:val="12"/>
                <w:szCs w:val="12"/>
              </w:rPr>
            </w:pPr>
            <w:r>
              <w:rPr>
                <w:sz w:val="12"/>
                <w:szCs w:val="12"/>
              </w:rPr>
              <w:t>3.</w:t>
            </w:r>
            <w:r w:rsidRPr="00E723C2">
              <w:rPr>
                <w:sz w:val="12"/>
                <w:szCs w:val="12"/>
              </w:rPr>
              <w:t xml:space="preserve"> Российское законодательство, в силу которого банки не имеют возможности в принципе участвовать в проектном финансировании (в классическом его понимании) </w:t>
            </w:r>
          </w:p>
          <w:p w:rsidR="008D2555" w:rsidRDefault="008D2555" w:rsidP="008D2555">
            <w:pPr>
              <w:rPr>
                <w:sz w:val="12"/>
                <w:szCs w:val="12"/>
              </w:rPr>
            </w:pPr>
            <w:r>
              <w:rPr>
                <w:sz w:val="12"/>
                <w:szCs w:val="12"/>
              </w:rPr>
              <w:t>4.</w:t>
            </w:r>
            <w:r w:rsidRPr="00E723C2">
              <w:rPr>
                <w:sz w:val="12"/>
                <w:szCs w:val="12"/>
              </w:rPr>
              <w:t xml:space="preserve"> Низкое качество менеджмента на отечественных предприятиях и банковского менеджмента, отсутствие хорошо проработанных проектов</w:t>
            </w:r>
            <w:r>
              <w:rPr>
                <w:sz w:val="12"/>
                <w:szCs w:val="12"/>
              </w:rPr>
              <w:t>.</w:t>
            </w:r>
          </w:p>
          <w:p w:rsidR="008D2555" w:rsidRDefault="008D2555" w:rsidP="008D2555">
            <w:pPr>
              <w:rPr>
                <w:sz w:val="12"/>
                <w:szCs w:val="12"/>
              </w:rPr>
            </w:pPr>
            <w:r w:rsidRPr="00E723C2">
              <w:rPr>
                <w:sz w:val="12"/>
                <w:szCs w:val="12"/>
              </w:rPr>
              <w:t>Что необходимо рынку проектного финансирования</w:t>
            </w:r>
            <w:r>
              <w:rPr>
                <w:sz w:val="12"/>
                <w:szCs w:val="12"/>
              </w:rPr>
              <w:t>:</w:t>
            </w:r>
            <w:r w:rsidRPr="00E723C2">
              <w:rPr>
                <w:sz w:val="12"/>
                <w:szCs w:val="12"/>
              </w:rPr>
              <w:t xml:space="preserve"> </w:t>
            </w:r>
          </w:p>
          <w:p w:rsidR="008D2555" w:rsidRDefault="008D2555" w:rsidP="008D2555">
            <w:pPr>
              <w:rPr>
                <w:sz w:val="12"/>
                <w:szCs w:val="12"/>
              </w:rPr>
            </w:pPr>
            <w:r>
              <w:rPr>
                <w:sz w:val="12"/>
                <w:szCs w:val="12"/>
              </w:rPr>
              <w:t>1.</w:t>
            </w:r>
            <w:r w:rsidRPr="00E723C2">
              <w:rPr>
                <w:sz w:val="12"/>
                <w:szCs w:val="12"/>
              </w:rPr>
              <w:t xml:space="preserve">Развитие рынка качественных консалтинговых и страховых услуг — мировая практика не знает случаев, когда в долгосрочных проектах не принимали бы участия страховые и профессиональные независимые консалтинговые компании </w:t>
            </w:r>
          </w:p>
          <w:p w:rsidR="008D2555" w:rsidRDefault="008D2555" w:rsidP="008D2555">
            <w:pPr>
              <w:rPr>
                <w:sz w:val="12"/>
                <w:szCs w:val="12"/>
              </w:rPr>
            </w:pPr>
            <w:r>
              <w:rPr>
                <w:sz w:val="12"/>
                <w:szCs w:val="12"/>
              </w:rPr>
              <w:t>2.</w:t>
            </w:r>
            <w:r w:rsidRPr="00E723C2">
              <w:rPr>
                <w:sz w:val="12"/>
                <w:szCs w:val="12"/>
              </w:rPr>
              <w:t xml:space="preserve"> Усиление роли государственных гарантий страхования проектных рисков </w:t>
            </w:r>
          </w:p>
          <w:p w:rsidR="008D2555" w:rsidRDefault="008D2555" w:rsidP="008D2555">
            <w:pPr>
              <w:rPr>
                <w:sz w:val="12"/>
                <w:szCs w:val="12"/>
              </w:rPr>
            </w:pPr>
            <w:r>
              <w:rPr>
                <w:sz w:val="12"/>
                <w:szCs w:val="12"/>
              </w:rPr>
              <w:t>3.</w:t>
            </w:r>
            <w:r w:rsidRPr="00E723C2">
              <w:rPr>
                <w:sz w:val="12"/>
                <w:szCs w:val="12"/>
              </w:rPr>
              <w:t xml:space="preserve"> Налоговое стимулирование механизмов инвестирования </w:t>
            </w:r>
          </w:p>
          <w:p w:rsidR="008D2555" w:rsidRDefault="008D2555" w:rsidP="008D2555">
            <w:pPr>
              <w:rPr>
                <w:sz w:val="12"/>
                <w:szCs w:val="12"/>
              </w:rPr>
            </w:pPr>
            <w:r>
              <w:rPr>
                <w:sz w:val="12"/>
                <w:szCs w:val="12"/>
              </w:rPr>
              <w:t>4.</w:t>
            </w:r>
            <w:r w:rsidRPr="00E723C2">
              <w:rPr>
                <w:sz w:val="12"/>
                <w:szCs w:val="12"/>
              </w:rPr>
              <w:t xml:space="preserve"> Развитие межбанковского сотрудничества в области совместного кредитования инвестиционных проектов </w:t>
            </w:r>
          </w:p>
          <w:p w:rsidR="008D2555" w:rsidRDefault="008D2555" w:rsidP="008D2555">
            <w:pPr>
              <w:rPr>
                <w:sz w:val="12"/>
                <w:szCs w:val="12"/>
              </w:rPr>
            </w:pPr>
            <w:r>
              <w:rPr>
                <w:sz w:val="12"/>
                <w:szCs w:val="12"/>
              </w:rPr>
              <w:t>5.</w:t>
            </w:r>
            <w:r w:rsidRPr="00E723C2">
              <w:rPr>
                <w:sz w:val="12"/>
                <w:szCs w:val="12"/>
              </w:rPr>
              <w:t xml:space="preserve"> Возможность банкам формировать «длинные» обязательства </w:t>
            </w:r>
          </w:p>
          <w:p w:rsidR="008D2555" w:rsidRPr="0095514A" w:rsidRDefault="008D2555" w:rsidP="008D2555">
            <w:pPr>
              <w:rPr>
                <w:sz w:val="12"/>
                <w:szCs w:val="12"/>
              </w:rPr>
            </w:pPr>
            <w:r>
              <w:rPr>
                <w:sz w:val="12"/>
                <w:szCs w:val="12"/>
              </w:rPr>
              <w:t>6.</w:t>
            </w:r>
            <w:r w:rsidRPr="00E723C2">
              <w:rPr>
                <w:sz w:val="12"/>
                <w:szCs w:val="12"/>
              </w:rPr>
              <w:t xml:space="preserve"> Увеличение спектра финансовых инструментов, используемых для финансирования инвестиционных проектов</w:t>
            </w:r>
          </w:p>
        </w:tc>
        <w:tc>
          <w:tcPr>
            <w:tcW w:w="1667" w:type="pct"/>
          </w:tcPr>
          <w:p w:rsidR="00055CD5" w:rsidRPr="00055CD5" w:rsidRDefault="00055CD5" w:rsidP="00055CD5">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055CD5">
              <w:rPr>
                <w:b/>
                <w:color w:val="000000"/>
                <w:spacing w:val="-4"/>
                <w:sz w:val="12"/>
                <w:szCs w:val="12"/>
                <w:u w:val="single"/>
              </w:rPr>
              <w:t>13.Классификация инвестиционных проектов.</w:t>
            </w:r>
          </w:p>
          <w:p w:rsidR="00055CD5" w:rsidRPr="00055CD5" w:rsidRDefault="00055CD5" w:rsidP="00055CD5">
            <w:pPr>
              <w:rPr>
                <w:sz w:val="12"/>
                <w:szCs w:val="12"/>
              </w:rPr>
            </w:pPr>
            <w:r w:rsidRPr="00055CD5">
              <w:rPr>
                <w:sz w:val="12"/>
                <w:szCs w:val="12"/>
              </w:rPr>
              <w:t>Инвестиционный проект - комплекс взаимосвязанных мероприятий, направленных на достижение поставленных целей в условиях ограниченных финансовых, временных и других ресурсов.</w:t>
            </w:r>
          </w:p>
          <w:p w:rsidR="00055CD5" w:rsidRPr="00055CD5" w:rsidRDefault="00055CD5" w:rsidP="00055CD5">
            <w:pPr>
              <w:rPr>
                <w:sz w:val="12"/>
                <w:szCs w:val="12"/>
              </w:rPr>
            </w:pPr>
            <w:r w:rsidRPr="00055CD5">
              <w:rPr>
                <w:sz w:val="12"/>
                <w:szCs w:val="12"/>
              </w:rPr>
              <w:t>Классификация инвестиций:</w:t>
            </w:r>
          </w:p>
          <w:p w:rsidR="00055CD5" w:rsidRPr="00055CD5" w:rsidRDefault="00055CD5" w:rsidP="00055CD5">
            <w:pPr>
              <w:rPr>
                <w:sz w:val="12"/>
                <w:szCs w:val="12"/>
              </w:rPr>
            </w:pPr>
            <w:r w:rsidRPr="00055CD5">
              <w:rPr>
                <w:sz w:val="12"/>
                <w:szCs w:val="12"/>
              </w:rPr>
              <w:t xml:space="preserve">- от объекта вложений: </w:t>
            </w:r>
            <w:proofErr w:type="gramStart"/>
            <w:r w:rsidRPr="00055CD5">
              <w:rPr>
                <w:sz w:val="12"/>
                <w:szCs w:val="12"/>
              </w:rPr>
              <w:t>реальные</w:t>
            </w:r>
            <w:proofErr w:type="gramEnd"/>
            <w:r w:rsidRPr="00055CD5">
              <w:rPr>
                <w:sz w:val="12"/>
                <w:szCs w:val="12"/>
              </w:rPr>
              <w:t xml:space="preserve"> и финансовые;</w:t>
            </w:r>
          </w:p>
          <w:p w:rsidR="00055CD5" w:rsidRPr="00055CD5" w:rsidRDefault="00055CD5" w:rsidP="00055CD5">
            <w:pPr>
              <w:rPr>
                <w:sz w:val="12"/>
                <w:szCs w:val="12"/>
              </w:rPr>
            </w:pPr>
            <w:r w:rsidRPr="00055CD5">
              <w:rPr>
                <w:sz w:val="12"/>
                <w:szCs w:val="12"/>
              </w:rPr>
              <w:t xml:space="preserve">- по характеру участия: прямые (инвестор непосредственно </w:t>
            </w:r>
            <w:proofErr w:type="gramStart"/>
            <w:r w:rsidRPr="00055CD5">
              <w:rPr>
                <w:sz w:val="12"/>
                <w:szCs w:val="12"/>
              </w:rPr>
              <w:t>участвует в выборе объекта инвестирования включая</w:t>
            </w:r>
            <w:proofErr w:type="gramEnd"/>
            <w:r w:rsidRPr="00055CD5">
              <w:rPr>
                <w:sz w:val="12"/>
                <w:szCs w:val="12"/>
              </w:rPr>
              <w:t xml:space="preserve"> управление) и не прямые (инвестиции через посредника - ценные бумаги и т.д.);</w:t>
            </w:r>
          </w:p>
          <w:p w:rsidR="00055CD5" w:rsidRPr="00055CD5" w:rsidRDefault="00055CD5" w:rsidP="00055CD5">
            <w:pPr>
              <w:rPr>
                <w:sz w:val="12"/>
                <w:szCs w:val="12"/>
              </w:rPr>
            </w:pPr>
            <w:r w:rsidRPr="00055CD5">
              <w:rPr>
                <w:sz w:val="12"/>
                <w:szCs w:val="12"/>
              </w:rPr>
              <w:t>- по периоду инвестирования: краткосрочные (сложение капитала &lt; года - депозитные вклады, покупка сертификатов и т.д.) и долгосрочные (&gt; года);</w:t>
            </w:r>
          </w:p>
          <w:p w:rsidR="00055CD5" w:rsidRPr="00055CD5" w:rsidRDefault="00055CD5" w:rsidP="00055CD5">
            <w:pPr>
              <w:rPr>
                <w:sz w:val="12"/>
                <w:szCs w:val="12"/>
              </w:rPr>
            </w:pPr>
            <w:r w:rsidRPr="00055CD5">
              <w:rPr>
                <w:sz w:val="12"/>
                <w:szCs w:val="12"/>
              </w:rPr>
              <w:t xml:space="preserve">- по уровню инвестиционного риска: </w:t>
            </w:r>
            <w:proofErr w:type="spellStart"/>
            <w:r w:rsidRPr="00055CD5">
              <w:rPr>
                <w:sz w:val="12"/>
                <w:szCs w:val="12"/>
              </w:rPr>
              <w:t>безрисковые</w:t>
            </w:r>
            <w:proofErr w:type="spellEnd"/>
            <w:r w:rsidRPr="00055CD5">
              <w:rPr>
                <w:sz w:val="12"/>
                <w:szCs w:val="12"/>
              </w:rPr>
              <w:t xml:space="preserve">, </w:t>
            </w:r>
            <w:proofErr w:type="spellStart"/>
            <w:r w:rsidRPr="00055CD5">
              <w:rPr>
                <w:sz w:val="12"/>
                <w:szCs w:val="12"/>
              </w:rPr>
              <w:t>низкорисковые</w:t>
            </w:r>
            <w:proofErr w:type="spellEnd"/>
            <w:r w:rsidRPr="00055CD5">
              <w:rPr>
                <w:sz w:val="12"/>
                <w:szCs w:val="12"/>
              </w:rPr>
              <w:t xml:space="preserve">, </w:t>
            </w:r>
            <w:proofErr w:type="spellStart"/>
            <w:r w:rsidRPr="00055CD5">
              <w:rPr>
                <w:sz w:val="12"/>
                <w:szCs w:val="12"/>
              </w:rPr>
              <w:t>высокорисковые</w:t>
            </w:r>
            <w:proofErr w:type="spellEnd"/>
            <w:r w:rsidRPr="00055CD5">
              <w:rPr>
                <w:sz w:val="12"/>
                <w:szCs w:val="12"/>
              </w:rPr>
              <w:t xml:space="preserve">, </w:t>
            </w:r>
            <w:proofErr w:type="gramStart"/>
            <w:r w:rsidRPr="00055CD5">
              <w:rPr>
                <w:sz w:val="12"/>
                <w:szCs w:val="12"/>
              </w:rPr>
              <w:t>спекулятивные</w:t>
            </w:r>
            <w:proofErr w:type="gramEnd"/>
            <w:r w:rsidRPr="00055CD5">
              <w:rPr>
                <w:sz w:val="12"/>
                <w:szCs w:val="12"/>
              </w:rPr>
              <w:t xml:space="preserve"> (характеризуют наиболее рисковое вложение капитала, по которому можно ожидать довольно высокий уровень инвестиционного дохода);</w:t>
            </w:r>
          </w:p>
          <w:p w:rsidR="00055CD5" w:rsidRPr="00055CD5" w:rsidRDefault="00055CD5" w:rsidP="00055CD5">
            <w:pPr>
              <w:rPr>
                <w:sz w:val="12"/>
                <w:szCs w:val="12"/>
              </w:rPr>
            </w:pPr>
            <w:r w:rsidRPr="00055CD5">
              <w:rPr>
                <w:sz w:val="12"/>
                <w:szCs w:val="12"/>
              </w:rPr>
              <w:t>- по формам собственности: частные (вложение сре</w:t>
            </w:r>
            <w:proofErr w:type="gramStart"/>
            <w:r w:rsidRPr="00055CD5">
              <w:rPr>
                <w:sz w:val="12"/>
                <w:szCs w:val="12"/>
              </w:rPr>
              <w:t>дств гр</w:t>
            </w:r>
            <w:proofErr w:type="gramEnd"/>
            <w:r w:rsidRPr="00055CD5">
              <w:rPr>
                <w:sz w:val="12"/>
                <w:szCs w:val="12"/>
              </w:rPr>
              <w:t>ажданами и юр. лицами не государственной формы собственности), государственные (за счет бюджета и внебюджетных фондов, государственными предприятиями за счет собственных средств), иностранные и совместные (иностранные фирмы и предприятия данной страны вместе);</w:t>
            </w:r>
          </w:p>
          <w:p w:rsidR="00055CD5" w:rsidRPr="00055CD5" w:rsidRDefault="00055CD5" w:rsidP="00055CD5">
            <w:pPr>
              <w:rPr>
                <w:sz w:val="12"/>
                <w:szCs w:val="12"/>
              </w:rPr>
            </w:pPr>
            <w:r w:rsidRPr="00055CD5">
              <w:rPr>
                <w:sz w:val="12"/>
                <w:szCs w:val="12"/>
              </w:rPr>
              <w:t>- по региональному признаку: национальные и иностранные инвестиции.</w:t>
            </w:r>
          </w:p>
          <w:p w:rsidR="00055CD5" w:rsidRPr="00055CD5" w:rsidRDefault="00055CD5" w:rsidP="00055CD5">
            <w:pPr>
              <w:rPr>
                <w:sz w:val="12"/>
                <w:szCs w:val="12"/>
              </w:rPr>
            </w:pPr>
            <w:r w:rsidRPr="00055CD5">
              <w:rPr>
                <w:sz w:val="12"/>
                <w:szCs w:val="12"/>
              </w:rPr>
              <w:t>С позиции управленческого персонала фирмы проекты классифицируются по следующим признакам:</w:t>
            </w:r>
          </w:p>
          <w:p w:rsidR="00055CD5" w:rsidRPr="00055CD5" w:rsidRDefault="00055CD5" w:rsidP="00055CD5">
            <w:pPr>
              <w:rPr>
                <w:sz w:val="12"/>
                <w:szCs w:val="12"/>
              </w:rPr>
            </w:pPr>
            <w:r w:rsidRPr="00055CD5">
              <w:rPr>
                <w:sz w:val="12"/>
                <w:szCs w:val="12"/>
              </w:rPr>
              <w:t xml:space="preserve">- величина требуемых инвестиций: </w:t>
            </w:r>
            <w:proofErr w:type="gramStart"/>
            <w:r w:rsidRPr="00055CD5">
              <w:rPr>
                <w:sz w:val="12"/>
                <w:szCs w:val="12"/>
              </w:rPr>
              <w:t>крупные</w:t>
            </w:r>
            <w:proofErr w:type="gramEnd"/>
            <w:r w:rsidRPr="00055CD5">
              <w:rPr>
                <w:sz w:val="12"/>
                <w:szCs w:val="12"/>
              </w:rPr>
              <w:t>, традиционные и мелкие;</w:t>
            </w:r>
          </w:p>
          <w:p w:rsidR="00055CD5" w:rsidRPr="00055CD5" w:rsidRDefault="00055CD5" w:rsidP="00055CD5">
            <w:pPr>
              <w:rPr>
                <w:sz w:val="12"/>
                <w:szCs w:val="12"/>
              </w:rPr>
            </w:pPr>
            <w:r w:rsidRPr="00055CD5">
              <w:rPr>
                <w:sz w:val="12"/>
                <w:szCs w:val="12"/>
              </w:rPr>
              <w:t>- тип предполагаемых доходов: сокращение затрат, доход от расширения, выход на новые рынки сбыта, экспансия в новые сферы бизнеса, снижение риска производства и сбыта, социальный эффект;</w:t>
            </w:r>
          </w:p>
          <w:p w:rsidR="00055CD5" w:rsidRPr="00055CD5" w:rsidRDefault="00055CD5" w:rsidP="00055CD5">
            <w:pPr>
              <w:rPr>
                <w:sz w:val="12"/>
                <w:szCs w:val="12"/>
              </w:rPr>
            </w:pPr>
            <w:r w:rsidRPr="00055CD5">
              <w:rPr>
                <w:sz w:val="12"/>
                <w:szCs w:val="12"/>
              </w:rPr>
              <w:t xml:space="preserve">- тип отношений: независимость, альтернативность, </w:t>
            </w:r>
            <w:proofErr w:type="spellStart"/>
            <w:r w:rsidRPr="00055CD5">
              <w:rPr>
                <w:sz w:val="12"/>
                <w:szCs w:val="12"/>
              </w:rPr>
              <w:t>комплиментарность</w:t>
            </w:r>
            <w:proofErr w:type="spellEnd"/>
            <w:r w:rsidRPr="00055CD5">
              <w:rPr>
                <w:sz w:val="12"/>
                <w:szCs w:val="12"/>
              </w:rPr>
              <w:t>, замещение;</w:t>
            </w:r>
          </w:p>
          <w:p w:rsidR="00055CD5" w:rsidRPr="00055CD5" w:rsidRDefault="00055CD5" w:rsidP="00055CD5">
            <w:pPr>
              <w:rPr>
                <w:sz w:val="12"/>
                <w:szCs w:val="12"/>
              </w:rPr>
            </w:pPr>
            <w:r w:rsidRPr="00055CD5">
              <w:rPr>
                <w:sz w:val="12"/>
                <w:szCs w:val="12"/>
              </w:rPr>
              <w:t>- тип денежного потока: ординарный, не ординарный;</w:t>
            </w:r>
          </w:p>
          <w:p w:rsidR="00055CD5" w:rsidRPr="00055CD5" w:rsidRDefault="00055CD5" w:rsidP="00055CD5">
            <w:pPr>
              <w:rPr>
                <w:sz w:val="12"/>
                <w:szCs w:val="12"/>
              </w:rPr>
            </w:pPr>
            <w:r w:rsidRPr="00055CD5">
              <w:rPr>
                <w:sz w:val="12"/>
                <w:szCs w:val="12"/>
              </w:rPr>
              <w:t xml:space="preserve">- отношение к риску: </w:t>
            </w:r>
            <w:proofErr w:type="gramStart"/>
            <w:r w:rsidRPr="00055CD5">
              <w:rPr>
                <w:sz w:val="12"/>
                <w:szCs w:val="12"/>
              </w:rPr>
              <w:t>рисковые</w:t>
            </w:r>
            <w:proofErr w:type="gramEnd"/>
            <w:r w:rsidRPr="00055CD5">
              <w:rPr>
                <w:sz w:val="12"/>
                <w:szCs w:val="12"/>
              </w:rPr>
              <w:t xml:space="preserve">, </w:t>
            </w:r>
            <w:proofErr w:type="spellStart"/>
            <w:r w:rsidRPr="00055CD5">
              <w:rPr>
                <w:sz w:val="12"/>
                <w:szCs w:val="12"/>
              </w:rPr>
              <w:t>безрисковые</w:t>
            </w:r>
            <w:proofErr w:type="spellEnd"/>
            <w:r w:rsidRPr="00055CD5">
              <w:rPr>
                <w:sz w:val="12"/>
                <w:szCs w:val="12"/>
              </w:rPr>
              <w:t>.</w:t>
            </w:r>
          </w:p>
          <w:p w:rsidR="000664E1" w:rsidRDefault="00055CD5" w:rsidP="00055CD5">
            <w:pPr>
              <w:rPr>
                <w:sz w:val="12"/>
                <w:szCs w:val="12"/>
              </w:rPr>
            </w:pPr>
            <w:r w:rsidRPr="00055CD5">
              <w:rPr>
                <w:sz w:val="12"/>
                <w:szCs w:val="12"/>
              </w:rPr>
              <w:t>Это достаточно условное деление. Например, оценка размера проекта зависит от размера фирмы. Цели оценки могут быть разными, а результаты не всегда носят характер прибыли. Могут быть экономически убыточные проекты, которые приносят косвенный доход.</w:t>
            </w:r>
          </w:p>
          <w:p w:rsidR="008D2555" w:rsidRPr="003D6227" w:rsidRDefault="008D2555" w:rsidP="008D2555">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3D6227">
              <w:rPr>
                <w:b/>
                <w:color w:val="000000"/>
                <w:spacing w:val="-4"/>
                <w:sz w:val="12"/>
                <w:szCs w:val="12"/>
                <w:u w:val="single"/>
              </w:rPr>
              <w:t>16.Основные требования к составлению бизнес-плана проекта.</w:t>
            </w:r>
          </w:p>
          <w:p w:rsidR="008D2555" w:rsidRDefault="008D2555" w:rsidP="008D2555">
            <w:pPr>
              <w:autoSpaceDE w:val="0"/>
              <w:autoSpaceDN w:val="0"/>
              <w:adjustRightInd w:val="0"/>
              <w:rPr>
                <w:rFonts w:eastAsiaTheme="minorHAnsi"/>
                <w:sz w:val="12"/>
                <w:szCs w:val="12"/>
                <w:lang w:eastAsia="en-US"/>
              </w:rPr>
            </w:pPr>
            <w:r w:rsidRPr="00AB7885">
              <w:rPr>
                <w:rFonts w:eastAsiaTheme="minorHAnsi"/>
                <w:sz w:val="12"/>
                <w:szCs w:val="12"/>
                <w:lang w:eastAsia="en-US"/>
              </w:rPr>
              <w:t>Экономическая сущность бизнес-плана заключается в том, чтобы познакомить потенциального инвестора (делового партнера, банк и т. п.)</w:t>
            </w:r>
            <w:r>
              <w:rPr>
                <w:rFonts w:eastAsiaTheme="minorHAnsi"/>
                <w:sz w:val="12"/>
                <w:szCs w:val="12"/>
                <w:lang w:eastAsia="en-US"/>
              </w:rPr>
              <w:t xml:space="preserve"> </w:t>
            </w:r>
            <w:r w:rsidRPr="00AB7885">
              <w:rPr>
                <w:rFonts w:eastAsiaTheme="minorHAnsi"/>
                <w:sz w:val="12"/>
                <w:szCs w:val="12"/>
                <w:lang w:eastAsia="en-US"/>
              </w:rPr>
              <w:t>с сутью предлагаемого проекта и заинтересовать его участием в данном</w:t>
            </w:r>
            <w:r>
              <w:rPr>
                <w:rFonts w:eastAsiaTheme="minorHAnsi"/>
                <w:sz w:val="12"/>
                <w:szCs w:val="12"/>
                <w:lang w:eastAsia="en-US"/>
              </w:rPr>
              <w:t xml:space="preserve"> </w:t>
            </w:r>
            <w:r w:rsidRPr="00AB7885">
              <w:rPr>
                <w:rFonts w:eastAsiaTheme="minorHAnsi"/>
                <w:sz w:val="12"/>
                <w:szCs w:val="12"/>
                <w:lang w:eastAsia="en-US"/>
              </w:rPr>
              <w:t>проекте. Чтобы данный документ адекватно воспринимался потенциальными участниками проекта и мог служить для них основанием</w:t>
            </w:r>
            <w:r>
              <w:rPr>
                <w:rFonts w:eastAsiaTheme="minorHAnsi"/>
                <w:sz w:val="12"/>
                <w:szCs w:val="12"/>
                <w:lang w:eastAsia="en-US"/>
              </w:rPr>
              <w:t xml:space="preserve"> </w:t>
            </w:r>
            <w:r w:rsidRPr="00AB7885">
              <w:rPr>
                <w:rFonts w:eastAsiaTheme="minorHAnsi"/>
                <w:sz w:val="12"/>
                <w:szCs w:val="12"/>
                <w:lang w:eastAsia="en-US"/>
              </w:rPr>
              <w:t xml:space="preserve">принятия взвешенных </w:t>
            </w:r>
            <w:proofErr w:type="spellStart"/>
            <w:proofErr w:type="gramStart"/>
            <w:r w:rsidRPr="00AB7885">
              <w:rPr>
                <w:rFonts w:eastAsiaTheme="minorHAnsi"/>
                <w:sz w:val="12"/>
                <w:szCs w:val="12"/>
                <w:lang w:eastAsia="en-US"/>
              </w:rPr>
              <w:t>бизнес-решений</w:t>
            </w:r>
            <w:proofErr w:type="spellEnd"/>
            <w:proofErr w:type="gramEnd"/>
            <w:r w:rsidRPr="00AB7885">
              <w:rPr>
                <w:rFonts w:eastAsiaTheme="minorHAnsi"/>
                <w:sz w:val="12"/>
                <w:szCs w:val="12"/>
                <w:lang w:eastAsia="en-US"/>
              </w:rPr>
              <w:t>, он должен соответствовать</w:t>
            </w:r>
            <w:r>
              <w:rPr>
                <w:rFonts w:eastAsiaTheme="minorHAnsi"/>
                <w:sz w:val="12"/>
                <w:szCs w:val="12"/>
                <w:lang w:eastAsia="en-US"/>
              </w:rPr>
              <w:t xml:space="preserve"> </w:t>
            </w:r>
            <w:r w:rsidRPr="00AB7885">
              <w:rPr>
                <w:rFonts w:eastAsiaTheme="minorHAnsi"/>
                <w:sz w:val="12"/>
                <w:szCs w:val="12"/>
                <w:lang w:eastAsia="en-US"/>
              </w:rPr>
              <w:t>ряду критериев.</w:t>
            </w:r>
          </w:p>
          <w:p w:rsidR="008D2555" w:rsidRPr="005818E2" w:rsidRDefault="008D2555" w:rsidP="008D2555">
            <w:pPr>
              <w:autoSpaceDE w:val="0"/>
              <w:autoSpaceDN w:val="0"/>
              <w:adjustRightInd w:val="0"/>
              <w:rPr>
                <w:rFonts w:eastAsiaTheme="minorHAnsi"/>
                <w:b/>
                <w:bCs/>
                <w:sz w:val="12"/>
                <w:szCs w:val="12"/>
                <w:lang w:eastAsia="en-US"/>
              </w:rPr>
            </w:pPr>
            <w:r w:rsidRPr="005818E2">
              <w:rPr>
                <w:rFonts w:eastAsiaTheme="minorHAnsi"/>
                <w:b/>
                <w:bCs/>
                <w:sz w:val="12"/>
                <w:szCs w:val="12"/>
                <w:lang w:eastAsia="en-US"/>
              </w:rPr>
              <w:t>Полнота</w:t>
            </w:r>
          </w:p>
          <w:p w:rsidR="008D2555" w:rsidRDefault="008D2555" w:rsidP="008D2555">
            <w:pPr>
              <w:autoSpaceDE w:val="0"/>
              <w:autoSpaceDN w:val="0"/>
              <w:adjustRightInd w:val="0"/>
              <w:rPr>
                <w:rFonts w:eastAsiaTheme="minorHAnsi"/>
                <w:sz w:val="12"/>
                <w:szCs w:val="12"/>
                <w:lang w:eastAsia="en-US"/>
              </w:rPr>
            </w:pPr>
            <w:r w:rsidRPr="005818E2">
              <w:rPr>
                <w:rFonts w:eastAsiaTheme="minorHAnsi"/>
                <w:sz w:val="12"/>
                <w:szCs w:val="12"/>
                <w:lang w:eastAsia="en-US"/>
              </w:rPr>
              <w:t>Бизнес-план должен содержать все необходимые разделы, чтобы максимально полно отражать рассматриваемый инвестиционный проект.</w:t>
            </w:r>
            <w:r>
              <w:rPr>
                <w:rFonts w:eastAsiaTheme="minorHAnsi"/>
                <w:sz w:val="12"/>
                <w:szCs w:val="12"/>
                <w:lang w:eastAsia="en-US"/>
              </w:rPr>
              <w:t xml:space="preserve"> </w:t>
            </w:r>
            <w:r w:rsidRPr="005818E2">
              <w:rPr>
                <w:rFonts w:eastAsiaTheme="minorHAnsi"/>
                <w:sz w:val="12"/>
                <w:szCs w:val="12"/>
                <w:lang w:eastAsia="en-US"/>
              </w:rPr>
              <w:t>Это означает, что бизнес-план должен содержать всю информацию,</w:t>
            </w:r>
            <w:r>
              <w:rPr>
                <w:rFonts w:eastAsiaTheme="minorHAnsi"/>
                <w:sz w:val="12"/>
                <w:szCs w:val="12"/>
                <w:lang w:eastAsia="en-US"/>
              </w:rPr>
              <w:t xml:space="preserve"> </w:t>
            </w:r>
            <w:r w:rsidRPr="005818E2">
              <w:rPr>
                <w:rFonts w:eastAsiaTheme="minorHAnsi"/>
                <w:sz w:val="12"/>
                <w:szCs w:val="12"/>
                <w:lang w:eastAsia="en-US"/>
              </w:rPr>
              <w:t>которая может быть необходима потенциальному инвестору или деловому партнеру для принятия положительного решения.</w:t>
            </w:r>
          </w:p>
          <w:p w:rsidR="008D2555" w:rsidRPr="005818E2" w:rsidRDefault="008D2555" w:rsidP="008D2555">
            <w:pPr>
              <w:autoSpaceDE w:val="0"/>
              <w:autoSpaceDN w:val="0"/>
              <w:adjustRightInd w:val="0"/>
              <w:rPr>
                <w:rFonts w:eastAsiaTheme="minorHAnsi"/>
                <w:b/>
                <w:bCs/>
                <w:sz w:val="12"/>
                <w:szCs w:val="12"/>
                <w:lang w:eastAsia="en-US"/>
              </w:rPr>
            </w:pPr>
            <w:r w:rsidRPr="005818E2">
              <w:rPr>
                <w:rFonts w:eastAsiaTheme="minorHAnsi"/>
                <w:b/>
                <w:bCs/>
                <w:sz w:val="12"/>
                <w:szCs w:val="12"/>
                <w:lang w:eastAsia="en-US"/>
              </w:rPr>
              <w:t>Полезность</w:t>
            </w:r>
          </w:p>
          <w:p w:rsidR="008D2555" w:rsidRDefault="008D2555" w:rsidP="008D2555">
            <w:pPr>
              <w:autoSpaceDE w:val="0"/>
              <w:autoSpaceDN w:val="0"/>
              <w:adjustRightInd w:val="0"/>
              <w:rPr>
                <w:rFonts w:eastAsiaTheme="minorHAnsi"/>
                <w:sz w:val="12"/>
                <w:szCs w:val="12"/>
                <w:lang w:eastAsia="en-US"/>
              </w:rPr>
            </w:pPr>
            <w:r w:rsidRPr="005818E2">
              <w:rPr>
                <w:rFonts w:eastAsiaTheme="minorHAnsi"/>
                <w:sz w:val="12"/>
                <w:szCs w:val="12"/>
                <w:lang w:eastAsia="en-US"/>
              </w:rPr>
              <w:t>Информация, представленная в бизнес-плане, должна быть не только</w:t>
            </w:r>
            <w:r>
              <w:rPr>
                <w:rFonts w:eastAsiaTheme="minorHAnsi"/>
                <w:sz w:val="12"/>
                <w:szCs w:val="12"/>
                <w:lang w:eastAsia="en-US"/>
              </w:rPr>
              <w:t xml:space="preserve"> </w:t>
            </w:r>
            <w:r w:rsidRPr="005818E2">
              <w:rPr>
                <w:rFonts w:eastAsiaTheme="minorHAnsi"/>
                <w:sz w:val="12"/>
                <w:szCs w:val="12"/>
                <w:lang w:eastAsia="en-US"/>
              </w:rPr>
              <w:t>полной, но и полезной. Не следует включать в бизнес-план то, без чего</w:t>
            </w:r>
            <w:r>
              <w:rPr>
                <w:rFonts w:eastAsiaTheme="minorHAnsi"/>
                <w:sz w:val="12"/>
                <w:szCs w:val="12"/>
                <w:lang w:eastAsia="en-US"/>
              </w:rPr>
              <w:t xml:space="preserve"> </w:t>
            </w:r>
            <w:r w:rsidRPr="005818E2">
              <w:rPr>
                <w:rFonts w:eastAsiaTheme="minorHAnsi"/>
                <w:sz w:val="12"/>
                <w:szCs w:val="12"/>
                <w:lang w:eastAsia="en-US"/>
              </w:rPr>
              <w:t>вполне можно обойтись и что никак не повлияет на принятие потенциальным инвестором (деловым партнером) положительного решения.</w:t>
            </w:r>
          </w:p>
          <w:p w:rsidR="008D2555" w:rsidRPr="005818E2" w:rsidRDefault="008D2555" w:rsidP="008D2555">
            <w:pPr>
              <w:autoSpaceDE w:val="0"/>
              <w:autoSpaceDN w:val="0"/>
              <w:adjustRightInd w:val="0"/>
              <w:rPr>
                <w:rFonts w:eastAsiaTheme="minorHAnsi"/>
                <w:b/>
                <w:bCs/>
                <w:sz w:val="12"/>
                <w:szCs w:val="12"/>
                <w:lang w:eastAsia="en-US"/>
              </w:rPr>
            </w:pPr>
            <w:r w:rsidRPr="005818E2">
              <w:rPr>
                <w:rFonts w:eastAsiaTheme="minorHAnsi"/>
                <w:b/>
                <w:bCs/>
                <w:sz w:val="12"/>
                <w:szCs w:val="12"/>
                <w:lang w:eastAsia="en-US"/>
              </w:rPr>
              <w:t>Нейтральность</w:t>
            </w:r>
          </w:p>
          <w:p w:rsidR="008D2555" w:rsidRDefault="008D2555" w:rsidP="008D2555">
            <w:pPr>
              <w:autoSpaceDE w:val="0"/>
              <w:autoSpaceDN w:val="0"/>
              <w:adjustRightInd w:val="0"/>
              <w:rPr>
                <w:rFonts w:eastAsiaTheme="minorHAnsi"/>
                <w:sz w:val="12"/>
                <w:szCs w:val="12"/>
                <w:lang w:eastAsia="en-US"/>
              </w:rPr>
            </w:pPr>
            <w:r w:rsidRPr="005818E2">
              <w:rPr>
                <w:rFonts w:eastAsiaTheme="minorHAnsi"/>
                <w:sz w:val="12"/>
                <w:szCs w:val="12"/>
                <w:lang w:eastAsia="en-US"/>
              </w:rPr>
              <w:t>Бизнес-план следует писать в стиле рекламного проспекта. В нем с максимально возможной объективностью должны быть освещены все особенности проекта, его достоинства и недостатки.</w:t>
            </w:r>
          </w:p>
          <w:p w:rsidR="008D2555" w:rsidRPr="005818E2" w:rsidRDefault="008D2555" w:rsidP="008D2555">
            <w:pPr>
              <w:autoSpaceDE w:val="0"/>
              <w:autoSpaceDN w:val="0"/>
              <w:adjustRightInd w:val="0"/>
              <w:rPr>
                <w:rFonts w:eastAsiaTheme="minorHAnsi"/>
                <w:b/>
                <w:bCs/>
                <w:sz w:val="12"/>
                <w:szCs w:val="12"/>
                <w:lang w:eastAsia="en-US"/>
              </w:rPr>
            </w:pPr>
            <w:r w:rsidRPr="005818E2">
              <w:rPr>
                <w:rFonts w:eastAsiaTheme="minorHAnsi"/>
                <w:b/>
                <w:bCs/>
                <w:sz w:val="12"/>
                <w:szCs w:val="12"/>
                <w:lang w:eastAsia="en-US"/>
              </w:rPr>
              <w:t>Реальность и достоверность</w:t>
            </w:r>
          </w:p>
          <w:p w:rsidR="008D2555" w:rsidRDefault="008D2555" w:rsidP="008D2555">
            <w:pPr>
              <w:autoSpaceDE w:val="0"/>
              <w:autoSpaceDN w:val="0"/>
              <w:adjustRightInd w:val="0"/>
              <w:rPr>
                <w:rFonts w:eastAsiaTheme="minorHAnsi"/>
                <w:sz w:val="12"/>
                <w:szCs w:val="12"/>
                <w:lang w:eastAsia="en-US"/>
              </w:rPr>
            </w:pPr>
            <w:r w:rsidRPr="005818E2">
              <w:rPr>
                <w:rFonts w:eastAsiaTheme="minorHAnsi"/>
                <w:sz w:val="12"/>
                <w:szCs w:val="12"/>
                <w:lang w:eastAsia="en-US"/>
              </w:rPr>
              <w:t>Бизнес-план необходимо составлять на основании информации, которая может быть оценена как достоверная. Не допускается умышленное</w:t>
            </w:r>
            <w:r>
              <w:rPr>
                <w:rFonts w:eastAsiaTheme="minorHAnsi"/>
                <w:sz w:val="12"/>
                <w:szCs w:val="12"/>
                <w:lang w:eastAsia="en-US"/>
              </w:rPr>
              <w:t xml:space="preserve"> </w:t>
            </w:r>
            <w:r w:rsidRPr="005818E2">
              <w:rPr>
                <w:rFonts w:eastAsiaTheme="minorHAnsi"/>
                <w:sz w:val="12"/>
                <w:szCs w:val="12"/>
                <w:lang w:eastAsia="en-US"/>
              </w:rPr>
              <w:t>искажение параметров проекта с целью улучшения его привлекательности.</w:t>
            </w:r>
            <w:r>
              <w:rPr>
                <w:rFonts w:eastAsiaTheme="minorHAnsi"/>
                <w:sz w:val="12"/>
                <w:szCs w:val="12"/>
                <w:lang w:eastAsia="en-US"/>
              </w:rPr>
              <w:t xml:space="preserve"> </w:t>
            </w:r>
            <w:r w:rsidRPr="005818E2">
              <w:rPr>
                <w:rFonts w:eastAsiaTheme="minorHAnsi"/>
                <w:sz w:val="12"/>
                <w:szCs w:val="12"/>
                <w:lang w:eastAsia="en-US"/>
              </w:rPr>
              <w:t>Все выводы и предложения, содержащиеся в бизнес-плане, должны</w:t>
            </w:r>
            <w:r>
              <w:rPr>
                <w:rFonts w:eastAsiaTheme="minorHAnsi"/>
                <w:sz w:val="12"/>
                <w:szCs w:val="12"/>
                <w:lang w:eastAsia="en-US"/>
              </w:rPr>
              <w:t xml:space="preserve"> </w:t>
            </w:r>
            <w:r w:rsidRPr="005818E2">
              <w:rPr>
                <w:rFonts w:eastAsiaTheme="minorHAnsi"/>
                <w:sz w:val="12"/>
                <w:szCs w:val="12"/>
                <w:lang w:eastAsia="en-US"/>
              </w:rPr>
              <w:t>опираться на реальные и обоснованные доказательства, подкрепленные конкретными фактами и примерами.</w:t>
            </w:r>
          </w:p>
          <w:p w:rsidR="008D2555" w:rsidRPr="005818E2" w:rsidRDefault="008D2555" w:rsidP="008D2555">
            <w:pPr>
              <w:autoSpaceDE w:val="0"/>
              <w:autoSpaceDN w:val="0"/>
              <w:adjustRightInd w:val="0"/>
              <w:rPr>
                <w:rFonts w:eastAsiaTheme="minorHAnsi"/>
                <w:b/>
                <w:bCs/>
                <w:sz w:val="12"/>
                <w:szCs w:val="12"/>
                <w:lang w:eastAsia="en-US"/>
              </w:rPr>
            </w:pPr>
            <w:r w:rsidRPr="005818E2">
              <w:rPr>
                <w:rFonts w:eastAsiaTheme="minorHAnsi"/>
                <w:b/>
                <w:bCs/>
                <w:sz w:val="12"/>
                <w:szCs w:val="12"/>
                <w:lang w:eastAsia="en-US"/>
              </w:rPr>
              <w:t>Прозрачность</w:t>
            </w:r>
          </w:p>
          <w:p w:rsidR="008D2555" w:rsidRDefault="008D2555" w:rsidP="008D2555">
            <w:pPr>
              <w:autoSpaceDE w:val="0"/>
              <w:autoSpaceDN w:val="0"/>
              <w:adjustRightInd w:val="0"/>
              <w:rPr>
                <w:rFonts w:eastAsiaTheme="minorHAnsi"/>
                <w:sz w:val="12"/>
                <w:szCs w:val="12"/>
                <w:lang w:eastAsia="en-US"/>
              </w:rPr>
            </w:pPr>
            <w:r w:rsidRPr="005818E2">
              <w:rPr>
                <w:rFonts w:eastAsiaTheme="minorHAnsi"/>
                <w:sz w:val="12"/>
                <w:szCs w:val="12"/>
                <w:lang w:eastAsia="en-US"/>
              </w:rPr>
              <w:t>Бизнес-план следует писать последовательно и логично, чтобы любой</w:t>
            </w:r>
            <w:r>
              <w:rPr>
                <w:rFonts w:eastAsiaTheme="minorHAnsi"/>
                <w:sz w:val="12"/>
                <w:szCs w:val="12"/>
                <w:lang w:eastAsia="en-US"/>
              </w:rPr>
              <w:t xml:space="preserve"> </w:t>
            </w:r>
            <w:r w:rsidRPr="005818E2">
              <w:rPr>
                <w:rFonts w:eastAsiaTheme="minorHAnsi"/>
                <w:sz w:val="12"/>
                <w:szCs w:val="12"/>
                <w:lang w:eastAsia="en-US"/>
              </w:rPr>
              <w:t>пользователь мог проследить обоснование параметров проекта и выводов бизнес-плана.</w:t>
            </w:r>
          </w:p>
          <w:p w:rsidR="008D2555" w:rsidRPr="005818E2" w:rsidRDefault="008D2555" w:rsidP="008D2555">
            <w:pPr>
              <w:autoSpaceDE w:val="0"/>
              <w:autoSpaceDN w:val="0"/>
              <w:adjustRightInd w:val="0"/>
              <w:rPr>
                <w:rFonts w:eastAsiaTheme="minorHAnsi"/>
                <w:b/>
                <w:bCs/>
                <w:sz w:val="12"/>
                <w:szCs w:val="12"/>
                <w:lang w:eastAsia="en-US"/>
              </w:rPr>
            </w:pPr>
            <w:r w:rsidRPr="005818E2">
              <w:rPr>
                <w:rFonts w:eastAsiaTheme="minorHAnsi"/>
                <w:b/>
                <w:bCs/>
                <w:sz w:val="12"/>
                <w:szCs w:val="12"/>
                <w:lang w:eastAsia="en-US"/>
              </w:rPr>
              <w:t>Гибкость</w:t>
            </w:r>
          </w:p>
          <w:p w:rsidR="008D2555" w:rsidRDefault="008D2555" w:rsidP="008D2555">
            <w:pPr>
              <w:autoSpaceDE w:val="0"/>
              <w:autoSpaceDN w:val="0"/>
              <w:adjustRightInd w:val="0"/>
              <w:rPr>
                <w:rFonts w:eastAsiaTheme="minorHAnsi"/>
                <w:sz w:val="12"/>
                <w:szCs w:val="12"/>
                <w:lang w:eastAsia="en-US"/>
              </w:rPr>
            </w:pPr>
            <w:r w:rsidRPr="005818E2">
              <w:rPr>
                <w:rFonts w:eastAsiaTheme="minorHAnsi"/>
                <w:sz w:val="12"/>
                <w:szCs w:val="12"/>
                <w:lang w:eastAsia="en-US"/>
              </w:rPr>
              <w:t>Бизнес-план должен быть написан с возможностью его корректировки</w:t>
            </w:r>
            <w:r>
              <w:rPr>
                <w:rFonts w:eastAsiaTheme="minorHAnsi"/>
                <w:sz w:val="12"/>
                <w:szCs w:val="12"/>
                <w:lang w:eastAsia="en-US"/>
              </w:rPr>
              <w:t xml:space="preserve"> </w:t>
            </w:r>
            <w:r w:rsidRPr="005818E2">
              <w:rPr>
                <w:rFonts w:eastAsiaTheme="minorHAnsi"/>
                <w:sz w:val="12"/>
                <w:szCs w:val="12"/>
                <w:lang w:eastAsia="en-US"/>
              </w:rPr>
              <w:t>с наименьшими трудозатратами. Потребность в изменениях возникает</w:t>
            </w:r>
            <w:r>
              <w:rPr>
                <w:rFonts w:eastAsiaTheme="minorHAnsi"/>
                <w:sz w:val="12"/>
                <w:szCs w:val="12"/>
                <w:lang w:eastAsia="en-US"/>
              </w:rPr>
              <w:t xml:space="preserve"> </w:t>
            </w:r>
            <w:r w:rsidRPr="005818E2">
              <w:rPr>
                <w:rFonts w:eastAsiaTheme="minorHAnsi"/>
                <w:sz w:val="12"/>
                <w:szCs w:val="12"/>
                <w:lang w:eastAsia="en-US"/>
              </w:rPr>
              <w:t>при появлении отклонений в ходе реализации проекта и преследует</w:t>
            </w:r>
            <w:r>
              <w:rPr>
                <w:rFonts w:eastAsiaTheme="minorHAnsi"/>
                <w:sz w:val="12"/>
                <w:szCs w:val="12"/>
                <w:lang w:eastAsia="en-US"/>
              </w:rPr>
              <w:t xml:space="preserve"> </w:t>
            </w:r>
            <w:r w:rsidRPr="005818E2">
              <w:rPr>
                <w:rFonts w:eastAsiaTheme="minorHAnsi"/>
                <w:sz w:val="12"/>
                <w:szCs w:val="12"/>
                <w:lang w:eastAsia="en-US"/>
              </w:rPr>
              <w:t>целью изменение параметров проекта таким образом, чтобы в новых</w:t>
            </w:r>
            <w:r>
              <w:rPr>
                <w:rFonts w:eastAsiaTheme="minorHAnsi"/>
                <w:sz w:val="12"/>
                <w:szCs w:val="12"/>
                <w:lang w:eastAsia="en-US"/>
              </w:rPr>
              <w:t xml:space="preserve"> </w:t>
            </w:r>
            <w:r w:rsidRPr="005818E2">
              <w:rPr>
                <w:rFonts w:eastAsiaTheme="minorHAnsi"/>
                <w:sz w:val="12"/>
                <w:szCs w:val="12"/>
                <w:lang w:eastAsia="en-US"/>
              </w:rPr>
              <w:t>условиях обеспечить максимально возможный эффект.</w:t>
            </w:r>
          </w:p>
          <w:p w:rsidR="008D2555" w:rsidRPr="005818E2" w:rsidRDefault="008D2555" w:rsidP="008D2555">
            <w:pPr>
              <w:autoSpaceDE w:val="0"/>
              <w:autoSpaceDN w:val="0"/>
              <w:adjustRightInd w:val="0"/>
              <w:rPr>
                <w:rFonts w:eastAsiaTheme="minorHAnsi"/>
                <w:b/>
                <w:bCs/>
                <w:sz w:val="12"/>
                <w:szCs w:val="12"/>
                <w:lang w:eastAsia="en-US"/>
              </w:rPr>
            </w:pPr>
            <w:r w:rsidRPr="005818E2">
              <w:rPr>
                <w:rFonts w:eastAsiaTheme="minorHAnsi"/>
                <w:b/>
                <w:bCs/>
                <w:sz w:val="12"/>
                <w:szCs w:val="12"/>
                <w:lang w:eastAsia="en-US"/>
              </w:rPr>
              <w:t>Контролируемость</w:t>
            </w:r>
          </w:p>
          <w:p w:rsidR="008D2555" w:rsidRDefault="008D2555" w:rsidP="008D2555">
            <w:pPr>
              <w:autoSpaceDE w:val="0"/>
              <w:autoSpaceDN w:val="0"/>
              <w:adjustRightInd w:val="0"/>
              <w:rPr>
                <w:rFonts w:eastAsiaTheme="minorHAnsi"/>
                <w:sz w:val="12"/>
                <w:szCs w:val="12"/>
                <w:lang w:eastAsia="en-US"/>
              </w:rPr>
            </w:pPr>
            <w:r w:rsidRPr="005818E2">
              <w:rPr>
                <w:rFonts w:eastAsiaTheme="minorHAnsi"/>
                <w:sz w:val="12"/>
                <w:szCs w:val="12"/>
                <w:lang w:eastAsia="en-US"/>
              </w:rPr>
              <w:t>Бизнес-план должен являться надежным и достоверным инструментом</w:t>
            </w:r>
            <w:r>
              <w:rPr>
                <w:rFonts w:eastAsiaTheme="minorHAnsi"/>
                <w:sz w:val="12"/>
                <w:szCs w:val="12"/>
                <w:lang w:eastAsia="en-US"/>
              </w:rPr>
              <w:t xml:space="preserve"> </w:t>
            </w:r>
            <w:r w:rsidRPr="005818E2">
              <w:rPr>
                <w:rFonts w:eastAsiaTheme="minorHAnsi"/>
                <w:sz w:val="12"/>
                <w:szCs w:val="12"/>
                <w:lang w:eastAsia="en-US"/>
              </w:rPr>
              <w:t>контроля, то есть он должен с помощью системы конкретных показателей позволять отслеживать соблюдение сроков выполнения работ,</w:t>
            </w:r>
            <w:r>
              <w:rPr>
                <w:rFonts w:eastAsiaTheme="minorHAnsi"/>
                <w:sz w:val="12"/>
                <w:szCs w:val="12"/>
                <w:lang w:eastAsia="en-US"/>
              </w:rPr>
              <w:t xml:space="preserve"> </w:t>
            </w:r>
            <w:r w:rsidRPr="005818E2">
              <w:rPr>
                <w:rFonts w:eastAsiaTheme="minorHAnsi"/>
                <w:sz w:val="12"/>
                <w:szCs w:val="12"/>
                <w:lang w:eastAsia="en-US"/>
              </w:rPr>
              <w:t>объемов производства (строительства), поставок и реализации, а также</w:t>
            </w:r>
            <w:r>
              <w:rPr>
                <w:rFonts w:eastAsiaTheme="minorHAnsi"/>
                <w:sz w:val="12"/>
                <w:szCs w:val="12"/>
                <w:lang w:eastAsia="en-US"/>
              </w:rPr>
              <w:t xml:space="preserve"> соответ</w:t>
            </w:r>
            <w:r w:rsidRPr="005818E2">
              <w:rPr>
                <w:rFonts w:eastAsiaTheme="minorHAnsi"/>
                <w:sz w:val="12"/>
                <w:szCs w:val="12"/>
                <w:lang w:eastAsia="en-US"/>
              </w:rPr>
              <w:t>ствие фактических показателей плановым данным.</w:t>
            </w:r>
          </w:p>
          <w:p w:rsidR="008D2555" w:rsidRPr="005818E2" w:rsidRDefault="008D2555" w:rsidP="008D2555">
            <w:pPr>
              <w:autoSpaceDE w:val="0"/>
              <w:autoSpaceDN w:val="0"/>
              <w:adjustRightInd w:val="0"/>
              <w:rPr>
                <w:rFonts w:eastAsiaTheme="minorHAnsi"/>
                <w:b/>
                <w:bCs/>
                <w:sz w:val="12"/>
                <w:szCs w:val="12"/>
                <w:lang w:eastAsia="en-US"/>
              </w:rPr>
            </w:pPr>
            <w:r w:rsidRPr="005818E2">
              <w:rPr>
                <w:rFonts w:eastAsiaTheme="minorHAnsi"/>
                <w:b/>
                <w:bCs/>
                <w:sz w:val="12"/>
                <w:szCs w:val="12"/>
                <w:lang w:eastAsia="en-US"/>
              </w:rPr>
              <w:t>Понятность</w:t>
            </w:r>
          </w:p>
          <w:p w:rsidR="008D2555" w:rsidRDefault="008D2555" w:rsidP="008D2555">
            <w:pPr>
              <w:autoSpaceDE w:val="0"/>
              <w:autoSpaceDN w:val="0"/>
              <w:adjustRightInd w:val="0"/>
              <w:rPr>
                <w:rFonts w:eastAsiaTheme="minorHAnsi"/>
                <w:sz w:val="12"/>
                <w:szCs w:val="12"/>
                <w:lang w:eastAsia="en-US"/>
              </w:rPr>
            </w:pPr>
            <w:r w:rsidRPr="005818E2">
              <w:rPr>
                <w:rFonts w:eastAsiaTheme="minorHAnsi"/>
                <w:sz w:val="12"/>
                <w:szCs w:val="12"/>
                <w:lang w:eastAsia="en-US"/>
              </w:rPr>
              <w:t>Одно из наиболее существенных требований к бизнес-плану — его написание доступным, понятным языком, с соблюдением принятой терминологии и четкими, недвусмысленными формулировками.</w:t>
            </w:r>
          </w:p>
          <w:p w:rsidR="008D2555" w:rsidRPr="005818E2" w:rsidRDefault="008D2555" w:rsidP="008D2555">
            <w:pPr>
              <w:autoSpaceDE w:val="0"/>
              <w:autoSpaceDN w:val="0"/>
              <w:adjustRightInd w:val="0"/>
              <w:rPr>
                <w:rFonts w:eastAsiaTheme="minorHAnsi"/>
                <w:b/>
                <w:bCs/>
                <w:sz w:val="12"/>
                <w:szCs w:val="12"/>
                <w:lang w:eastAsia="en-US"/>
              </w:rPr>
            </w:pPr>
            <w:r w:rsidRPr="005818E2">
              <w:rPr>
                <w:rFonts w:eastAsiaTheme="minorHAnsi"/>
                <w:b/>
                <w:bCs/>
                <w:sz w:val="12"/>
                <w:szCs w:val="12"/>
                <w:lang w:eastAsia="en-US"/>
              </w:rPr>
              <w:t>Компактность и структурированность</w:t>
            </w:r>
          </w:p>
          <w:p w:rsidR="008D2555" w:rsidRDefault="008D2555" w:rsidP="008D2555">
            <w:pPr>
              <w:autoSpaceDE w:val="0"/>
              <w:autoSpaceDN w:val="0"/>
              <w:adjustRightInd w:val="0"/>
              <w:rPr>
                <w:rFonts w:eastAsiaTheme="minorHAnsi"/>
                <w:sz w:val="12"/>
                <w:szCs w:val="12"/>
                <w:lang w:eastAsia="en-US"/>
              </w:rPr>
            </w:pPr>
            <w:r w:rsidRPr="005818E2">
              <w:rPr>
                <w:rFonts w:eastAsiaTheme="minorHAnsi"/>
                <w:sz w:val="12"/>
                <w:szCs w:val="12"/>
                <w:lang w:eastAsia="en-US"/>
              </w:rPr>
              <w:t>Оптимальный объем стандартного бизнес-плана — не более 50–80 печатных листов формата А</w:t>
            </w:r>
            <w:proofErr w:type="gramStart"/>
            <w:r w:rsidRPr="005818E2">
              <w:rPr>
                <w:rFonts w:eastAsiaTheme="minorHAnsi"/>
                <w:sz w:val="12"/>
                <w:szCs w:val="12"/>
                <w:lang w:eastAsia="en-US"/>
              </w:rPr>
              <w:t>4</w:t>
            </w:r>
            <w:proofErr w:type="gramEnd"/>
            <w:r w:rsidRPr="005818E2">
              <w:rPr>
                <w:rFonts w:eastAsiaTheme="minorHAnsi"/>
                <w:sz w:val="12"/>
                <w:szCs w:val="12"/>
                <w:lang w:eastAsia="en-US"/>
              </w:rPr>
              <w:t>. Как показывает практика, в этот объем</w:t>
            </w:r>
            <w:r>
              <w:rPr>
                <w:rFonts w:eastAsiaTheme="minorHAnsi"/>
                <w:sz w:val="12"/>
                <w:szCs w:val="12"/>
                <w:lang w:eastAsia="en-US"/>
              </w:rPr>
              <w:t xml:space="preserve"> </w:t>
            </w:r>
            <w:r w:rsidRPr="005818E2">
              <w:rPr>
                <w:rFonts w:eastAsiaTheme="minorHAnsi"/>
                <w:sz w:val="12"/>
                <w:szCs w:val="12"/>
                <w:lang w:eastAsia="en-US"/>
              </w:rPr>
              <w:t>вмещается вся действительно необходимая информация даже о самом</w:t>
            </w:r>
            <w:r>
              <w:rPr>
                <w:rFonts w:eastAsiaTheme="minorHAnsi"/>
                <w:sz w:val="12"/>
                <w:szCs w:val="12"/>
                <w:lang w:eastAsia="en-US"/>
              </w:rPr>
              <w:t xml:space="preserve"> </w:t>
            </w:r>
            <w:r w:rsidRPr="005818E2">
              <w:rPr>
                <w:rFonts w:eastAsiaTheme="minorHAnsi"/>
                <w:sz w:val="12"/>
                <w:szCs w:val="12"/>
                <w:lang w:eastAsia="en-US"/>
              </w:rPr>
              <w:t>сложном и большом инвестиционном проекте.</w:t>
            </w:r>
          </w:p>
          <w:p w:rsidR="008D2555" w:rsidRDefault="008D2555" w:rsidP="00055CD5">
            <w:pPr>
              <w:rPr>
                <w:sz w:val="12"/>
                <w:szCs w:val="12"/>
              </w:rPr>
            </w:pPr>
          </w:p>
          <w:p w:rsidR="008D2555" w:rsidRDefault="008D2555" w:rsidP="00055CD5">
            <w:pPr>
              <w:rPr>
                <w:sz w:val="12"/>
                <w:szCs w:val="12"/>
              </w:rPr>
            </w:pPr>
          </w:p>
          <w:p w:rsidR="008D2555" w:rsidRDefault="008D2555" w:rsidP="00055CD5">
            <w:pPr>
              <w:rPr>
                <w:sz w:val="12"/>
                <w:szCs w:val="12"/>
              </w:rPr>
            </w:pPr>
          </w:p>
          <w:p w:rsidR="008D2555" w:rsidRDefault="008D2555" w:rsidP="00055CD5">
            <w:pPr>
              <w:rPr>
                <w:sz w:val="12"/>
                <w:szCs w:val="12"/>
              </w:rPr>
            </w:pPr>
          </w:p>
          <w:p w:rsidR="008D2555" w:rsidRDefault="008D2555" w:rsidP="00055CD5">
            <w:pPr>
              <w:rPr>
                <w:sz w:val="12"/>
                <w:szCs w:val="12"/>
              </w:rPr>
            </w:pPr>
          </w:p>
          <w:p w:rsidR="008D2555" w:rsidRDefault="008D2555" w:rsidP="00055CD5">
            <w:pPr>
              <w:rPr>
                <w:sz w:val="12"/>
                <w:szCs w:val="12"/>
              </w:rPr>
            </w:pPr>
          </w:p>
          <w:p w:rsidR="008D2555" w:rsidRDefault="008D2555" w:rsidP="00055CD5">
            <w:pPr>
              <w:rPr>
                <w:sz w:val="12"/>
                <w:szCs w:val="12"/>
              </w:rPr>
            </w:pPr>
          </w:p>
          <w:p w:rsidR="008D2555" w:rsidRDefault="008D2555" w:rsidP="00055CD5">
            <w:pPr>
              <w:rPr>
                <w:sz w:val="12"/>
                <w:szCs w:val="12"/>
              </w:rPr>
            </w:pPr>
          </w:p>
          <w:p w:rsidR="008D2555" w:rsidRPr="0095514A" w:rsidRDefault="008D2555" w:rsidP="00055CD5">
            <w:pPr>
              <w:rPr>
                <w:sz w:val="12"/>
                <w:szCs w:val="12"/>
              </w:rPr>
            </w:pPr>
          </w:p>
        </w:tc>
        <w:tc>
          <w:tcPr>
            <w:tcW w:w="1667" w:type="pct"/>
          </w:tcPr>
          <w:p w:rsidR="00FA3E8F" w:rsidRPr="00FA3E8F" w:rsidRDefault="00FA3E8F" w:rsidP="00FA3E8F">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FA3E8F">
              <w:rPr>
                <w:b/>
                <w:color w:val="000000"/>
                <w:spacing w:val="-4"/>
                <w:sz w:val="12"/>
                <w:szCs w:val="12"/>
                <w:u w:val="single"/>
              </w:rPr>
              <w:t>14.Лизинговое финансирование инвестиционного проекта.</w:t>
            </w:r>
          </w:p>
          <w:p w:rsidR="00FA3E8F" w:rsidRPr="00FA3E8F" w:rsidRDefault="00FA3E8F" w:rsidP="00FA3E8F">
            <w:pPr>
              <w:rPr>
                <w:sz w:val="12"/>
                <w:szCs w:val="12"/>
              </w:rPr>
            </w:pPr>
            <w:r w:rsidRPr="00FA3E8F">
              <w:rPr>
                <w:sz w:val="12"/>
                <w:szCs w:val="12"/>
              </w:rPr>
              <w:t xml:space="preserve">Лизинг представляет собой сложное сочетание экономических и юридических взаимоотношений. Несмотря на </w:t>
            </w:r>
            <w:proofErr w:type="gramStart"/>
            <w:r w:rsidRPr="00FA3E8F">
              <w:rPr>
                <w:sz w:val="12"/>
                <w:szCs w:val="12"/>
              </w:rPr>
              <w:t>то</w:t>
            </w:r>
            <w:proofErr w:type="gramEnd"/>
            <w:r w:rsidRPr="00FA3E8F">
              <w:rPr>
                <w:sz w:val="12"/>
                <w:szCs w:val="12"/>
              </w:rPr>
              <w:t xml:space="preserve"> что лизинг очень схож с арендой, эти понятия различны. Лизинг выходит далеко за рамки простых арендных отношений. Экономическая сущность лизинга заключается в том, что арендодатель (лизингодатель) осуществляет финансирование хозяйственной деятельности арендатора, при котором лизингодатель приобретает для арендатора (лизингополучателя) необходимое ему имущество и передает его в пользование арендатору (лизингополучателю) с взиманием с последнего арендных платежей. Таким образом, лизинг представляет собой комплекс имущественных отношений, складывающихся из аренды активов.</w:t>
            </w:r>
          </w:p>
          <w:p w:rsidR="00FA3E8F" w:rsidRPr="00FA3E8F" w:rsidRDefault="00FA3E8F" w:rsidP="00FA3E8F">
            <w:pPr>
              <w:rPr>
                <w:sz w:val="12"/>
                <w:szCs w:val="12"/>
              </w:rPr>
            </w:pPr>
            <w:r w:rsidRPr="00FA3E8F">
              <w:rPr>
                <w:sz w:val="12"/>
                <w:szCs w:val="12"/>
              </w:rPr>
              <w:t xml:space="preserve">Лизингодатель, предоставляя на определенный срок основной капитал, в качестве дохода получает вознаграждение в виде комиссии. </w:t>
            </w:r>
            <w:proofErr w:type="gramStart"/>
            <w:r w:rsidRPr="00FA3E8F">
              <w:rPr>
                <w:sz w:val="12"/>
                <w:szCs w:val="12"/>
              </w:rPr>
              <w:t>Исходя из этого лизинг по своему содержанию соответствует</w:t>
            </w:r>
            <w:proofErr w:type="gramEnd"/>
            <w:r w:rsidRPr="00FA3E8F">
              <w:rPr>
                <w:sz w:val="12"/>
                <w:szCs w:val="12"/>
              </w:rPr>
              <w:t xml:space="preserve"> кредитно-финансовым отношениям и сохраняет сущность финансовой аренды.</w:t>
            </w:r>
          </w:p>
          <w:p w:rsidR="00FA3E8F" w:rsidRPr="00FA3E8F" w:rsidRDefault="00FA3E8F" w:rsidP="00FA3E8F">
            <w:pPr>
              <w:rPr>
                <w:sz w:val="12"/>
                <w:szCs w:val="12"/>
              </w:rPr>
            </w:pPr>
            <w:r w:rsidRPr="00FA3E8F">
              <w:rPr>
                <w:sz w:val="12"/>
                <w:szCs w:val="12"/>
              </w:rPr>
              <w:t>Финансирование инвестиционных проектов путем лизинга имеет ряд преимуществ по сравнению с другими формами финансирования (использование собственных средств, банковское кредитование и пр.).</w:t>
            </w:r>
          </w:p>
          <w:p w:rsidR="00FA3E8F" w:rsidRPr="00FA3E8F" w:rsidRDefault="00FA3E8F" w:rsidP="00FA3E8F">
            <w:pPr>
              <w:rPr>
                <w:sz w:val="12"/>
                <w:szCs w:val="12"/>
              </w:rPr>
            </w:pPr>
            <w:r w:rsidRPr="00FA3E8F">
              <w:rPr>
                <w:sz w:val="12"/>
                <w:szCs w:val="12"/>
              </w:rPr>
              <w:t>Лизинг обеспечивает возможность приобретения современного дорогостоящего оборудования при минимальных единовременных затратах. Кроме того, лизинговые платежи включаются в состав себестоимости производимой продукции, а значит, уменьшают налогооблагаемую базу по налогу на прибыль. Также следует отметить, что лизинг дает возможность применения ускоренной амортизации с коэффициентом до 3.</w:t>
            </w:r>
          </w:p>
          <w:p w:rsidR="00FA3E8F" w:rsidRPr="00FA3E8F" w:rsidRDefault="00FA3E8F" w:rsidP="00FA3E8F">
            <w:pPr>
              <w:rPr>
                <w:sz w:val="12"/>
                <w:szCs w:val="12"/>
              </w:rPr>
            </w:pPr>
            <w:r w:rsidRPr="00FA3E8F">
              <w:rPr>
                <w:sz w:val="12"/>
                <w:szCs w:val="12"/>
              </w:rPr>
              <w:t>В случае если лизингополучатель выкупил лизинговое оборудование, то по истечении срока действия лизингового договора лизинговое оборудование отражается на балансе лизингополучателя по минимальной или нулевой остаточной стоимости. При этом в случае дальнейшей продажи лизингополучатель получит дополнительную прибыль, так как это имущество будет реализовано по рыночной стоимости, в то время как его остаточная стоимость или очень мала, или равно нулю.</w:t>
            </w:r>
          </w:p>
          <w:p w:rsidR="00FA3E8F" w:rsidRPr="00FA3E8F" w:rsidRDefault="00FA3E8F" w:rsidP="00FA3E8F">
            <w:pPr>
              <w:rPr>
                <w:sz w:val="12"/>
                <w:szCs w:val="12"/>
              </w:rPr>
            </w:pPr>
            <w:r w:rsidRPr="00FA3E8F">
              <w:rPr>
                <w:sz w:val="12"/>
                <w:szCs w:val="12"/>
              </w:rPr>
              <w:t>Еще одним преимуществом лизинга перед кредитованием является то, что требования, предъявляемые к заемщику по договору лизинга, более мягкие, чем при оформлении банковского кредитования.</w:t>
            </w:r>
          </w:p>
          <w:p w:rsidR="00FA3E8F" w:rsidRPr="00FA3E8F" w:rsidRDefault="00FA3E8F" w:rsidP="00FA3E8F">
            <w:pPr>
              <w:rPr>
                <w:sz w:val="12"/>
                <w:szCs w:val="12"/>
              </w:rPr>
            </w:pPr>
            <w:r w:rsidRPr="00FA3E8F">
              <w:rPr>
                <w:sz w:val="12"/>
                <w:szCs w:val="12"/>
              </w:rPr>
              <w:t>Кроме того, оформление долгосрочного лизинга более вероятно, чем долгосрочное кредитование. При этом лизинговые компании являются постоянным и надежным заемщиком, который с легкостью оформляет долгосрочные кредиты. Кроме того, лизинговые компании, как правило, являются собственностью банков, а значит, используют те же фонды депозитов. При этом мягкие условия финансирования заемщика за счет лизинга компенсируются большей процентной ставкой на ссудный капитал.</w:t>
            </w:r>
          </w:p>
          <w:p w:rsidR="000664E1" w:rsidRDefault="00FA3E8F" w:rsidP="00FA3E8F">
            <w:pPr>
              <w:rPr>
                <w:sz w:val="12"/>
                <w:szCs w:val="12"/>
              </w:rPr>
            </w:pPr>
            <w:r w:rsidRPr="00FA3E8F">
              <w:rPr>
                <w:sz w:val="12"/>
                <w:szCs w:val="12"/>
              </w:rPr>
              <w:t>Характерной особенностью лизинга является то, что срок аренды соотносится со сроком службы оборудования. По окончании этого срока в соответствии с условиями договора арендатор имеет право выкупить имущество (ст. 624 ГК РФ), а также продлить договор на более льготных условиях или вернуть имущество арендодателю.</w:t>
            </w:r>
          </w:p>
          <w:p w:rsidR="008D2555" w:rsidRPr="003269B8" w:rsidRDefault="008D2555" w:rsidP="008D2555">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3269B8">
              <w:rPr>
                <w:b/>
                <w:color w:val="000000"/>
                <w:spacing w:val="-4"/>
                <w:sz w:val="12"/>
                <w:szCs w:val="12"/>
                <w:u w:val="single"/>
              </w:rPr>
              <w:t>17.Основные формы финансирования инвестиционных проектов.</w:t>
            </w:r>
          </w:p>
          <w:p w:rsidR="008D2555" w:rsidRPr="003269B8" w:rsidRDefault="008D2555" w:rsidP="008D2555">
            <w:pPr>
              <w:widowControl w:val="0"/>
              <w:shd w:val="clear" w:color="auto" w:fill="FFFFFF"/>
              <w:tabs>
                <w:tab w:val="left" w:pos="260"/>
                <w:tab w:val="left" w:pos="10065"/>
              </w:tabs>
              <w:autoSpaceDE w:val="0"/>
              <w:autoSpaceDN w:val="0"/>
              <w:adjustRightInd w:val="0"/>
              <w:rPr>
                <w:sz w:val="12"/>
                <w:szCs w:val="12"/>
              </w:rPr>
            </w:pPr>
            <w:r w:rsidRPr="003269B8">
              <w:rPr>
                <w:sz w:val="12"/>
                <w:szCs w:val="12"/>
              </w:rPr>
              <w:t>Различают следующие формы финансирования: бюджетную, акционерную, кредитование, проектную.</w:t>
            </w:r>
          </w:p>
          <w:p w:rsidR="008D2555" w:rsidRPr="003269B8" w:rsidRDefault="008D2555" w:rsidP="008D2555">
            <w:pPr>
              <w:widowControl w:val="0"/>
              <w:shd w:val="clear" w:color="auto" w:fill="FFFFFF"/>
              <w:tabs>
                <w:tab w:val="left" w:pos="260"/>
                <w:tab w:val="left" w:pos="10065"/>
              </w:tabs>
              <w:autoSpaceDE w:val="0"/>
              <w:autoSpaceDN w:val="0"/>
              <w:adjustRightInd w:val="0"/>
              <w:rPr>
                <w:sz w:val="12"/>
                <w:szCs w:val="12"/>
              </w:rPr>
            </w:pPr>
            <w:r w:rsidRPr="00C93017">
              <w:rPr>
                <w:b/>
                <w:sz w:val="12"/>
                <w:szCs w:val="12"/>
              </w:rPr>
              <w:t>Бюджетное</w:t>
            </w:r>
            <w:r w:rsidRPr="003269B8">
              <w:rPr>
                <w:sz w:val="12"/>
                <w:szCs w:val="12"/>
              </w:rPr>
              <w:t xml:space="preserve"> финансирование предполагает инвестиционные вложения за счет средств федерального бюджета, средств бюджетов субъектов РФ, предоставляемых на возвратной и безвозвратной основе.</w:t>
            </w:r>
          </w:p>
          <w:p w:rsidR="008D2555" w:rsidRPr="003269B8" w:rsidRDefault="008D2555" w:rsidP="008D2555">
            <w:pPr>
              <w:widowControl w:val="0"/>
              <w:shd w:val="clear" w:color="auto" w:fill="FFFFFF"/>
              <w:tabs>
                <w:tab w:val="left" w:pos="260"/>
                <w:tab w:val="left" w:pos="10065"/>
              </w:tabs>
              <w:autoSpaceDE w:val="0"/>
              <w:autoSpaceDN w:val="0"/>
              <w:adjustRightInd w:val="0"/>
              <w:rPr>
                <w:sz w:val="12"/>
                <w:szCs w:val="12"/>
              </w:rPr>
            </w:pPr>
            <w:r w:rsidRPr="00C93017">
              <w:rPr>
                <w:b/>
                <w:sz w:val="12"/>
                <w:szCs w:val="12"/>
              </w:rPr>
              <w:t>Акционерное</w:t>
            </w:r>
            <w:r w:rsidRPr="003269B8">
              <w:rPr>
                <w:sz w:val="12"/>
                <w:szCs w:val="12"/>
              </w:rPr>
              <w:t xml:space="preserve"> финансирование – это форма получения инвестиционных ресурсов путем эмиссии ценных бумаг.</w:t>
            </w:r>
          </w:p>
          <w:p w:rsidR="008D2555" w:rsidRPr="003269B8" w:rsidRDefault="008D2555" w:rsidP="008D2555">
            <w:pPr>
              <w:widowControl w:val="0"/>
              <w:shd w:val="clear" w:color="auto" w:fill="FFFFFF"/>
              <w:tabs>
                <w:tab w:val="left" w:pos="260"/>
                <w:tab w:val="left" w:pos="10065"/>
              </w:tabs>
              <w:autoSpaceDE w:val="0"/>
              <w:autoSpaceDN w:val="0"/>
              <w:adjustRightInd w:val="0"/>
              <w:rPr>
                <w:sz w:val="12"/>
                <w:szCs w:val="12"/>
              </w:rPr>
            </w:pPr>
            <w:r w:rsidRPr="003269B8">
              <w:rPr>
                <w:sz w:val="12"/>
                <w:szCs w:val="12"/>
              </w:rPr>
              <w:t>Как правило, данный вид финансирования инвестиционных проектов предполагает:</w:t>
            </w:r>
          </w:p>
          <w:p w:rsidR="008D2555" w:rsidRPr="003269B8" w:rsidRDefault="008D2555" w:rsidP="008D2555">
            <w:pPr>
              <w:widowControl w:val="0"/>
              <w:shd w:val="clear" w:color="auto" w:fill="FFFFFF"/>
              <w:tabs>
                <w:tab w:val="left" w:pos="260"/>
                <w:tab w:val="left" w:pos="10065"/>
              </w:tabs>
              <w:autoSpaceDE w:val="0"/>
              <w:autoSpaceDN w:val="0"/>
              <w:adjustRightInd w:val="0"/>
              <w:rPr>
                <w:sz w:val="12"/>
                <w:szCs w:val="12"/>
              </w:rPr>
            </w:pPr>
            <w:r w:rsidRPr="003269B8">
              <w:rPr>
                <w:sz w:val="12"/>
                <w:szCs w:val="12"/>
              </w:rPr>
              <w:t>– дополнительную эмиссию ценных бумаг под конкретный проект;</w:t>
            </w:r>
          </w:p>
          <w:p w:rsidR="008D2555" w:rsidRPr="003269B8" w:rsidRDefault="008D2555" w:rsidP="008D2555">
            <w:pPr>
              <w:widowControl w:val="0"/>
              <w:shd w:val="clear" w:color="auto" w:fill="FFFFFF"/>
              <w:tabs>
                <w:tab w:val="left" w:pos="260"/>
                <w:tab w:val="left" w:pos="10065"/>
              </w:tabs>
              <w:autoSpaceDE w:val="0"/>
              <w:autoSpaceDN w:val="0"/>
              <w:adjustRightInd w:val="0"/>
              <w:rPr>
                <w:sz w:val="12"/>
                <w:szCs w:val="12"/>
              </w:rPr>
            </w:pPr>
            <w:r w:rsidRPr="003269B8">
              <w:rPr>
                <w:sz w:val="12"/>
                <w:szCs w:val="12"/>
              </w:rPr>
              <w:t>– создание инвестиционных компаний, фондов с эмиссией ценных бумаг для финансирования инвестиционных проектов.</w:t>
            </w:r>
          </w:p>
          <w:p w:rsidR="008D2555" w:rsidRDefault="008D2555" w:rsidP="008D2555">
            <w:pPr>
              <w:widowControl w:val="0"/>
              <w:shd w:val="clear" w:color="auto" w:fill="FFFFFF"/>
              <w:tabs>
                <w:tab w:val="left" w:pos="260"/>
                <w:tab w:val="left" w:pos="10065"/>
              </w:tabs>
              <w:autoSpaceDE w:val="0"/>
              <w:autoSpaceDN w:val="0"/>
              <w:adjustRightInd w:val="0"/>
              <w:rPr>
                <w:sz w:val="12"/>
                <w:szCs w:val="12"/>
              </w:rPr>
            </w:pPr>
            <w:r w:rsidRPr="00C93017">
              <w:rPr>
                <w:b/>
                <w:sz w:val="12"/>
                <w:szCs w:val="12"/>
              </w:rPr>
              <w:t>Кредитование</w:t>
            </w:r>
            <w:r w:rsidRPr="003269B8">
              <w:rPr>
                <w:sz w:val="12"/>
                <w:szCs w:val="12"/>
              </w:rPr>
              <w:t xml:space="preserve"> является довольно распространенной формой финансирования инвестиционных проектов в мировой практике. Однако в нашей стране кредитование долгосрочных проектов пока не получило должного развития.</w:t>
            </w:r>
          </w:p>
          <w:p w:rsidR="008D2555" w:rsidRDefault="008D2555" w:rsidP="008D2555">
            <w:pPr>
              <w:rPr>
                <w:sz w:val="12"/>
                <w:szCs w:val="12"/>
              </w:rPr>
            </w:pPr>
            <w:r w:rsidRPr="00C93017">
              <w:rPr>
                <w:b/>
                <w:sz w:val="12"/>
                <w:szCs w:val="12"/>
              </w:rPr>
              <w:t>Проектное финансирование</w:t>
            </w:r>
            <w:r w:rsidRPr="00C93017">
              <w:rPr>
                <w:sz w:val="12"/>
                <w:szCs w:val="12"/>
              </w:rPr>
              <w:t xml:space="preserve"> – это финансирование инвестиционных проектов, при котором источником обслуживания долговых обязательств </w:t>
            </w:r>
            <w:proofErr w:type="spellStart"/>
            <w:r w:rsidRPr="00C93017">
              <w:rPr>
                <w:sz w:val="12"/>
                <w:szCs w:val="12"/>
              </w:rPr>
              <w:t>проектоустроителей</w:t>
            </w:r>
            <w:proofErr w:type="spellEnd"/>
            <w:r w:rsidRPr="00C93017">
              <w:rPr>
                <w:sz w:val="12"/>
                <w:szCs w:val="12"/>
              </w:rPr>
              <w:t xml:space="preserve"> являются денежные потоки, генерируемые проектом. Специфика этого вида инвестирования состоит в том, что оценка затрат и доходов осуществляется с учетом распределения риска между участниками проекта.</w:t>
            </w:r>
          </w:p>
          <w:p w:rsidR="008D2555" w:rsidRPr="009174FB" w:rsidRDefault="008D2555" w:rsidP="008D2555">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9174FB">
              <w:rPr>
                <w:b/>
                <w:color w:val="000000"/>
                <w:spacing w:val="-4"/>
                <w:sz w:val="12"/>
                <w:szCs w:val="12"/>
                <w:u w:val="single"/>
              </w:rPr>
              <w:t>19.Особенности формирования инвестиционного климата в России</w:t>
            </w:r>
          </w:p>
          <w:p w:rsidR="008D2555" w:rsidRPr="009174FB" w:rsidRDefault="008D2555" w:rsidP="008D2555">
            <w:pPr>
              <w:rPr>
                <w:sz w:val="12"/>
                <w:szCs w:val="12"/>
              </w:rPr>
            </w:pPr>
            <w:r>
              <w:rPr>
                <w:sz w:val="12"/>
                <w:szCs w:val="12"/>
              </w:rPr>
              <w:t>И</w:t>
            </w:r>
            <w:r w:rsidRPr="009174FB">
              <w:rPr>
                <w:sz w:val="12"/>
                <w:szCs w:val="12"/>
              </w:rPr>
              <w:t>нноваци</w:t>
            </w:r>
            <w:r>
              <w:rPr>
                <w:sz w:val="12"/>
                <w:szCs w:val="12"/>
              </w:rPr>
              <w:t>онный  климат в России  спе</w:t>
            </w:r>
            <w:r w:rsidRPr="009174FB">
              <w:rPr>
                <w:sz w:val="12"/>
                <w:szCs w:val="12"/>
              </w:rPr>
              <w:t>циалисты сегодня характеризуют скорее как неблагоп</w:t>
            </w:r>
            <w:r>
              <w:rPr>
                <w:sz w:val="12"/>
                <w:szCs w:val="12"/>
              </w:rPr>
              <w:t>риятный. Вместе с тем, представ</w:t>
            </w:r>
            <w:r w:rsidRPr="009174FB">
              <w:rPr>
                <w:sz w:val="12"/>
                <w:szCs w:val="12"/>
              </w:rPr>
              <w:t>ляется справедливым отметить, что понятие  климат  всеобъемлющее. И есть отдельные положительные примеры в развитии хозяйствующих субъектов, а есть и определ</w:t>
            </w:r>
            <w:r>
              <w:rPr>
                <w:sz w:val="12"/>
                <w:szCs w:val="12"/>
              </w:rPr>
              <w:t>е</w:t>
            </w:r>
            <w:r w:rsidRPr="009174FB">
              <w:rPr>
                <w:sz w:val="12"/>
                <w:szCs w:val="12"/>
              </w:rPr>
              <w:t xml:space="preserve">нные лидеры (новаторы) и энтузиасты. Но в целом для инновационной сферы они </w:t>
            </w:r>
            <w:proofErr w:type="gramStart"/>
            <w:r w:rsidRPr="009174FB">
              <w:rPr>
                <w:sz w:val="12"/>
                <w:szCs w:val="12"/>
              </w:rPr>
              <w:t>мало</w:t>
            </w:r>
            <w:r>
              <w:rPr>
                <w:sz w:val="12"/>
                <w:szCs w:val="12"/>
              </w:rPr>
              <w:t xml:space="preserve"> </w:t>
            </w:r>
            <w:r w:rsidRPr="009174FB">
              <w:rPr>
                <w:sz w:val="12"/>
                <w:szCs w:val="12"/>
              </w:rPr>
              <w:t>значимы</w:t>
            </w:r>
            <w:proofErr w:type="gramEnd"/>
            <w:r w:rsidRPr="009174FB">
              <w:rPr>
                <w:sz w:val="12"/>
                <w:szCs w:val="12"/>
              </w:rPr>
              <w:t>, по мнению ряда руководителей предприятий. Это высказывание сообразуется</w:t>
            </w:r>
            <w:r>
              <w:rPr>
                <w:sz w:val="12"/>
                <w:szCs w:val="12"/>
              </w:rPr>
              <w:t xml:space="preserve"> </w:t>
            </w:r>
            <w:r w:rsidRPr="009174FB">
              <w:rPr>
                <w:sz w:val="12"/>
                <w:szCs w:val="12"/>
              </w:rPr>
              <w:t>с точкой зрения большинства экспертов-исследователей, которые довольно ч</w:t>
            </w:r>
            <w:r>
              <w:rPr>
                <w:sz w:val="12"/>
                <w:szCs w:val="12"/>
              </w:rPr>
              <w:t>е</w:t>
            </w:r>
            <w:r w:rsidRPr="009174FB">
              <w:rPr>
                <w:sz w:val="12"/>
                <w:szCs w:val="12"/>
              </w:rPr>
              <w:t>тко обозначили причины такого положения. В их числе:</w:t>
            </w:r>
          </w:p>
          <w:p w:rsidR="008D2555" w:rsidRPr="009174FB" w:rsidRDefault="008D2555" w:rsidP="008D2555">
            <w:pPr>
              <w:rPr>
                <w:sz w:val="12"/>
                <w:szCs w:val="12"/>
              </w:rPr>
            </w:pPr>
            <w:r w:rsidRPr="009174FB">
              <w:rPr>
                <w:sz w:val="12"/>
                <w:szCs w:val="12"/>
              </w:rPr>
              <w:t xml:space="preserve"> </w:t>
            </w:r>
            <w:r>
              <w:rPr>
                <w:sz w:val="12"/>
                <w:szCs w:val="12"/>
              </w:rPr>
              <w:t>1.</w:t>
            </w:r>
            <w:r w:rsidRPr="009174FB">
              <w:rPr>
                <w:sz w:val="12"/>
                <w:szCs w:val="12"/>
              </w:rPr>
              <w:t>недостаточное внимание федеральных и региональных органов власти к проблемам научно-технической сферы;</w:t>
            </w:r>
          </w:p>
          <w:p w:rsidR="008D2555" w:rsidRPr="009174FB" w:rsidRDefault="008D2555" w:rsidP="008D2555">
            <w:pPr>
              <w:rPr>
                <w:sz w:val="12"/>
                <w:szCs w:val="12"/>
              </w:rPr>
            </w:pPr>
            <w:r w:rsidRPr="009174FB">
              <w:rPr>
                <w:sz w:val="12"/>
                <w:szCs w:val="12"/>
              </w:rPr>
              <w:t xml:space="preserve"> </w:t>
            </w:r>
            <w:r>
              <w:rPr>
                <w:sz w:val="12"/>
                <w:szCs w:val="12"/>
              </w:rPr>
              <w:t>2.</w:t>
            </w:r>
            <w:r w:rsidRPr="009174FB">
              <w:rPr>
                <w:sz w:val="12"/>
                <w:szCs w:val="12"/>
              </w:rPr>
              <w:t>низкий спрос на инновационные технологии и продукты, опосредованный как</w:t>
            </w:r>
            <w:r>
              <w:rPr>
                <w:sz w:val="12"/>
                <w:szCs w:val="12"/>
              </w:rPr>
              <w:t xml:space="preserve"> </w:t>
            </w:r>
            <w:r w:rsidRPr="009174FB">
              <w:rPr>
                <w:sz w:val="12"/>
                <w:szCs w:val="12"/>
              </w:rPr>
              <w:t>отсутствием у предприятий необходимых оборотных средств, так и недооценкой роли</w:t>
            </w:r>
            <w:r>
              <w:rPr>
                <w:sz w:val="12"/>
                <w:szCs w:val="12"/>
              </w:rPr>
              <w:t xml:space="preserve"> </w:t>
            </w:r>
            <w:r w:rsidRPr="009174FB">
              <w:rPr>
                <w:sz w:val="12"/>
                <w:szCs w:val="12"/>
              </w:rPr>
              <w:t>активного внедрения новше</w:t>
            </w:r>
            <w:proofErr w:type="gramStart"/>
            <w:r w:rsidRPr="009174FB">
              <w:rPr>
                <w:sz w:val="12"/>
                <w:szCs w:val="12"/>
              </w:rPr>
              <w:t>ств дл</w:t>
            </w:r>
            <w:proofErr w:type="gramEnd"/>
            <w:r w:rsidRPr="009174FB">
              <w:rPr>
                <w:sz w:val="12"/>
                <w:szCs w:val="12"/>
              </w:rPr>
              <w:t>я повышения конкурентоспособности продукции;</w:t>
            </w:r>
          </w:p>
          <w:p w:rsidR="008D2555" w:rsidRPr="009174FB" w:rsidRDefault="008D2555" w:rsidP="008D2555">
            <w:pPr>
              <w:rPr>
                <w:sz w:val="12"/>
                <w:szCs w:val="12"/>
              </w:rPr>
            </w:pPr>
            <w:r w:rsidRPr="009174FB">
              <w:rPr>
                <w:sz w:val="12"/>
                <w:szCs w:val="12"/>
              </w:rPr>
              <w:t xml:space="preserve"> </w:t>
            </w:r>
            <w:r>
              <w:rPr>
                <w:sz w:val="12"/>
                <w:szCs w:val="12"/>
              </w:rPr>
              <w:t>3.</w:t>
            </w:r>
            <w:r w:rsidRPr="009174FB">
              <w:rPr>
                <w:sz w:val="12"/>
                <w:szCs w:val="12"/>
              </w:rPr>
              <w:t>отсутствие опыта работы в условиях рынка.</w:t>
            </w:r>
          </w:p>
          <w:p w:rsidR="008D2555" w:rsidRPr="009174FB" w:rsidRDefault="008D2555" w:rsidP="008D2555">
            <w:pPr>
              <w:rPr>
                <w:sz w:val="12"/>
                <w:szCs w:val="12"/>
              </w:rPr>
            </w:pPr>
            <w:r w:rsidRPr="009174FB">
              <w:rPr>
                <w:sz w:val="12"/>
                <w:szCs w:val="12"/>
              </w:rPr>
              <w:t>Однако экспертами выделены и факторы, создающие возможности для улучшения инновационного климата, в числе которых:</w:t>
            </w:r>
          </w:p>
          <w:p w:rsidR="008D2555" w:rsidRPr="009174FB" w:rsidRDefault="008D2555" w:rsidP="008D2555">
            <w:pPr>
              <w:rPr>
                <w:sz w:val="12"/>
                <w:szCs w:val="12"/>
              </w:rPr>
            </w:pPr>
            <w:r>
              <w:rPr>
                <w:sz w:val="12"/>
                <w:szCs w:val="12"/>
              </w:rPr>
              <w:t>1.</w:t>
            </w:r>
            <w:r w:rsidRPr="009174FB">
              <w:rPr>
                <w:sz w:val="12"/>
                <w:szCs w:val="12"/>
              </w:rPr>
              <w:t>созданный ранее и пока не утративший своей актуальности научный задел;</w:t>
            </w:r>
          </w:p>
          <w:p w:rsidR="008D2555" w:rsidRPr="009174FB" w:rsidRDefault="008D2555" w:rsidP="008D2555">
            <w:pPr>
              <w:rPr>
                <w:sz w:val="12"/>
                <w:szCs w:val="12"/>
              </w:rPr>
            </w:pPr>
            <w:r w:rsidRPr="009174FB">
              <w:rPr>
                <w:sz w:val="12"/>
                <w:szCs w:val="12"/>
              </w:rPr>
              <w:t xml:space="preserve"> </w:t>
            </w:r>
            <w:r>
              <w:rPr>
                <w:sz w:val="12"/>
                <w:szCs w:val="12"/>
              </w:rPr>
              <w:t>2.</w:t>
            </w:r>
            <w:r w:rsidRPr="009174FB">
              <w:rPr>
                <w:sz w:val="12"/>
                <w:szCs w:val="12"/>
              </w:rPr>
              <w:t>наличие квалифицированных научно-технических кадров;</w:t>
            </w:r>
          </w:p>
          <w:p w:rsidR="008D2555" w:rsidRPr="009174FB" w:rsidRDefault="008D2555" w:rsidP="008D2555">
            <w:pPr>
              <w:rPr>
                <w:sz w:val="12"/>
                <w:szCs w:val="12"/>
              </w:rPr>
            </w:pPr>
            <w:r w:rsidRPr="009174FB">
              <w:rPr>
                <w:sz w:val="12"/>
                <w:szCs w:val="12"/>
              </w:rPr>
              <w:t xml:space="preserve"> </w:t>
            </w:r>
            <w:r>
              <w:rPr>
                <w:sz w:val="12"/>
                <w:szCs w:val="12"/>
              </w:rPr>
              <w:t>3.</w:t>
            </w:r>
            <w:r w:rsidRPr="009174FB">
              <w:rPr>
                <w:sz w:val="12"/>
                <w:szCs w:val="12"/>
              </w:rPr>
              <w:t>наметившееся повышение внимания к научно-технической сфере со стороны</w:t>
            </w:r>
            <w:r>
              <w:rPr>
                <w:sz w:val="12"/>
                <w:szCs w:val="12"/>
              </w:rPr>
              <w:t xml:space="preserve"> </w:t>
            </w:r>
            <w:r w:rsidRPr="009174FB">
              <w:rPr>
                <w:sz w:val="12"/>
                <w:szCs w:val="12"/>
              </w:rPr>
              <w:t>руководства страны;</w:t>
            </w:r>
          </w:p>
          <w:p w:rsidR="008D2555" w:rsidRPr="0095514A" w:rsidRDefault="008D2555" w:rsidP="008D2555">
            <w:pPr>
              <w:rPr>
                <w:sz w:val="12"/>
                <w:szCs w:val="12"/>
              </w:rPr>
            </w:pPr>
            <w:r w:rsidRPr="009174FB">
              <w:rPr>
                <w:sz w:val="12"/>
                <w:szCs w:val="12"/>
              </w:rPr>
              <w:t xml:space="preserve"> </w:t>
            </w:r>
            <w:r>
              <w:rPr>
                <w:sz w:val="12"/>
                <w:szCs w:val="12"/>
              </w:rPr>
              <w:t>4.</w:t>
            </w:r>
            <w:r w:rsidRPr="009174FB">
              <w:rPr>
                <w:sz w:val="12"/>
                <w:szCs w:val="12"/>
              </w:rPr>
              <w:t>постепенное формирование новой нормативно-правовой базы, способствующей</w:t>
            </w:r>
            <w:r>
              <w:rPr>
                <w:sz w:val="12"/>
                <w:szCs w:val="12"/>
              </w:rPr>
              <w:t xml:space="preserve"> </w:t>
            </w:r>
            <w:r w:rsidRPr="009174FB">
              <w:rPr>
                <w:sz w:val="12"/>
                <w:szCs w:val="12"/>
              </w:rPr>
              <w:t>оживлению инновационных процессов</w:t>
            </w:r>
          </w:p>
        </w:tc>
      </w:tr>
      <w:tr w:rsidR="000664E1" w:rsidRPr="0095514A" w:rsidTr="000664E1">
        <w:tc>
          <w:tcPr>
            <w:tcW w:w="1666" w:type="pct"/>
          </w:tcPr>
          <w:p w:rsidR="00EF322C" w:rsidRPr="00EF322C" w:rsidRDefault="00EF322C" w:rsidP="00EF322C">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EF322C">
              <w:rPr>
                <w:b/>
                <w:color w:val="000000"/>
                <w:spacing w:val="-4"/>
                <w:sz w:val="12"/>
                <w:szCs w:val="12"/>
                <w:u w:val="single"/>
              </w:rPr>
              <w:lastRenderedPageBreak/>
              <w:t>15.Основные показатели оценки инвестиционных возможностей компании.</w:t>
            </w:r>
          </w:p>
          <w:p w:rsidR="00E673FE" w:rsidRPr="00E673FE" w:rsidRDefault="00E673FE" w:rsidP="00E673FE">
            <w:pPr>
              <w:rPr>
                <w:sz w:val="12"/>
                <w:szCs w:val="12"/>
              </w:rPr>
            </w:pPr>
            <w:r w:rsidRPr="00E673FE">
              <w:rPr>
                <w:sz w:val="12"/>
                <w:szCs w:val="12"/>
              </w:rPr>
              <w:t xml:space="preserve">Показатели, рассчитываемые без учета стоимости капитала: </w:t>
            </w:r>
          </w:p>
          <w:p w:rsidR="00E673FE" w:rsidRDefault="00E673FE" w:rsidP="00E673FE">
            <w:pPr>
              <w:rPr>
                <w:sz w:val="12"/>
                <w:szCs w:val="12"/>
              </w:rPr>
            </w:pPr>
            <w:r w:rsidRPr="00E673FE">
              <w:rPr>
                <w:sz w:val="12"/>
                <w:szCs w:val="12"/>
              </w:rPr>
              <w:t>- Прибыльность продаж</w:t>
            </w:r>
            <w:r>
              <w:rPr>
                <w:sz w:val="12"/>
                <w:szCs w:val="12"/>
              </w:rPr>
              <w:t xml:space="preserve">. </w:t>
            </w:r>
            <w:r w:rsidRPr="00E673FE">
              <w:rPr>
                <w:sz w:val="12"/>
                <w:szCs w:val="12"/>
              </w:rPr>
              <w:t>Данный показатель характеризует эффективность текущих операций и рассчитывается в модели как отношение чистой прибыли к выручке от реализации:</w:t>
            </w:r>
          </w:p>
          <w:p w:rsidR="00E673FE" w:rsidRDefault="00E673FE" w:rsidP="00E673FE">
            <w:pPr>
              <w:rPr>
                <w:sz w:val="12"/>
                <w:szCs w:val="12"/>
              </w:rPr>
            </w:pPr>
            <w:r>
              <w:rPr>
                <w:noProof/>
                <w:sz w:val="12"/>
                <w:szCs w:val="12"/>
              </w:rPr>
              <w:drawing>
                <wp:inline distT="0" distB="0" distL="0" distR="0">
                  <wp:extent cx="485775" cy="123825"/>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485775" cy="123825"/>
                          </a:xfrm>
                          <a:prstGeom prst="rect">
                            <a:avLst/>
                          </a:prstGeom>
                          <a:noFill/>
                          <a:ln w="9525">
                            <a:noFill/>
                            <a:miter lim="800000"/>
                            <a:headEnd/>
                            <a:tailEnd/>
                          </a:ln>
                        </pic:spPr>
                      </pic:pic>
                    </a:graphicData>
                  </a:graphic>
                </wp:inline>
              </w:drawing>
            </w:r>
          </w:p>
          <w:p w:rsidR="00E673FE" w:rsidRPr="00E673FE" w:rsidRDefault="00E673FE" w:rsidP="00E673FE">
            <w:pPr>
              <w:rPr>
                <w:sz w:val="12"/>
                <w:szCs w:val="12"/>
              </w:rPr>
            </w:pPr>
            <w:r w:rsidRPr="00E673FE">
              <w:rPr>
                <w:sz w:val="12"/>
                <w:szCs w:val="12"/>
              </w:rPr>
              <w:t>где CM - показатель прибыльности продаж, выраженный в процентах, NP - чистая прибыль, SR - выручка от реализации (оба параметра - за один интервал планирования).</w:t>
            </w:r>
          </w:p>
          <w:p w:rsidR="00E673FE" w:rsidRPr="00E673FE" w:rsidRDefault="00E673FE" w:rsidP="00E673FE">
            <w:pPr>
              <w:rPr>
                <w:sz w:val="12"/>
                <w:szCs w:val="12"/>
              </w:rPr>
            </w:pPr>
            <w:r w:rsidRPr="00E673FE">
              <w:rPr>
                <w:sz w:val="12"/>
                <w:szCs w:val="12"/>
              </w:rPr>
              <w:t xml:space="preserve"> - Простая норма прибыли на инвестиции</w:t>
            </w:r>
            <w:r>
              <w:rPr>
                <w:sz w:val="12"/>
                <w:szCs w:val="12"/>
              </w:rPr>
              <w:t xml:space="preserve">. </w:t>
            </w:r>
            <w:r w:rsidRPr="00E673FE">
              <w:rPr>
                <w:sz w:val="12"/>
                <w:szCs w:val="12"/>
              </w:rPr>
              <w:t>В общем случае простая норма прибыли рассчитывается как отношение чистой прибыли к объему инвестиций и чаще всего приводится в процентах и в годовом исчислении, по следующей формуле:</w:t>
            </w:r>
          </w:p>
          <w:p w:rsidR="00E673FE" w:rsidRPr="00E673FE" w:rsidRDefault="00E673FE" w:rsidP="00E673FE">
            <w:pPr>
              <w:rPr>
                <w:sz w:val="12"/>
                <w:szCs w:val="12"/>
              </w:rPr>
            </w:pPr>
            <w:r>
              <w:rPr>
                <w:noProof/>
                <w:sz w:val="12"/>
                <w:szCs w:val="12"/>
              </w:rPr>
              <w:drawing>
                <wp:inline distT="0" distB="0" distL="0" distR="0">
                  <wp:extent cx="538163" cy="185737"/>
                  <wp:effectExtent l="1905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538163" cy="185737"/>
                          </a:xfrm>
                          <a:prstGeom prst="rect">
                            <a:avLst/>
                          </a:prstGeom>
                          <a:noFill/>
                          <a:ln w="9525">
                            <a:noFill/>
                            <a:miter lim="800000"/>
                            <a:headEnd/>
                            <a:tailEnd/>
                          </a:ln>
                        </pic:spPr>
                      </pic:pic>
                    </a:graphicData>
                  </a:graphic>
                </wp:inline>
              </w:drawing>
            </w:r>
          </w:p>
          <w:p w:rsidR="00E673FE" w:rsidRPr="00E673FE" w:rsidRDefault="00E673FE" w:rsidP="00E673FE">
            <w:pPr>
              <w:rPr>
                <w:sz w:val="12"/>
                <w:szCs w:val="12"/>
              </w:rPr>
            </w:pPr>
            <w:r w:rsidRPr="00E673FE">
              <w:rPr>
                <w:sz w:val="12"/>
                <w:szCs w:val="12"/>
              </w:rPr>
              <w:t xml:space="preserve"> где SSR - простая норма прибыли, выраженная в процентах за один интервал планирования, NP - чистая прибыль за один интервал планирования, TIC - полные инвестиционные затраты.</w:t>
            </w:r>
          </w:p>
          <w:p w:rsidR="00E673FE" w:rsidRDefault="00E673FE" w:rsidP="00E673FE">
            <w:pPr>
              <w:rPr>
                <w:sz w:val="12"/>
                <w:szCs w:val="12"/>
              </w:rPr>
            </w:pPr>
            <w:r w:rsidRPr="00E673FE">
              <w:rPr>
                <w:sz w:val="12"/>
                <w:szCs w:val="12"/>
              </w:rPr>
              <w:t xml:space="preserve"> - Простой срок окупаемости инвестиций</w:t>
            </w:r>
            <w:r w:rsidR="00DA45F9">
              <w:rPr>
                <w:sz w:val="12"/>
                <w:szCs w:val="12"/>
              </w:rPr>
              <w:t xml:space="preserve">. </w:t>
            </w:r>
            <w:proofErr w:type="gramStart"/>
            <w:r w:rsidR="00DA45F9" w:rsidRPr="00DA45F9">
              <w:rPr>
                <w:sz w:val="12"/>
                <w:szCs w:val="12"/>
              </w:rPr>
              <w:t>В случае предположения о неизменных суммах денежных потоков (например, в компьютерной модели "Мастер Проектов.</w:t>
            </w:r>
            <w:proofErr w:type="gramEnd"/>
            <w:r w:rsidR="00DA45F9" w:rsidRPr="00DA45F9">
              <w:rPr>
                <w:sz w:val="12"/>
                <w:szCs w:val="12"/>
              </w:rPr>
              <w:t xml:space="preserve"> </w:t>
            </w:r>
            <w:proofErr w:type="gramStart"/>
            <w:r w:rsidR="00DA45F9" w:rsidRPr="00DA45F9">
              <w:rPr>
                <w:sz w:val="12"/>
                <w:szCs w:val="12"/>
              </w:rPr>
              <w:t>Предварительная оценка") простой срок окупаемости рассчитывается по упрощенной методике, исходя из следующего уравнения:</w:t>
            </w:r>
            <w:proofErr w:type="gramEnd"/>
          </w:p>
          <w:p w:rsidR="00DA45F9" w:rsidRDefault="00DA45F9" w:rsidP="00E673FE">
            <w:pPr>
              <w:rPr>
                <w:sz w:val="12"/>
                <w:szCs w:val="12"/>
              </w:rPr>
            </w:pPr>
            <w:r>
              <w:rPr>
                <w:noProof/>
                <w:sz w:val="12"/>
                <w:szCs w:val="12"/>
              </w:rPr>
              <w:drawing>
                <wp:inline distT="0" distB="0" distL="0" distR="0">
                  <wp:extent cx="485775" cy="157163"/>
                  <wp:effectExtent l="19050" t="0" r="9525"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485775" cy="157163"/>
                          </a:xfrm>
                          <a:prstGeom prst="rect">
                            <a:avLst/>
                          </a:prstGeom>
                          <a:noFill/>
                          <a:ln w="9525">
                            <a:noFill/>
                            <a:miter lim="800000"/>
                            <a:headEnd/>
                            <a:tailEnd/>
                          </a:ln>
                        </pic:spPr>
                      </pic:pic>
                    </a:graphicData>
                  </a:graphic>
                </wp:inline>
              </w:drawing>
            </w:r>
          </w:p>
          <w:p w:rsidR="00DA45F9" w:rsidRPr="00E673FE" w:rsidRDefault="00DA45F9" w:rsidP="00E673FE">
            <w:pPr>
              <w:rPr>
                <w:sz w:val="12"/>
                <w:szCs w:val="12"/>
              </w:rPr>
            </w:pPr>
            <w:r w:rsidRPr="00DA45F9">
              <w:rPr>
                <w:sz w:val="12"/>
                <w:szCs w:val="12"/>
              </w:rPr>
              <w:t>где PBP - срок окупаемости, выраженный в интервалах планирования, TIC - полные инвестиционные затраты проекта, NCF - чистый эффективный денежный поток за один интервал планирования.</w:t>
            </w:r>
          </w:p>
          <w:p w:rsidR="00DA45F9" w:rsidRPr="00DA45F9" w:rsidRDefault="00E673FE" w:rsidP="00DA45F9">
            <w:pPr>
              <w:rPr>
                <w:sz w:val="12"/>
                <w:szCs w:val="12"/>
              </w:rPr>
            </w:pPr>
            <w:r w:rsidRPr="00E673FE">
              <w:rPr>
                <w:sz w:val="12"/>
                <w:szCs w:val="12"/>
              </w:rPr>
              <w:t xml:space="preserve"> - Точка безубыточности</w:t>
            </w:r>
            <w:r w:rsidR="00DA45F9">
              <w:rPr>
                <w:sz w:val="12"/>
                <w:szCs w:val="12"/>
              </w:rPr>
              <w:t xml:space="preserve">. </w:t>
            </w:r>
            <w:r w:rsidR="00DA45F9" w:rsidRPr="00DA45F9">
              <w:rPr>
                <w:sz w:val="12"/>
                <w:szCs w:val="12"/>
              </w:rPr>
              <w:t>В компьютерных моделях "Мастер Проектов" точка безубыточности рассчитывается как уровень объема реализации:</w:t>
            </w:r>
          </w:p>
          <w:p w:rsidR="00DA45F9" w:rsidRPr="00DA45F9" w:rsidRDefault="00DA45F9" w:rsidP="00DA45F9">
            <w:pPr>
              <w:rPr>
                <w:sz w:val="12"/>
                <w:szCs w:val="12"/>
              </w:rPr>
            </w:pPr>
            <w:r>
              <w:rPr>
                <w:noProof/>
                <w:sz w:val="12"/>
                <w:szCs w:val="12"/>
              </w:rPr>
              <w:drawing>
                <wp:inline distT="0" distB="0" distL="0" distR="0">
                  <wp:extent cx="485775" cy="171450"/>
                  <wp:effectExtent l="19050" t="0" r="9525" b="0"/>
                  <wp:docPr id="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485775" cy="171450"/>
                          </a:xfrm>
                          <a:prstGeom prst="rect">
                            <a:avLst/>
                          </a:prstGeom>
                          <a:noFill/>
                          <a:ln w="9525">
                            <a:noFill/>
                            <a:miter lim="800000"/>
                            <a:headEnd/>
                            <a:tailEnd/>
                          </a:ln>
                        </pic:spPr>
                      </pic:pic>
                    </a:graphicData>
                  </a:graphic>
                </wp:inline>
              </w:drawing>
            </w:r>
          </w:p>
          <w:p w:rsidR="00DA45F9" w:rsidRPr="00DA45F9" w:rsidRDefault="00DA45F9" w:rsidP="00DA45F9">
            <w:pPr>
              <w:rPr>
                <w:sz w:val="12"/>
                <w:szCs w:val="12"/>
              </w:rPr>
            </w:pPr>
            <w:r w:rsidRPr="00DA45F9">
              <w:rPr>
                <w:sz w:val="12"/>
                <w:szCs w:val="12"/>
              </w:rPr>
              <w:t xml:space="preserve"> где BEP - точка безубыточности, в процентах от выручки от реализации, FC - сумма постоянных производственных затрат, MP - маржинальная или валовая прибыль (все параметры - за один интервал планирования).</w:t>
            </w:r>
          </w:p>
          <w:p w:rsidR="00E673FE" w:rsidRPr="00E673FE" w:rsidRDefault="00DA45F9" w:rsidP="00DA45F9">
            <w:pPr>
              <w:rPr>
                <w:sz w:val="12"/>
                <w:szCs w:val="12"/>
              </w:rPr>
            </w:pPr>
            <w:r w:rsidRPr="00DA45F9">
              <w:rPr>
                <w:sz w:val="12"/>
                <w:szCs w:val="12"/>
              </w:rPr>
              <w:t>Главным недостатком рассматриваемого показателя является игнорирование налоговых выплат. Поэтому данный метод чаще всего используется при сопоставлении проектов "внутри" одного предприятия.</w:t>
            </w:r>
          </w:p>
          <w:p w:rsidR="00275CA9" w:rsidRPr="00275CA9" w:rsidRDefault="00E673FE" w:rsidP="00275CA9">
            <w:pPr>
              <w:rPr>
                <w:sz w:val="12"/>
                <w:szCs w:val="12"/>
              </w:rPr>
            </w:pPr>
            <w:r w:rsidRPr="00E673FE">
              <w:rPr>
                <w:sz w:val="12"/>
                <w:szCs w:val="12"/>
              </w:rPr>
              <w:t xml:space="preserve"> - Точка платежеспособности</w:t>
            </w:r>
            <w:r w:rsidR="00275CA9">
              <w:rPr>
                <w:sz w:val="12"/>
                <w:szCs w:val="12"/>
              </w:rPr>
              <w:t xml:space="preserve">. </w:t>
            </w:r>
            <w:r w:rsidR="00275CA9" w:rsidRPr="00275CA9">
              <w:rPr>
                <w:sz w:val="12"/>
                <w:szCs w:val="12"/>
              </w:rPr>
              <w:t>Метод расчета точки платежеспособности аналогичен методу расчета точки безубыточности. Единственное отличие заключается в том, что в знаменателе расчетной формулы стоит сумма маржинальной прибыли и амортизационных отчислений:</w:t>
            </w:r>
          </w:p>
          <w:p w:rsidR="00275CA9" w:rsidRPr="00275CA9" w:rsidRDefault="00275CA9" w:rsidP="00275CA9">
            <w:pPr>
              <w:rPr>
                <w:sz w:val="12"/>
                <w:szCs w:val="12"/>
              </w:rPr>
            </w:pPr>
            <w:r>
              <w:rPr>
                <w:noProof/>
                <w:sz w:val="12"/>
                <w:szCs w:val="12"/>
              </w:rPr>
              <w:drawing>
                <wp:inline distT="0" distB="0" distL="0" distR="0">
                  <wp:extent cx="638175" cy="185738"/>
                  <wp:effectExtent l="19050" t="0" r="9525" b="0"/>
                  <wp:docPr id="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srcRect/>
                          <a:stretch>
                            <a:fillRect/>
                          </a:stretch>
                        </pic:blipFill>
                        <pic:spPr bwMode="auto">
                          <a:xfrm>
                            <a:off x="0" y="0"/>
                            <a:ext cx="638175" cy="185738"/>
                          </a:xfrm>
                          <a:prstGeom prst="rect">
                            <a:avLst/>
                          </a:prstGeom>
                          <a:noFill/>
                          <a:ln w="9525">
                            <a:noFill/>
                            <a:miter lim="800000"/>
                            <a:headEnd/>
                            <a:tailEnd/>
                          </a:ln>
                        </pic:spPr>
                      </pic:pic>
                    </a:graphicData>
                  </a:graphic>
                </wp:inline>
              </w:drawing>
            </w:r>
          </w:p>
          <w:p w:rsidR="00275CA9" w:rsidRPr="00275CA9" w:rsidRDefault="00275CA9" w:rsidP="00275CA9">
            <w:pPr>
              <w:rPr>
                <w:sz w:val="12"/>
                <w:szCs w:val="12"/>
              </w:rPr>
            </w:pPr>
            <w:r w:rsidRPr="00275CA9">
              <w:rPr>
                <w:sz w:val="12"/>
                <w:szCs w:val="12"/>
              </w:rPr>
              <w:t xml:space="preserve"> где CBEP - точка платежеспособности, в процентах от выручки от реализации, FC - сумма постоянных производственных затрат, MP - маржинальная или валовая прибыль, DC - сумма амортизационных отчислений (все параметры - за один интервал планирования).</w:t>
            </w:r>
          </w:p>
          <w:p w:rsidR="00E673FE" w:rsidRPr="00E673FE" w:rsidRDefault="00275CA9" w:rsidP="00275CA9">
            <w:pPr>
              <w:rPr>
                <w:sz w:val="12"/>
                <w:szCs w:val="12"/>
              </w:rPr>
            </w:pPr>
            <w:r w:rsidRPr="00275CA9">
              <w:rPr>
                <w:sz w:val="12"/>
                <w:szCs w:val="12"/>
              </w:rPr>
              <w:t>Смысл точки платежеспособности состоит в определении уровня производства и продаж, при котором объем генерируемых денежных средств покрывает сумму текущих платежей. Указанное требование является более мягким и поэтому значение точки платежеспособности всегда будет меньше, чем значение точки безубыточности.</w:t>
            </w:r>
          </w:p>
          <w:p w:rsidR="00E673FE" w:rsidRPr="00E673FE" w:rsidRDefault="00E673FE" w:rsidP="00E673FE">
            <w:pPr>
              <w:rPr>
                <w:sz w:val="12"/>
                <w:szCs w:val="12"/>
              </w:rPr>
            </w:pPr>
            <w:r w:rsidRPr="00E673FE">
              <w:rPr>
                <w:sz w:val="12"/>
                <w:szCs w:val="12"/>
              </w:rPr>
              <w:t>Показатели, рассчитываемые с учетом стоимости капитала:</w:t>
            </w:r>
          </w:p>
          <w:p w:rsidR="00275CA9" w:rsidRPr="00275CA9" w:rsidRDefault="00E673FE" w:rsidP="00275CA9">
            <w:pPr>
              <w:rPr>
                <w:sz w:val="12"/>
                <w:szCs w:val="12"/>
              </w:rPr>
            </w:pPr>
            <w:r w:rsidRPr="00E673FE">
              <w:rPr>
                <w:sz w:val="12"/>
                <w:szCs w:val="12"/>
              </w:rPr>
              <w:t xml:space="preserve"> - Чистая современная ценность инвестиций (NPV)</w:t>
            </w:r>
            <w:r w:rsidR="00275CA9">
              <w:rPr>
                <w:sz w:val="12"/>
                <w:szCs w:val="12"/>
              </w:rPr>
              <w:t xml:space="preserve">. </w:t>
            </w:r>
            <w:r w:rsidR="00275CA9" w:rsidRPr="00275CA9">
              <w:rPr>
                <w:sz w:val="12"/>
                <w:szCs w:val="12"/>
              </w:rPr>
              <w:t>Классическая формула для расчета NPV выглядит следующим образом:</w:t>
            </w:r>
          </w:p>
          <w:p w:rsidR="00275CA9" w:rsidRPr="00275CA9" w:rsidRDefault="00275CA9" w:rsidP="00275CA9">
            <w:pPr>
              <w:rPr>
                <w:sz w:val="12"/>
                <w:szCs w:val="12"/>
              </w:rPr>
            </w:pPr>
            <w:r>
              <w:rPr>
                <w:noProof/>
                <w:sz w:val="12"/>
                <w:szCs w:val="12"/>
              </w:rPr>
              <w:drawing>
                <wp:inline distT="0" distB="0" distL="0" distR="0">
                  <wp:extent cx="638175" cy="152400"/>
                  <wp:effectExtent l="19050" t="0" r="9525" b="0"/>
                  <wp:docPr id="1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638175" cy="152400"/>
                          </a:xfrm>
                          <a:prstGeom prst="rect">
                            <a:avLst/>
                          </a:prstGeom>
                          <a:noFill/>
                          <a:ln w="9525">
                            <a:noFill/>
                            <a:miter lim="800000"/>
                            <a:headEnd/>
                            <a:tailEnd/>
                          </a:ln>
                        </pic:spPr>
                      </pic:pic>
                    </a:graphicData>
                  </a:graphic>
                </wp:inline>
              </w:drawing>
            </w:r>
          </w:p>
          <w:p w:rsidR="00E673FE" w:rsidRPr="00E673FE" w:rsidRDefault="00275CA9" w:rsidP="00275CA9">
            <w:pPr>
              <w:rPr>
                <w:sz w:val="12"/>
                <w:szCs w:val="12"/>
              </w:rPr>
            </w:pPr>
            <w:r w:rsidRPr="00275CA9">
              <w:rPr>
                <w:sz w:val="12"/>
                <w:szCs w:val="12"/>
              </w:rPr>
              <w:t xml:space="preserve">где </w:t>
            </w:r>
            <w:proofErr w:type="spellStart"/>
            <w:r w:rsidRPr="00275CA9">
              <w:rPr>
                <w:sz w:val="12"/>
                <w:szCs w:val="12"/>
              </w:rPr>
              <w:t>NCFi</w:t>
            </w:r>
            <w:proofErr w:type="spellEnd"/>
            <w:r w:rsidRPr="00275CA9">
              <w:rPr>
                <w:sz w:val="12"/>
                <w:szCs w:val="12"/>
              </w:rPr>
              <w:t xml:space="preserve"> - чистый эффективный денежный поток на </w:t>
            </w:r>
            <w:proofErr w:type="spellStart"/>
            <w:r w:rsidRPr="00275CA9">
              <w:rPr>
                <w:sz w:val="12"/>
                <w:szCs w:val="12"/>
              </w:rPr>
              <w:t>i-ом</w:t>
            </w:r>
            <w:proofErr w:type="spellEnd"/>
            <w:r w:rsidRPr="00275CA9">
              <w:rPr>
                <w:sz w:val="12"/>
                <w:szCs w:val="12"/>
              </w:rPr>
              <w:t xml:space="preserve"> интервале планирования, RD - ставка дисконтирования (в десятичном выражении), </w:t>
            </w:r>
            <w:proofErr w:type="spellStart"/>
            <w:r w:rsidRPr="00275CA9">
              <w:rPr>
                <w:sz w:val="12"/>
                <w:szCs w:val="12"/>
              </w:rPr>
              <w:t>Life</w:t>
            </w:r>
            <w:proofErr w:type="spellEnd"/>
            <w:r w:rsidRPr="00275CA9">
              <w:rPr>
                <w:sz w:val="12"/>
                <w:szCs w:val="12"/>
              </w:rPr>
              <w:t xml:space="preserve"> - горизонт исследования, выраженный в интервалах планирования.</w:t>
            </w:r>
          </w:p>
          <w:p w:rsidR="00320EC3" w:rsidRPr="00320EC3" w:rsidRDefault="00E673FE" w:rsidP="00320EC3">
            <w:pPr>
              <w:rPr>
                <w:sz w:val="12"/>
                <w:szCs w:val="12"/>
              </w:rPr>
            </w:pPr>
            <w:r w:rsidRPr="00E673FE">
              <w:rPr>
                <w:sz w:val="12"/>
                <w:szCs w:val="12"/>
              </w:rPr>
              <w:t xml:space="preserve"> - Индекс доходности инвестиций (PI)</w:t>
            </w:r>
            <w:r w:rsidR="00320EC3">
              <w:rPr>
                <w:sz w:val="12"/>
                <w:szCs w:val="12"/>
              </w:rPr>
              <w:t xml:space="preserve">. </w:t>
            </w:r>
            <w:r w:rsidR="00320EC3" w:rsidRPr="00320EC3">
              <w:rPr>
                <w:sz w:val="12"/>
                <w:szCs w:val="12"/>
              </w:rPr>
              <w:t>Индекс доходности инвестиций (PI) рассчитывается по следующей формуле:</w:t>
            </w:r>
          </w:p>
          <w:p w:rsidR="00320EC3" w:rsidRPr="00320EC3" w:rsidRDefault="00320EC3" w:rsidP="00320EC3">
            <w:pPr>
              <w:rPr>
                <w:sz w:val="12"/>
                <w:szCs w:val="12"/>
              </w:rPr>
            </w:pPr>
            <w:r>
              <w:rPr>
                <w:noProof/>
                <w:sz w:val="12"/>
                <w:szCs w:val="12"/>
              </w:rPr>
              <w:drawing>
                <wp:inline distT="0" distB="0" distL="0" distR="0">
                  <wp:extent cx="447675" cy="157162"/>
                  <wp:effectExtent l="19050" t="0" r="9525" b="0"/>
                  <wp:docPr id="1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srcRect/>
                          <a:stretch>
                            <a:fillRect/>
                          </a:stretch>
                        </pic:blipFill>
                        <pic:spPr bwMode="auto">
                          <a:xfrm>
                            <a:off x="0" y="0"/>
                            <a:ext cx="447675" cy="157162"/>
                          </a:xfrm>
                          <a:prstGeom prst="rect">
                            <a:avLst/>
                          </a:prstGeom>
                          <a:noFill/>
                          <a:ln w="9525">
                            <a:noFill/>
                            <a:miter lim="800000"/>
                            <a:headEnd/>
                            <a:tailEnd/>
                          </a:ln>
                        </pic:spPr>
                      </pic:pic>
                    </a:graphicData>
                  </a:graphic>
                </wp:inline>
              </w:drawing>
            </w:r>
          </w:p>
          <w:p w:rsidR="00E673FE" w:rsidRPr="00E673FE" w:rsidRDefault="00320EC3" w:rsidP="00320EC3">
            <w:pPr>
              <w:rPr>
                <w:sz w:val="12"/>
                <w:szCs w:val="12"/>
              </w:rPr>
            </w:pPr>
            <w:r w:rsidRPr="00320EC3">
              <w:rPr>
                <w:sz w:val="12"/>
                <w:szCs w:val="12"/>
              </w:rPr>
              <w:t xml:space="preserve"> где TIC - полные инвестиционные затраты проекта.</w:t>
            </w:r>
          </w:p>
          <w:p w:rsidR="00E673FE" w:rsidRDefault="00E673FE" w:rsidP="00E673FE">
            <w:pPr>
              <w:rPr>
                <w:sz w:val="12"/>
                <w:szCs w:val="12"/>
              </w:rPr>
            </w:pPr>
            <w:r w:rsidRPr="00E673FE">
              <w:rPr>
                <w:sz w:val="12"/>
                <w:szCs w:val="12"/>
              </w:rPr>
              <w:t xml:space="preserve"> - Дисконтированный срок окупаемости инвестиций</w:t>
            </w:r>
            <w:r w:rsidR="00DB771D">
              <w:rPr>
                <w:sz w:val="12"/>
                <w:szCs w:val="12"/>
              </w:rPr>
              <w:t xml:space="preserve">. </w:t>
            </w:r>
          </w:p>
          <w:p w:rsidR="00DB771D" w:rsidRDefault="00DB771D" w:rsidP="00E673FE">
            <w:pPr>
              <w:rPr>
                <w:sz w:val="12"/>
                <w:szCs w:val="12"/>
              </w:rPr>
            </w:pPr>
            <w:r>
              <w:rPr>
                <w:noProof/>
                <w:sz w:val="12"/>
                <w:szCs w:val="12"/>
              </w:rPr>
              <w:drawing>
                <wp:inline distT="0" distB="0" distL="0" distR="0">
                  <wp:extent cx="547688" cy="171450"/>
                  <wp:effectExtent l="19050" t="0" r="4762" b="0"/>
                  <wp:docPr id="14"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srcRect/>
                          <a:stretch>
                            <a:fillRect/>
                          </a:stretch>
                        </pic:blipFill>
                        <pic:spPr bwMode="auto">
                          <a:xfrm>
                            <a:off x="0" y="0"/>
                            <a:ext cx="547688" cy="171450"/>
                          </a:xfrm>
                          <a:prstGeom prst="rect">
                            <a:avLst/>
                          </a:prstGeom>
                          <a:noFill/>
                          <a:ln w="9525">
                            <a:noFill/>
                            <a:miter lim="800000"/>
                            <a:headEnd/>
                            <a:tailEnd/>
                          </a:ln>
                        </pic:spPr>
                      </pic:pic>
                    </a:graphicData>
                  </a:graphic>
                </wp:inline>
              </w:drawing>
            </w:r>
          </w:p>
          <w:p w:rsidR="00DB771D" w:rsidRPr="00E673FE" w:rsidRDefault="00DB771D" w:rsidP="00E673FE">
            <w:pPr>
              <w:rPr>
                <w:sz w:val="12"/>
                <w:szCs w:val="12"/>
              </w:rPr>
            </w:pPr>
            <w:r w:rsidRPr="00DB771D">
              <w:rPr>
                <w:sz w:val="12"/>
                <w:szCs w:val="12"/>
              </w:rPr>
              <w:t xml:space="preserve">где DPBP - дисконтированный срок окупаемости, </w:t>
            </w:r>
            <w:proofErr w:type="spellStart"/>
            <w:r w:rsidRPr="00DB771D">
              <w:rPr>
                <w:sz w:val="12"/>
                <w:szCs w:val="12"/>
              </w:rPr>
              <w:t>NCFi</w:t>
            </w:r>
            <w:proofErr w:type="spellEnd"/>
            <w:r w:rsidRPr="00DB771D">
              <w:rPr>
                <w:sz w:val="12"/>
                <w:szCs w:val="12"/>
              </w:rPr>
              <w:t xml:space="preserve"> - чистый эффективный денежный поток на </w:t>
            </w:r>
            <w:proofErr w:type="spellStart"/>
            <w:r w:rsidRPr="00DB771D">
              <w:rPr>
                <w:sz w:val="12"/>
                <w:szCs w:val="12"/>
              </w:rPr>
              <w:t>i-ом</w:t>
            </w:r>
            <w:proofErr w:type="spellEnd"/>
            <w:r w:rsidRPr="00DB771D">
              <w:rPr>
                <w:sz w:val="12"/>
                <w:szCs w:val="12"/>
              </w:rPr>
              <w:t xml:space="preserve"> интервале планирования, RD - ставка дисконтирования</w:t>
            </w:r>
            <w:r>
              <w:rPr>
                <w:sz w:val="12"/>
                <w:szCs w:val="12"/>
              </w:rPr>
              <w:t>.</w:t>
            </w:r>
          </w:p>
          <w:p w:rsidR="00DB771D" w:rsidRPr="00DB771D" w:rsidRDefault="00E673FE" w:rsidP="00DB771D">
            <w:pPr>
              <w:rPr>
                <w:sz w:val="12"/>
                <w:szCs w:val="12"/>
              </w:rPr>
            </w:pPr>
            <w:r w:rsidRPr="00E673FE">
              <w:rPr>
                <w:sz w:val="12"/>
                <w:szCs w:val="12"/>
              </w:rPr>
              <w:t xml:space="preserve"> - Внутренняя ставка доходности инвестиций (IRR)</w:t>
            </w:r>
            <w:r w:rsidR="00DB771D">
              <w:rPr>
                <w:sz w:val="12"/>
                <w:szCs w:val="12"/>
              </w:rPr>
              <w:t xml:space="preserve">. </w:t>
            </w:r>
            <w:r w:rsidR="00DB771D" w:rsidRPr="00DB771D">
              <w:rPr>
                <w:sz w:val="12"/>
                <w:szCs w:val="12"/>
              </w:rPr>
              <w:t>Расчет внутренней ставки доходности (IRR) осуществляется методом итеративного подбора такой величины ставки дисконтирования, при которой чистая современная ценность инвестиционного проекта обращается в ноль. Этому условию соответствует формула:</w:t>
            </w:r>
          </w:p>
          <w:p w:rsidR="00DB771D" w:rsidRPr="00DB771D" w:rsidRDefault="00DB771D" w:rsidP="00DB771D">
            <w:pPr>
              <w:rPr>
                <w:sz w:val="12"/>
                <w:szCs w:val="12"/>
              </w:rPr>
            </w:pPr>
            <w:r>
              <w:rPr>
                <w:noProof/>
                <w:sz w:val="12"/>
                <w:szCs w:val="12"/>
              </w:rPr>
              <w:drawing>
                <wp:inline distT="0" distB="0" distL="0" distR="0">
                  <wp:extent cx="548005" cy="142875"/>
                  <wp:effectExtent l="19050" t="0" r="444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srcRect/>
                          <a:stretch>
                            <a:fillRect/>
                          </a:stretch>
                        </pic:blipFill>
                        <pic:spPr bwMode="auto">
                          <a:xfrm>
                            <a:off x="0" y="0"/>
                            <a:ext cx="548005" cy="142875"/>
                          </a:xfrm>
                          <a:prstGeom prst="rect">
                            <a:avLst/>
                          </a:prstGeom>
                          <a:noFill/>
                          <a:ln w="9525">
                            <a:noFill/>
                            <a:miter lim="800000"/>
                            <a:headEnd/>
                            <a:tailEnd/>
                          </a:ln>
                        </pic:spPr>
                      </pic:pic>
                    </a:graphicData>
                  </a:graphic>
                </wp:inline>
              </w:drawing>
            </w:r>
          </w:p>
          <w:p w:rsidR="000664E1" w:rsidRPr="0095514A" w:rsidRDefault="00DB771D" w:rsidP="00DB771D">
            <w:pPr>
              <w:rPr>
                <w:sz w:val="12"/>
                <w:szCs w:val="12"/>
              </w:rPr>
            </w:pPr>
            <w:r w:rsidRPr="00DB771D">
              <w:rPr>
                <w:sz w:val="12"/>
                <w:szCs w:val="12"/>
              </w:rPr>
              <w:t>При расчете показателя IRR предполагается полная капитализация всех получаемых доходов. Это означает, что все генерируемые денежные средства направляются на покрытие текущих платежей либо реинвестируются с доходностью, равной IRR. Указанное предположение является, к слову, одним из самых существенных недостатков данного метода.</w:t>
            </w:r>
          </w:p>
        </w:tc>
        <w:tc>
          <w:tcPr>
            <w:tcW w:w="1667" w:type="pct"/>
          </w:tcPr>
          <w:p w:rsidR="007C23B1" w:rsidRPr="00F67A40" w:rsidRDefault="007C23B1" w:rsidP="007C23B1">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F67A40">
              <w:rPr>
                <w:b/>
                <w:color w:val="000000"/>
                <w:spacing w:val="-4"/>
                <w:sz w:val="12"/>
                <w:szCs w:val="12"/>
                <w:u w:val="single"/>
              </w:rPr>
              <w:t>20.Оценка финансовой состоятельности (обоснования) проекта.</w:t>
            </w:r>
          </w:p>
          <w:p w:rsidR="007C23B1" w:rsidRPr="00F67A40" w:rsidRDefault="007C23B1" w:rsidP="007C23B1">
            <w:pPr>
              <w:rPr>
                <w:sz w:val="12"/>
                <w:szCs w:val="12"/>
              </w:rPr>
            </w:pPr>
            <w:r w:rsidRPr="00F67A40">
              <w:rPr>
                <w:sz w:val="12"/>
                <w:szCs w:val="12"/>
              </w:rPr>
              <w:t xml:space="preserve">Главная цель оценки инвестиционного проекта - обоснование его коммерческой (предпринимательской) состоятельности. </w:t>
            </w:r>
            <w:proofErr w:type="gramStart"/>
            <w:r w:rsidRPr="00F67A40">
              <w:rPr>
                <w:sz w:val="12"/>
                <w:szCs w:val="12"/>
              </w:rPr>
              <w:t>Последняя</w:t>
            </w:r>
            <w:proofErr w:type="gramEnd"/>
            <w:r w:rsidRPr="00F67A40">
              <w:rPr>
                <w:sz w:val="12"/>
                <w:szCs w:val="12"/>
              </w:rPr>
              <w:t xml:space="preserve"> предполагает выполнение двух основополагающих требований: </w:t>
            </w:r>
          </w:p>
          <w:p w:rsidR="007C23B1" w:rsidRPr="00F67A40" w:rsidRDefault="007C23B1" w:rsidP="007C23B1">
            <w:pPr>
              <w:rPr>
                <w:sz w:val="12"/>
                <w:szCs w:val="12"/>
              </w:rPr>
            </w:pPr>
            <w:r>
              <w:rPr>
                <w:sz w:val="12"/>
                <w:szCs w:val="12"/>
              </w:rPr>
              <w:t>1.</w:t>
            </w:r>
            <w:r w:rsidRPr="00F67A40">
              <w:rPr>
                <w:sz w:val="12"/>
                <w:szCs w:val="12"/>
              </w:rPr>
              <w:t xml:space="preserve">полное возмещение (окупаемость) вложенных средств. </w:t>
            </w:r>
          </w:p>
          <w:p w:rsidR="007C23B1" w:rsidRPr="00F67A40" w:rsidRDefault="007C23B1" w:rsidP="007C23B1">
            <w:pPr>
              <w:rPr>
                <w:sz w:val="12"/>
                <w:szCs w:val="12"/>
              </w:rPr>
            </w:pPr>
            <w:r>
              <w:rPr>
                <w:sz w:val="12"/>
                <w:szCs w:val="12"/>
              </w:rPr>
              <w:t>2.</w:t>
            </w:r>
            <w:r w:rsidRPr="00F67A40">
              <w:rPr>
                <w:sz w:val="12"/>
                <w:szCs w:val="12"/>
              </w:rPr>
              <w:t xml:space="preserve">получение прибыли, размер которой оправдывает отказ от любого иного способа использования ресурсов (капитала) и компенсирует риск, возникающий в силу неопределенности конечного результата. </w:t>
            </w:r>
          </w:p>
          <w:p w:rsidR="007C23B1" w:rsidRPr="00F67A40" w:rsidRDefault="007C23B1" w:rsidP="007C23B1">
            <w:pPr>
              <w:rPr>
                <w:sz w:val="12"/>
                <w:szCs w:val="12"/>
              </w:rPr>
            </w:pPr>
            <w:r w:rsidRPr="00F67A40">
              <w:rPr>
                <w:sz w:val="12"/>
                <w:szCs w:val="12"/>
              </w:rPr>
              <w:t xml:space="preserve">При выполнении инвестиционного анализа задача оценки эффективности капиталовложений является главной, определяющей судьбу проекта в целом. </w:t>
            </w:r>
          </w:p>
          <w:p w:rsidR="007C23B1" w:rsidRPr="00F67A40" w:rsidRDefault="007C23B1" w:rsidP="007C23B1">
            <w:pPr>
              <w:rPr>
                <w:sz w:val="12"/>
                <w:szCs w:val="12"/>
              </w:rPr>
            </w:pPr>
            <w:r w:rsidRPr="00F67A40">
              <w:rPr>
                <w:sz w:val="12"/>
                <w:szCs w:val="12"/>
              </w:rPr>
              <w:t xml:space="preserve">Различаются следующие показатели эффективности инвестиционного проекта: </w:t>
            </w:r>
          </w:p>
          <w:p w:rsidR="007C23B1" w:rsidRPr="00F67A40" w:rsidRDefault="007C23B1" w:rsidP="007C23B1">
            <w:pPr>
              <w:rPr>
                <w:sz w:val="12"/>
                <w:szCs w:val="12"/>
              </w:rPr>
            </w:pPr>
            <w:r>
              <w:rPr>
                <w:sz w:val="12"/>
                <w:szCs w:val="12"/>
              </w:rPr>
              <w:t>1.</w:t>
            </w:r>
            <w:r w:rsidRPr="00F67A40">
              <w:rPr>
                <w:sz w:val="12"/>
                <w:szCs w:val="12"/>
              </w:rPr>
              <w:t xml:space="preserve">показатели коммерческой (финансовой) эффективности, учитывающие финансовые последствия реализации проекта для его непосредственных участников; </w:t>
            </w:r>
          </w:p>
          <w:p w:rsidR="007C23B1" w:rsidRPr="00F67A40" w:rsidRDefault="007C23B1" w:rsidP="007C23B1">
            <w:pPr>
              <w:rPr>
                <w:sz w:val="12"/>
                <w:szCs w:val="12"/>
              </w:rPr>
            </w:pPr>
            <w:r>
              <w:rPr>
                <w:sz w:val="12"/>
                <w:szCs w:val="12"/>
              </w:rPr>
              <w:t>2.</w:t>
            </w:r>
            <w:r w:rsidRPr="00F67A40">
              <w:rPr>
                <w:sz w:val="12"/>
                <w:szCs w:val="12"/>
              </w:rPr>
              <w:t xml:space="preserve">показатели бюджетной эффективности, отражающие финансовые последствия осуществления проекта для федерального, регионального или местного бюджета; </w:t>
            </w:r>
          </w:p>
          <w:p w:rsidR="007C23B1" w:rsidRPr="00F67A40" w:rsidRDefault="007C23B1" w:rsidP="007C23B1">
            <w:pPr>
              <w:rPr>
                <w:sz w:val="12"/>
                <w:szCs w:val="12"/>
              </w:rPr>
            </w:pPr>
            <w:r>
              <w:rPr>
                <w:sz w:val="12"/>
                <w:szCs w:val="12"/>
              </w:rPr>
              <w:t>3.</w:t>
            </w:r>
            <w:r w:rsidRPr="00F67A40">
              <w:rPr>
                <w:sz w:val="12"/>
                <w:szCs w:val="12"/>
              </w:rPr>
              <w:t xml:space="preserve">показатели экономической эффективности, учитывающие затраты и результаты, связанные с реализацией проекта, выходящие за пределы прямых финансовых интересов участников инвестиционного проекта и допускающих стоимостное измерение. </w:t>
            </w:r>
          </w:p>
          <w:p w:rsidR="007C23B1" w:rsidRPr="00F67A40" w:rsidRDefault="007C23B1" w:rsidP="007C23B1">
            <w:pPr>
              <w:rPr>
                <w:sz w:val="12"/>
                <w:szCs w:val="12"/>
              </w:rPr>
            </w:pPr>
            <w:r w:rsidRPr="00F67A40">
              <w:rPr>
                <w:sz w:val="12"/>
                <w:szCs w:val="12"/>
              </w:rPr>
              <w:t xml:space="preserve">Экономическая оценка или оценка эффективности вложения капитала направлена на определение потенциальной возможности рассматриваемого проекта обеспечить требуемый или ожидаемый уровень прибыльности. </w:t>
            </w:r>
          </w:p>
          <w:p w:rsidR="007C23B1" w:rsidRPr="00F67A40" w:rsidRDefault="007C23B1" w:rsidP="007C23B1">
            <w:pPr>
              <w:rPr>
                <w:sz w:val="12"/>
                <w:szCs w:val="12"/>
              </w:rPr>
            </w:pPr>
            <w:r w:rsidRPr="00F67A40">
              <w:rPr>
                <w:sz w:val="12"/>
                <w:szCs w:val="12"/>
              </w:rPr>
              <w:t xml:space="preserve">Финансовая оценка направлена на выбор схемы финансирования проекта и тем самым характеризует возможности по реализации имеющегося у проекта экономического потенциала. При выполнении оценки следует придерживаться экономического подхода и рассматривать только те выгоды и потери, которые могут быть измерены в денежном эквиваленте. </w:t>
            </w:r>
          </w:p>
          <w:p w:rsidR="005818E2" w:rsidRDefault="007C23B1" w:rsidP="007C23B1">
            <w:pPr>
              <w:autoSpaceDE w:val="0"/>
              <w:autoSpaceDN w:val="0"/>
              <w:adjustRightInd w:val="0"/>
              <w:rPr>
                <w:sz w:val="12"/>
                <w:szCs w:val="12"/>
              </w:rPr>
            </w:pPr>
            <w:r w:rsidRPr="00F67A40">
              <w:rPr>
                <w:sz w:val="12"/>
                <w:szCs w:val="12"/>
              </w:rPr>
              <w:t>В процессе разработки проекта производится оценка его социальных и экономических последствий, а также затрат, связанных с социальными мероприятиями и охраной окружающей среды, созданием или сохранением рабочих мест, улучшением условий труда и т.п.</w:t>
            </w:r>
          </w:p>
          <w:p w:rsidR="00375B10" w:rsidRPr="007C3A9E" w:rsidRDefault="00375B10" w:rsidP="00375B10">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7C3A9E">
              <w:rPr>
                <w:b/>
                <w:color w:val="000000"/>
                <w:spacing w:val="-4"/>
                <w:sz w:val="12"/>
                <w:szCs w:val="12"/>
                <w:u w:val="single"/>
              </w:rPr>
              <w:t>22.Понятие цикла инвестиционного проекта.</w:t>
            </w:r>
          </w:p>
          <w:p w:rsidR="00375B10" w:rsidRDefault="00375B10" w:rsidP="00375B10">
            <w:pPr>
              <w:rPr>
                <w:sz w:val="12"/>
                <w:szCs w:val="12"/>
              </w:rPr>
            </w:pPr>
            <w:r w:rsidRPr="002769D3">
              <w:rPr>
                <w:sz w:val="12"/>
                <w:szCs w:val="12"/>
              </w:rPr>
              <w:t>Инвестиционный цикл - это есть период времени от начала осуществления проекта и охватывающий весь срок функционирования объекта по данному проекту до его ликвидации (прекращение срока его функционирования).</w:t>
            </w:r>
          </w:p>
          <w:p w:rsidR="00375B10" w:rsidRPr="007C3A9E" w:rsidRDefault="00375B10" w:rsidP="00375B10">
            <w:pPr>
              <w:rPr>
                <w:sz w:val="12"/>
                <w:szCs w:val="12"/>
              </w:rPr>
            </w:pPr>
            <w:r w:rsidRPr="007C3A9E">
              <w:rPr>
                <w:sz w:val="12"/>
                <w:szCs w:val="12"/>
              </w:rPr>
              <w:t xml:space="preserve">Можно выделить две фазы инвестиционного цикла. </w:t>
            </w:r>
          </w:p>
          <w:p w:rsidR="00375B10" w:rsidRPr="007C3A9E" w:rsidRDefault="00375B10" w:rsidP="00375B10">
            <w:pPr>
              <w:rPr>
                <w:sz w:val="12"/>
                <w:szCs w:val="12"/>
              </w:rPr>
            </w:pPr>
            <w:r w:rsidRPr="007C3A9E">
              <w:rPr>
                <w:sz w:val="12"/>
                <w:szCs w:val="12"/>
              </w:rPr>
              <w:t xml:space="preserve">1. </w:t>
            </w:r>
            <w:proofErr w:type="spellStart"/>
            <w:r w:rsidRPr="007C3A9E">
              <w:rPr>
                <w:sz w:val="12"/>
                <w:szCs w:val="12"/>
              </w:rPr>
              <w:t>Прединвестиционная</w:t>
            </w:r>
            <w:proofErr w:type="spellEnd"/>
            <w:r w:rsidRPr="007C3A9E">
              <w:rPr>
                <w:sz w:val="12"/>
                <w:szCs w:val="12"/>
              </w:rPr>
              <w:t xml:space="preserve"> фаза. Ее нельзя определить точно, только примерно. На этом этапе проекта разрабатываются маркетинговые исследования, выбор поставщиков сырья и оборудования. Ведутся переговоры с будущими поставщиками, проводится юридическая регистрация предприятия, оформление контрактов и т. п., в конце </w:t>
            </w:r>
            <w:proofErr w:type="spellStart"/>
            <w:r w:rsidRPr="007C3A9E">
              <w:rPr>
                <w:sz w:val="12"/>
                <w:szCs w:val="12"/>
              </w:rPr>
              <w:t>прединвестиционной</w:t>
            </w:r>
            <w:proofErr w:type="spellEnd"/>
            <w:r w:rsidRPr="007C3A9E">
              <w:rPr>
                <w:sz w:val="12"/>
                <w:szCs w:val="12"/>
              </w:rPr>
              <w:t xml:space="preserve"> фазы должен быть представлен развернутый бизнес-план инвестиционного проекта. </w:t>
            </w:r>
          </w:p>
          <w:p w:rsidR="00375B10" w:rsidRPr="007C3A9E" w:rsidRDefault="00375B10" w:rsidP="00375B10">
            <w:pPr>
              <w:rPr>
                <w:sz w:val="12"/>
                <w:szCs w:val="12"/>
              </w:rPr>
            </w:pPr>
            <w:r w:rsidRPr="007C3A9E">
              <w:rPr>
                <w:sz w:val="12"/>
                <w:szCs w:val="12"/>
              </w:rPr>
              <w:t xml:space="preserve">На инвестиционной фазе осуществляется инвестирование. При инвестиционной фазе развития проекта предпринимаются действия: такие, как закупка оборудования, строительство и прочее, требующие гораздо больших затрат и имеющие необратимый характер. </w:t>
            </w:r>
          </w:p>
          <w:p w:rsidR="00375B10" w:rsidRPr="007C3A9E" w:rsidRDefault="00375B10" w:rsidP="00375B10">
            <w:pPr>
              <w:rPr>
                <w:sz w:val="12"/>
                <w:szCs w:val="12"/>
              </w:rPr>
            </w:pPr>
            <w:r w:rsidRPr="007C3A9E">
              <w:rPr>
                <w:sz w:val="12"/>
                <w:szCs w:val="12"/>
              </w:rPr>
              <w:t xml:space="preserve">При последующих фазах проект еще не в состоянии обеспечить свое развитие за счет собственных средств. </w:t>
            </w:r>
          </w:p>
          <w:p w:rsidR="00375B10" w:rsidRPr="007C3A9E" w:rsidRDefault="00375B10" w:rsidP="00375B10">
            <w:pPr>
              <w:rPr>
                <w:sz w:val="12"/>
                <w:szCs w:val="12"/>
              </w:rPr>
            </w:pPr>
            <w:r w:rsidRPr="007C3A9E">
              <w:rPr>
                <w:sz w:val="12"/>
                <w:szCs w:val="12"/>
              </w:rPr>
              <w:t xml:space="preserve">На этом этапе формируются постоянные активы предприятия, производятся затраты на повышение квалификации персонала и проведение рекламных компаний. </w:t>
            </w:r>
          </w:p>
          <w:p w:rsidR="00375B10" w:rsidRPr="007C3A9E" w:rsidRDefault="00375B10" w:rsidP="00375B10">
            <w:pPr>
              <w:rPr>
                <w:sz w:val="12"/>
                <w:szCs w:val="12"/>
              </w:rPr>
            </w:pPr>
            <w:r w:rsidRPr="007C3A9E">
              <w:rPr>
                <w:sz w:val="12"/>
                <w:szCs w:val="12"/>
              </w:rPr>
              <w:t xml:space="preserve">2. Эксплуатационная фаза — начинается с момента приведения в действие основного оборудования, приобретения недвижимости и др. </w:t>
            </w:r>
          </w:p>
          <w:p w:rsidR="00375B10" w:rsidRPr="007C3A9E" w:rsidRDefault="00375B10" w:rsidP="00375B10">
            <w:pPr>
              <w:rPr>
                <w:sz w:val="12"/>
                <w:szCs w:val="12"/>
              </w:rPr>
            </w:pPr>
            <w:r w:rsidRPr="007C3A9E">
              <w:rPr>
                <w:sz w:val="12"/>
                <w:szCs w:val="12"/>
              </w:rPr>
              <w:t xml:space="preserve">На этой фазе начинается запуск в действие предприятия, производство продукции или оказание услуг. </w:t>
            </w:r>
          </w:p>
          <w:p w:rsidR="00375B10" w:rsidRPr="007C3A9E" w:rsidRDefault="00375B10" w:rsidP="00375B10">
            <w:pPr>
              <w:rPr>
                <w:sz w:val="12"/>
                <w:szCs w:val="12"/>
              </w:rPr>
            </w:pPr>
            <w:r w:rsidRPr="007C3A9E">
              <w:rPr>
                <w:sz w:val="12"/>
                <w:szCs w:val="12"/>
              </w:rPr>
              <w:t xml:space="preserve">Продолжительность этой фазы сказывается на общей характеристике проекта. </w:t>
            </w:r>
          </w:p>
          <w:p w:rsidR="00375B10" w:rsidRPr="007C3A9E" w:rsidRDefault="00375B10" w:rsidP="00375B10">
            <w:pPr>
              <w:rPr>
                <w:sz w:val="12"/>
                <w:szCs w:val="12"/>
              </w:rPr>
            </w:pPr>
            <w:r w:rsidRPr="007C3A9E">
              <w:rPr>
                <w:sz w:val="12"/>
                <w:szCs w:val="12"/>
              </w:rPr>
              <w:t xml:space="preserve">Чем она дольше, тем больше совокупная величина дохода. Общим определением срока жизни проекта является существенность денежных доходов с точки зрения участника проекта. </w:t>
            </w:r>
          </w:p>
          <w:p w:rsidR="00375B10" w:rsidRPr="007C3A9E" w:rsidRDefault="00375B10" w:rsidP="00375B10">
            <w:pPr>
              <w:rPr>
                <w:sz w:val="12"/>
                <w:szCs w:val="12"/>
              </w:rPr>
            </w:pPr>
            <w:r w:rsidRPr="007C3A9E">
              <w:rPr>
                <w:sz w:val="12"/>
                <w:szCs w:val="12"/>
              </w:rPr>
              <w:t xml:space="preserve">Обязательно нужно проведение банковской экспертизы для предоставления кредита. </w:t>
            </w:r>
          </w:p>
          <w:p w:rsidR="00375B10" w:rsidRDefault="00375B10" w:rsidP="00375B10">
            <w:pPr>
              <w:autoSpaceDE w:val="0"/>
              <w:autoSpaceDN w:val="0"/>
              <w:adjustRightInd w:val="0"/>
              <w:rPr>
                <w:sz w:val="12"/>
                <w:szCs w:val="12"/>
              </w:rPr>
            </w:pPr>
            <w:r w:rsidRPr="007C3A9E">
              <w:rPr>
                <w:sz w:val="12"/>
                <w:szCs w:val="12"/>
              </w:rPr>
              <w:t>Продолжительность срока жизни проекта будет совпадать со сроком погашения задолженности, дальнейшая судьба инвестиций заимодавца интересовать не будет.</w:t>
            </w:r>
          </w:p>
          <w:p w:rsidR="00375B10" w:rsidRPr="000454A4" w:rsidRDefault="00375B10" w:rsidP="00375B10">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0454A4">
              <w:rPr>
                <w:b/>
                <w:color w:val="000000"/>
                <w:spacing w:val="-4"/>
                <w:sz w:val="12"/>
                <w:szCs w:val="12"/>
                <w:u w:val="single"/>
              </w:rPr>
              <w:t>23.Правовое регулирование инвестиционной деятельности в РФ.</w:t>
            </w:r>
          </w:p>
          <w:p w:rsidR="00375B10" w:rsidRPr="006246E0" w:rsidRDefault="00375B10" w:rsidP="00375B10">
            <w:pPr>
              <w:rPr>
                <w:sz w:val="12"/>
                <w:szCs w:val="12"/>
              </w:rPr>
            </w:pPr>
            <w:r w:rsidRPr="006246E0">
              <w:rPr>
                <w:sz w:val="12"/>
                <w:szCs w:val="12"/>
              </w:rPr>
              <w:t xml:space="preserve">Основные акты в области регулирования инвестиционной деятельности: </w:t>
            </w:r>
          </w:p>
          <w:p w:rsidR="00375B10" w:rsidRPr="006246E0" w:rsidRDefault="00375B10" w:rsidP="00375B10">
            <w:pPr>
              <w:rPr>
                <w:sz w:val="12"/>
                <w:szCs w:val="12"/>
              </w:rPr>
            </w:pPr>
            <w:r w:rsidRPr="006246E0">
              <w:rPr>
                <w:sz w:val="12"/>
                <w:szCs w:val="12"/>
              </w:rPr>
              <w:t xml:space="preserve">– ФЗ от 9 июля 1999 г. № 160-ФЗ «Об иностранных инвестициях в РФ»; </w:t>
            </w:r>
          </w:p>
          <w:p w:rsidR="00375B10" w:rsidRPr="006246E0" w:rsidRDefault="00375B10" w:rsidP="00375B10">
            <w:pPr>
              <w:rPr>
                <w:sz w:val="12"/>
                <w:szCs w:val="12"/>
              </w:rPr>
            </w:pPr>
            <w:r w:rsidRPr="006246E0">
              <w:rPr>
                <w:sz w:val="12"/>
                <w:szCs w:val="12"/>
              </w:rPr>
              <w:t xml:space="preserve">– Федеральный закон от 25 февраля 1999 г. № 39-ФЗ «Об инвестиционной деятельности в РФ, осуществляемой в форме капитальных вложений»; </w:t>
            </w:r>
          </w:p>
          <w:p w:rsidR="00375B10" w:rsidRDefault="00375B10" w:rsidP="00375B10">
            <w:pPr>
              <w:rPr>
                <w:sz w:val="12"/>
                <w:szCs w:val="12"/>
              </w:rPr>
            </w:pPr>
            <w:r w:rsidRPr="006246E0">
              <w:rPr>
                <w:sz w:val="12"/>
                <w:szCs w:val="12"/>
              </w:rPr>
              <w:t xml:space="preserve">– ФЗ от 29 ноября 2001 г. № 156-ФЗ «Об инвестиционных фондах». Данный закон регулирует отношения, связанные с привлечением денежных средств и иного имущества путем размещения акций или заключения договоров доверительного управления в целях их объединения и последующего инвестирования, а также с управлением (доверительным управлением) имуществом инвестиционных фондов, учетом, хранением имущества инвестиционных фондов и </w:t>
            </w:r>
            <w:proofErr w:type="gramStart"/>
            <w:r w:rsidRPr="006246E0">
              <w:rPr>
                <w:sz w:val="12"/>
                <w:szCs w:val="12"/>
              </w:rPr>
              <w:t>контролем за</w:t>
            </w:r>
            <w:proofErr w:type="gramEnd"/>
            <w:r w:rsidRPr="006246E0">
              <w:rPr>
                <w:sz w:val="12"/>
                <w:szCs w:val="12"/>
              </w:rPr>
              <w:t xml:space="preserve"> распоряжением указанным имуществом.</w:t>
            </w:r>
          </w:p>
          <w:p w:rsidR="00375B10" w:rsidRDefault="00375B10" w:rsidP="00375B10">
            <w:pPr>
              <w:autoSpaceDE w:val="0"/>
              <w:autoSpaceDN w:val="0"/>
              <w:adjustRightInd w:val="0"/>
              <w:rPr>
                <w:sz w:val="12"/>
                <w:szCs w:val="12"/>
              </w:rPr>
            </w:pPr>
            <w:proofErr w:type="gramStart"/>
            <w:r w:rsidRPr="006246E0">
              <w:rPr>
                <w:sz w:val="12"/>
                <w:szCs w:val="12"/>
              </w:rPr>
              <w:t>Государственное регулирование инвестиций</w:t>
            </w:r>
            <w:r>
              <w:rPr>
                <w:sz w:val="12"/>
                <w:szCs w:val="12"/>
              </w:rPr>
              <w:t xml:space="preserve"> </w:t>
            </w:r>
            <w:r w:rsidRPr="006246E0">
              <w:rPr>
                <w:sz w:val="12"/>
                <w:szCs w:val="12"/>
              </w:rPr>
              <w:t>направлено на создание для них благоприятных условий и осуществляется путем совершенствования системы налогов; установления специальных налоговых режимов, не носящих индивидуального характера; защиты интересов инвесторов, т.е. лиц, вкладывающих средства в строительство (они в данном случае и являются ключевыми фигурами в инвестиционном процессе); предоставления льготных условий пользования землей и другими природными ресурсами;</w:t>
            </w:r>
            <w:proofErr w:type="gramEnd"/>
            <w:r w:rsidRPr="006246E0">
              <w:rPr>
                <w:sz w:val="12"/>
                <w:szCs w:val="12"/>
              </w:rPr>
              <w:t xml:space="preserve"> создания и развития сети информационно-аналитических центров, осуществляющих регулярное проведение рейтингов и публикацию рейтинговых оценок субъектов инвестиционной деятельности; принятия антимонопольных мер и т.п.</w:t>
            </w:r>
          </w:p>
          <w:p w:rsidR="00375B10" w:rsidRDefault="00375B10" w:rsidP="00375B10">
            <w:pPr>
              <w:autoSpaceDE w:val="0"/>
              <w:autoSpaceDN w:val="0"/>
              <w:adjustRightInd w:val="0"/>
              <w:rPr>
                <w:sz w:val="12"/>
                <w:szCs w:val="12"/>
              </w:rPr>
            </w:pPr>
          </w:p>
          <w:p w:rsidR="00375B10" w:rsidRDefault="00375B10" w:rsidP="00375B10">
            <w:pPr>
              <w:autoSpaceDE w:val="0"/>
              <w:autoSpaceDN w:val="0"/>
              <w:adjustRightInd w:val="0"/>
              <w:rPr>
                <w:sz w:val="12"/>
                <w:szCs w:val="12"/>
              </w:rPr>
            </w:pPr>
          </w:p>
          <w:p w:rsidR="00375B10" w:rsidRDefault="00375B10" w:rsidP="00375B10">
            <w:pPr>
              <w:autoSpaceDE w:val="0"/>
              <w:autoSpaceDN w:val="0"/>
              <w:adjustRightInd w:val="0"/>
              <w:rPr>
                <w:sz w:val="12"/>
                <w:szCs w:val="12"/>
              </w:rPr>
            </w:pPr>
          </w:p>
          <w:p w:rsidR="00375B10" w:rsidRDefault="00375B10" w:rsidP="00375B10">
            <w:pPr>
              <w:autoSpaceDE w:val="0"/>
              <w:autoSpaceDN w:val="0"/>
              <w:adjustRightInd w:val="0"/>
              <w:rPr>
                <w:sz w:val="12"/>
                <w:szCs w:val="12"/>
              </w:rPr>
            </w:pPr>
          </w:p>
          <w:p w:rsidR="00375B10" w:rsidRDefault="00375B10" w:rsidP="00375B10">
            <w:pPr>
              <w:autoSpaceDE w:val="0"/>
              <w:autoSpaceDN w:val="0"/>
              <w:adjustRightInd w:val="0"/>
              <w:rPr>
                <w:sz w:val="12"/>
                <w:szCs w:val="12"/>
              </w:rPr>
            </w:pPr>
          </w:p>
          <w:p w:rsidR="00375B10" w:rsidRPr="0095514A" w:rsidRDefault="00375B10" w:rsidP="00375B10">
            <w:pPr>
              <w:autoSpaceDE w:val="0"/>
              <w:autoSpaceDN w:val="0"/>
              <w:adjustRightInd w:val="0"/>
              <w:rPr>
                <w:sz w:val="12"/>
                <w:szCs w:val="12"/>
              </w:rPr>
            </w:pPr>
          </w:p>
        </w:tc>
        <w:tc>
          <w:tcPr>
            <w:tcW w:w="1667" w:type="pct"/>
          </w:tcPr>
          <w:p w:rsidR="00375B10" w:rsidRPr="00CE797B" w:rsidRDefault="00375B10" w:rsidP="00375B10">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CE797B">
              <w:rPr>
                <w:b/>
                <w:color w:val="000000"/>
                <w:spacing w:val="-4"/>
                <w:sz w:val="12"/>
                <w:szCs w:val="12"/>
                <w:u w:val="single"/>
              </w:rPr>
              <w:t>21.Пакеты прикладных программ инвестиционного анализа.</w:t>
            </w:r>
          </w:p>
          <w:p w:rsidR="00375B10" w:rsidRDefault="00375B10" w:rsidP="00375B10">
            <w:pPr>
              <w:rPr>
                <w:sz w:val="12"/>
                <w:szCs w:val="12"/>
              </w:rPr>
            </w:pPr>
            <w:r w:rsidRPr="00CE797B">
              <w:rPr>
                <w:sz w:val="12"/>
                <w:szCs w:val="12"/>
              </w:rPr>
              <w:t>В настоящее время существуют различные компьютерные программы для проведения финансово-экономических расчетов по инвестиционным проектам. На российском рынке распространено множество программных комплексов для различных стадий реализации инвестиционных проектов. Наиболее популярными являются следующие программные продукты: КОМФАР, разработанный организацией промышленного развития при ООН (ЮНИДО); ПРОДЖЕКТ - Эксперт - продукт предприятия «</w:t>
            </w:r>
            <w:proofErr w:type="spellStart"/>
            <w:r w:rsidRPr="00CE797B">
              <w:rPr>
                <w:sz w:val="12"/>
                <w:szCs w:val="12"/>
              </w:rPr>
              <w:t>ПРО-Инвест-Консалтинг</w:t>
            </w:r>
            <w:proofErr w:type="spellEnd"/>
            <w:r w:rsidRPr="00CE797B">
              <w:rPr>
                <w:sz w:val="12"/>
                <w:szCs w:val="12"/>
              </w:rPr>
              <w:t xml:space="preserve">»; Альт </w:t>
            </w:r>
            <w:proofErr w:type="spellStart"/>
            <w:r w:rsidRPr="00CE797B">
              <w:rPr>
                <w:sz w:val="12"/>
                <w:szCs w:val="12"/>
              </w:rPr>
              <w:t>Инвест</w:t>
            </w:r>
            <w:proofErr w:type="spellEnd"/>
            <w:r w:rsidRPr="00CE797B">
              <w:rPr>
                <w:sz w:val="12"/>
                <w:szCs w:val="12"/>
              </w:rPr>
              <w:t>, подготовленный предприятием «Альт».</w:t>
            </w:r>
          </w:p>
          <w:p w:rsidR="00375B10" w:rsidRDefault="00375B10" w:rsidP="00375B10">
            <w:pPr>
              <w:rPr>
                <w:sz w:val="12"/>
                <w:szCs w:val="12"/>
              </w:rPr>
            </w:pPr>
            <w:r w:rsidRPr="00CE797B">
              <w:rPr>
                <w:sz w:val="12"/>
                <w:szCs w:val="12"/>
              </w:rPr>
              <w:t>1. COMFAR</w:t>
            </w:r>
          </w:p>
          <w:p w:rsidR="00375B10" w:rsidRPr="00CE797B" w:rsidRDefault="00375B10" w:rsidP="00375B10">
            <w:pPr>
              <w:rPr>
                <w:sz w:val="12"/>
                <w:szCs w:val="12"/>
              </w:rPr>
            </w:pPr>
            <w:r w:rsidRPr="00CE797B">
              <w:rPr>
                <w:sz w:val="12"/>
                <w:szCs w:val="12"/>
              </w:rPr>
              <w:t>Система позволяет получить значительную графическую информацию о результатах при варьировании ряда исходных данных: объема реализации, производственных издержек, процентов за кредит и др. Такая программа получила широкое распространение и используется банками, финансирующими промышленное развитие, консультационными учреждениями, поставщиками оборудования и учебными заведениями. Система КОМФАР находит широкое применение и в отечественной практике для анализа и оценки экономической эффективности инвестиционных проектов, ориентированных, в первую очередь, на привлечение и использование иностранных инвестиций. Результаты расчетов эффективности и представление выходной информации в этой системе соответствуют принятым международным стандартам, что, в свою очередь, необходимо для успешной реализации переговорных процессов с иностранными инвесторами.</w:t>
            </w:r>
          </w:p>
          <w:p w:rsidR="00375B10" w:rsidRPr="00CE797B" w:rsidRDefault="00375B10" w:rsidP="00375B10">
            <w:pPr>
              <w:rPr>
                <w:sz w:val="12"/>
                <w:szCs w:val="12"/>
              </w:rPr>
            </w:pPr>
            <w:r w:rsidRPr="00CE797B">
              <w:rPr>
                <w:sz w:val="12"/>
                <w:szCs w:val="12"/>
              </w:rPr>
              <w:t>2. PROSPIN</w:t>
            </w:r>
          </w:p>
          <w:p w:rsidR="00375B10" w:rsidRPr="00CE797B" w:rsidRDefault="00375B10" w:rsidP="00375B10">
            <w:pPr>
              <w:rPr>
                <w:sz w:val="12"/>
                <w:szCs w:val="12"/>
              </w:rPr>
            </w:pPr>
            <w:r w:rsidRPr="00CE797B">
              <w:rPr>
                <w:sz w:val="12"/>
                <w:szCs w:val="12"/>
              </w:rPr>
              <w:t>Пакет PROSPIN (</w:t>
            </w:r>
            <w:proofErr w:type="spellStart"/>
            <w:r w:rsidRPr="00CE797B">
              <w:rPr>
                <w:sz w:val="12"/>
                <w:szCs w:val="12"/>
              </w:rPr>
              <w:t>Project</w:t>
            </w:r>
            <w:proofErr w:type="spellEnd"/>
            <w:r w:rsidRPr="00CE797B">
              <w:rPr>
                <w:sz w:val="12"/>
                <w:szCs w:val="12"/>
              </w:rPr>
              <w:t xml:space="preserve"> </w:t>
            </w:r>
            <w:proofErr w:type="spellStart"/>
            <w:r w:rsidRPr="00CE797B">
              <w:rPr>
                <w:sz w:val="12"/>
                <w:szCs w:val="12"/>
              </w:rPr>
              <w:t>Profile</w:t>
            </w:r>
            <w:proofErr w:type="spellEnd"/>
            <w:r w:rsidRPr="00CE797B">
              <w:rPr>
                <w:sz w:val="12"/>
                <w:szCs w:val="12"/>
              </w:rPr>
              <w:t xml:space="preserve"> </w:t>
            </w:r>
            <w:proofErr w:type="spellStart"/>
            <w:r w:rsidRPr="00CE797B">
              <w:rPr>
                <w:sz w:val="12"/>
                <w:szCs w:val="12"/>
              </w:rPr>
              <w:t>Screening</w:t>
            </w:r>
            <w:proofErr w:type="spellEnd"/>
            <w:r w:rsidRPr="00CE797B">
              <w:rPr>
                <w:sz w:val="12"/>
                <w:szCs w:val="12"/>
              </w:rPr>
              <w:t xml:space="preserve"> </w:t>
            </w:r>
            <w:proofErr w:type="spellStart"/>
            <w:r w:rsidRPr="00CE797B">
              <w:rPr>
                <w:sz w:val="12"/>
                <w:szCs w:val="12"/>
              </w:rPr>
              <w:t>and</w:t>
            </w:r>
            <w:proofErr w:type="spellEnd"/>
            <w:r w:rsidRPr="00CE797B">
              <w:rPr>
                <w:sz w:val="12"/>
                <w:szCs w:val="12"/>
              </w:rPr>
              <w:t xml:space="preserve"> </w:t>
            </w:r>
            <w:proofErr w:type="spellStart"/>
            <w:r w:rsidRPr="00CE797B">
              <w:rPr>
                <w:sz w:val="12"/>
                <w:szCs w:val="12"/>
              </w:rPr>
              <w:t>Preappraisal</w:t>
            </w:r>
            <w:proofErr w:type="spellEnd"/>
            <w:r w:rsidRPr="00CE797B">
              <w:rPr>
                <w:sz w:val="12"/>
                <w:szCs w:val="12"/>
              </w:rPr>
              <w:t xml:space="preserve"> </w:t>
            </w:r>
            <w:proofErr w:type="spellStart"/>
            <w:r w:rsidRPr="00CE797B">
              <w:rPr>
                <w:sz w:val="12"/>
                <w:szCs w:val="12"/>
              </w:rPr>
              <w:t>information</w:t>
            </w:r>
            <w:proofErr w:type="spellEnd"/>
            <w:r w:rsidRPr="00CE797B">
              <w:rPr>
                <w:sz w:val="12"/>
                <w:szCs w:val="12"/>
              </w:rPr>
              <w:t xml:space="preserve"> </w:t>
            </w:r>
            <w:proofErr w:type="spellStart"/>
            <w:r w:rsidRPr="00CE797B">
              <w:rPr>
                <w:sz w:val="12"/>
                <w:szCs w:val="12"/>
              </w:rPr>
              <w:t>system</w:t>
            </w:r>
            <w:proofErr w:type="spellEnd"/>
            <w:r w:rsidRPr="00CE797B">
              <w:rPr>
                <w:sz w:val="12"/>
                <w:szCs w:val="12"/>
              </w:rPr>
              <w:t>) создан на основе электронных таблиц и предназначен для формирования инвестиционного проекта, анализа последствий изменения выбранных параметров, подготовки двух или более сценариев перспектив проекта. Отчет, составленный с помощью этой программы, представляет собой законченный вариант финансовой отчетности с учетом заданных ограничений (по числу ресурсов и срокам инвестиций) и позволяет достаточно быстро проанализировать различные варианты с целью дальнейшего их использования.</w:t>
            </w:r>
          </w:p>
          <w:p w:rsidR="00375B10" w:rsidRDefault="00375B10" w:rsidP="00375B10">
            <w:pPr>
              <w:rPr>
                <w:sz w:val="12"/>
                <w:szCs w:val="12"/>
              </w:rPr>
            </w:pPr>
            <w:r w:rsidRPr="00CE797B">
              <w:rPr>
                <w:sz w:val="12"/>
                <w:szCs w:val="12"/>
              </w:rPr>
              <w:t xml:space="preserve">3. </w:t>
            </w:r>
            <w:proofErr w:type="spellStart"/>
            <w:r w:rsidRPr="00CE797B">
              <w:rPr>
                <w:sz w:val="12"/>
                <w:szCs w:val="12"/>
              </w:rPr>
              <w:t>Project</w:t>
            </w:r>
            <w:proofErr w:type="spellEnd"/>
            <w:r w:rsidRPr="00CE797B">
              <w:rPr>
                <w:sz w:val="12"/>
                <w:szCs w:val="12"/>
              </w:rPr>
              <w:t xml:space="preserve"> </w:t>
            </w:r>
            <w:proofErr w:type="spellStart"/>
            <w:r w:rsidRPr="00CE797B">
              <w:rPr>
                <w:sz w:val="12"/>
                <w:szCs w:val="12"/>
              </w:rPr>
              <w:t>Expert</w:t>
            </w:r>
            <w:proofErr w:type="spellEnd"/>
          </w:p>
          <w:p w:rsidR="00375B10" w:rsidRDefault="00375B10" w:rsidP="00375B10">
            <w:pPr>
              <w:rPr>
                <w:sz w:val="12"/>
                <w:szCs w:val="12"/>
              </w:rPr>
            </w:pPr>
            <w:r w:rsidRPr="00CE797B">
              <w:rPr>
                <w:sz w:val="12"/>
                <w:szCs w:val="12"/>
              </w:rPr>
              <w:t>Программа позволяет проанализировать альтернативные варианты развития проекта и выбрать оптимальный путь развития компании, определить потребность компании в денежных средствах, подобрать оптимальную схему финансирования и условия кредитования, оценить запас прочности бизнеса, эффективность вложений для всех участников проекта, выбрать варианты производства, закупок и сбыта, а также вести контроль над реализацией проектов.</w:t>
            </w:r>
          </w:p>
          <w:p w:rsidR="00375B10" w:rsidRPr="00CE797B" w:rsidRDefault="00375B10" w:rsidP="00375B10">
            <w:pPr>
              <w:rPr>
                <w:sz w:val="12"/>
                <w:szCs w:val="12"/>
              </w:rPr>
            </w:pPr>
            <w:r w:rsidRPr="00CE797B">
              <w:rPr>
                <w:sz w:val="12"/>
                <w:szCs w:val="12"/>
              </w:rPr>
              <w:t>4. ТЭО-ИНВЕСТ</w:t>
            </w:r>
          </w:p>
          <w:p w:rsidR="00375B10" w:rsidRDefault="00375B10" w:rsidP="00375B10">
            <w:pPr>
              <w:rPr>
                <w:sz w:val="12"/>
                <w:szCs w:val="12"/>
              </w:rPr>
            </w:pPr>
            <w:r w:rsidRPr="00CE797B">
              <w:rPr>
                <w:sz w:val="12"/>
                <w:szCs w:val="12"/>
              </w:rPr>
              <w:t>В нем предусмотрена возможность «подстройки» расчетных параметров под реальную экономическую ситуацию, а также графическое отображение показателей деятельности предприятия - ликвидности, доходности, платежеспособности.</w:t>
            </w:r>
          </w:p>
          <w:p w:rsidR="00375B10" w:rsidRPr="00CE797B" w:rsidRDefault="00375B10" w:rsidP="00375B10">
            <w:pPr>
              <w:rPr>
                <w:sz w:val="12"/>
                <w:szCs w:val="12"/>
              </w:rPr>
            </w:pPr>
            <w:r w:rsidRPr="00CE797B">
              <w:rPr>
                <w:sz w:val="12"/>
                <w:szCs w:val="12"/>
              </w:rPr>
              <w:t xml:space="preserve">5. </w:t>
            </w:r>
            <w:proofErr w:type="spellStart"/>
            <w:r w:rsidRPr="00CE797B">
              <w:rPr>
                <w:sz w:val="12"/>
                <w:szCs w:val="12"/>
              </w:rPr>
              <w:t>Альтинвест</w:t>
            </w:r>
            <w:proofErr w:type="spellEnd"/>
          </w:p>
          <w:p w:rsidR="00375B10" w:rsidRDefault="00375B10" w:rsidP="00375B10">
            <w:pPr>
              <w:rPr>
                <w:sz w:val="12"/>
                <w:szCs w:val="12"/>
              </w:rPr>
            </w:pPr>
            <w:r w:rsidRPr="00CE797B">
              <w:rPr>
                <w:sz w:val="12"/>
                <w:szCs w:val="12"/>
              </w:rPr>
              <w:t xml:space="preserve">Программа предназначена для подготовки, анализа и оптимизации инвестиционных проектов различных отраслей, масштабов и направленности. Программа представляет собой комплект взаимосвязанных электронных таблиц в среде пакета </w:t>
            </w:r>
            <w:proofErr w:type="spellStart"/>
            <w:r w:rsidRPr="00CE797B">
              <w:rPr>
                <w:sz w:val="12"/>
                <w:szCs w:val="12"/>
              </w:rPr>
              <w:t>Microsoft</w:t>
            </w:r>
            <w:proofErr w:type="spellEnd"/>
            <w:r w:rsidRPr="00CE797B">
              <w:rPr>
                <w:sz w:val="12"/>
                <w:szCs w:val="12"/>
              </w:rPr>
              <w:t xml:space="preserve"> </w:t>
            </w:r>
            <w:proofErr w:type="spellStart"/>
            <w:r w:rsidRPr="00CE797B">
              <w:rPr>
                <w:sz w:val="12"/>
                <w:szCs w:val="12"/>
              </w:rPr>
              <w:t>Excel</w:t>
            </w:r>
            <w:proofErr w:type="spellEnd"/>
            <w:r w:rsidRPr="00CE797B">
              <w:rPr>
                <w:sz w:val="12"/>
                <w:szCs w:val="12"/>
              </w:rPr>
              <w:t>. Такой способ реализации позволяет эксперту изучить все расчетные формулы, проследить логику формирования результатов из исходных данных, свободно ориентироваться в методике и расчетных таблицах.</w:t>
            </w:r>
          </w:p>
          <w:p w:rsidR="00375B10" w:rsidRPr="00CE797B" w:rsidRDefault="00375B10" w:rsidP="00375B10">
            <w:pPr>
              <w:rPr>
                <w:sz w:val="12"/>
                <w:szCs w:val="12"/>
              </w:rPr>
            </w:pPr>
            <w:r w:rsidRPr="00CE797B">
              <w:rPr>
                <w:sz w:val="12"/>
                <w:szCs w:val="12"/>
              </w:rPr>
              <w:t xml:space="preserve">6. </w:t>
            </w:r>
            <w:proofErr w:type="spellStart"/>
            <w:r w:rsidRPr="00CE797B">
              <w:rPr>
                <w:sz w:val="12"/>
                <w:szCs w:val="12"/>
              </w:rPr>
              <w:t>ИНЭК-аналитик</w:t>
            </w:r>
            <w:proofErr w:type="spellEnd"/>
          </w:p>
          <w:p w:rsidR="00C93017" w:rsidRDefault="00375B10" w:rsidP="00375B10">
            <w:pPr>
              <w:widowControl w:val="0"/>
              <w:shd w:val="clear" w:color="auto" w:fill="FFFFFF"/>
              <w:tabs>
                <w:tab w:val="left" w:pos="260"/>
                <w:tab w:val="left" w:pos="10065"/>
              </w:tabs>
              <w:autoSpaceDE w:val="0"/>
              <w:autoSpaceDN w:val="0"/>
              <w:adjustRightInd w:val="0"/>
              <w:rPr>
                <w:sz w:val="12"/>
                <w:szCs w:val="12"/>
              </w:rPr>
            </w:pPr>
            <w:r w:rsidRPr="00CE797B">
              <w:rPr>
                <w:sz w:val="12"/>
                <w:szCs w:val="12"/>
              </w:rPr>
              <w:t>Программа отличается от аналогичных программных продуктов тем, что результатом работы с ним является и всесторонний финансово-экономический анализ текущего состояния компании, и качественно подготовленный бизнес-план. Программа дополнительно позволяет выполнить весь комплекс работ по планированию деятельности предприятий.</w:t>
            </w:r>
          </w:p>
          <w:p w:rsidR="00375B10" w:rsidRPr="005B5533" w:rsidRDefault="00375B10" w:rsidP="00375B10">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5B5533">
              <w:rPr>
                <w:b/>
                <w:color w:val="000000"/>
                <w:spacing w:val="-4"/>
                <w:sz w:val="12"/>
                <w:szCs w:val="12"/>
                <w:u w:val="single"/>
              </w:rPr>
              <w:t>25.Проблемы привлечения иностранных инвестиций в Россию.</w:t>
            </w:r>
          </w:p>
          <w:p w:rsidR="00375B10" w:rsidRPr="00B45EE5" w:rsidRDefault="00375B10" w:rsidP="00375B10">
            <w:pPr>
              <w:rPr>
                <w:sz w:val="12"/>
                <w:szCs w:val="12"/>
              </w:rPr>
            </w:pPr>
            <w:r w:rsidRPr="00547EFC">
              <w:rPr>
                <w:sz w:val="12"/>
                <w:szCs w:val="12"/>
              </w:rPr>
              <w:t xml:space="preserve">Многие причины сохраняющейся низкой инвестиционной привлекательности российской экономики для иностранного бизнеса связаны со структурной несбалансированностью производства, с гипертрофированно высокой долей: </w:t>
            </w:r>
            <w:proofErr w:type="spellStart"/>
            <w:r w:rsidRPr="00547EFC">
              <w:rPr>
                <w:sz w:val="12"/>
                <w:szCs w:val="12"/>
              </w:rPr>
              <w:t>материалоемких</w:t>
            </w:r>
            <w:proofErr w:type="spellEnd"/>
            <w:r w:rsidRPr="00547EFC">
              <w:rPr>
                <w:sz w:val="12"/>
                <w:szCs w:val="12"/>
              </w:rPr>
              <w:t xml:space="preserve"> и энергоемких производств, предприятий ВПК и неконкурентоспособных секторов обрабатывающих   производств.</w:t>
            </w:r>
          </w:p>
          <w:p w:rsidR="00375B10" w:rsidRPr="00547EFC" w:rsidRDefault="00375B10" w:rsidP="00375B10">
            <w:pPr>
              <w:rPr>
                <w:sz w:val="12"/>
                <w:szCs w:val="12"/>
              </w:rPr>
            </w:pPr>
            <w:r>
              <w:rPr>
                <w:sz w:val="12"/>
                <w:szCs w:val="12"/>
              </w:rPr>
              <w:t>1.</w:t>
            </w:r>
            <w:r w:rsidRPr="00547EFC">
              <w:rPr>
                <w:sz w:val="12"/>
                <w:szCs w:val="12"/>
              </w:rPr>
              <w:t>Проблема обеспечения возвратности и прибыльности инвестиций остается важнейшей причиной настороженности иностранных инвесторов. Не смотря на то, что рост выпуска в целом сопровождается ростом инвестиций, в том числе и иностранных, темпы этого роста существенно отстают от темпов роста ВВП. Существует значительная разница между объемами иностранных инвестиций в различных отраслях, что в первую очередь определяется платежеспособным спросом внутреннего и внешнего рынков продукции этих отраслей. Кроме того, значительный интерес иностранных инвесторов к некоторым важнейшим секторам российской экономики (например, к электроэнергетике) сдерживается существующим в них государственным регулированием цен на их продукцию.</w:t>
            </w:r>
          </w:p>
          <w:p w:rsidR="00375B10" w:rsidRPr="00547EFC" w:rsidRDefault="00375B10" w:rsidP="00375B10">
            <w:pPr>
              <w:rPr>
                <w:sz w:val="12"/>
                <w:szCs w:val="12"/>
              </w:rPr>
            </w:pPr>
            <w:r>
              <w:rPr>
                <w:sz w:val="12"/>
                <w:szCs w:val="12"/>
              </w:rPr>
              <w:t>2.</w:t>
            </w:r>
            <w:r w:rsidRPr="00547EFC">
              <w:rPr>
                <w:sz w:val="12"/>
                <w:szCs w:val="12"/>
              </w:rPr>
              <w:t>Второй, важной проблемой является высокая стоимость заемных средств на внутреннем рынке и наличие значительных рисков (политических и экономических) и неопределенностей, удорожающих стоимость инвестиционных средств, привлекаемых из-за рубежа. Значительный прогресс последних лет в области налогового законодательства снизил остроту проблемы запутанности налогообложения. Вместе с тем, вновь введенные условия и механизмы требуют проверки их эффективности и работоспособности.</w:t>
            </w:r>
          </w:p>
          <w:p w:rsidR="00375B10" w:rsidRPr="0095514A" w:rsidRDefault="00375B10" w:rsidP="00375B10">
            <w:pPr>
              <w:widowControl w:val="0"/>
              <w:shd w:val="clear" w:color="auto" w:fill="FFFFFF"/>
              <w:tabs>
                <w:tab w:val="left" w:pos="260"/>
                <w:tab w:val="left" w:pos="10065"/>
              </w:tabs>
              <w:autoSpaceDE w:val="0"/>
              <w:autoSpaceDN w:val="0"/>
              <w:adjustRightInd w:val="0"/>
              <w:rPr>
                <w:sz w:val="12"/>
                <w:szCs w:val="12"/>
              </w:rPr>
            </w:pPr>
            <w:r>
              <w:rPr>
                <w:sz w:val="12"/>
                <w:szCs w:val="12"/>
              </w:rPr>
              <w:t>3.</w:t>
            </w:r>
            <w:r w:rsidRPr="00547EFC">
              <w:rPr>
                <w:sz w:val="12"/>
                <w:szCs w:val="12"/>
              </w:rPr>
              <w:t>Постепенно намечающаяся тенденция подъема российской экономики и создание законодательной базы инвестиционной деятельности способствую формированию в целом позитивных ожиданий иностранных инвесторов и постепенному росту их активности на российском рынке. Дальнейшее наращивание этой активности будет зависеть от устойчивости этой тенденций и результатов проверки практикой и совершенствования созданных правовых механизмов.</w:t>
            </w:r>
          </w:p>
        </w:tc>
      </w:tr>
      <w:tr w:rsidR="000664E1" w:rsidRPr="0095514A" w:rsidTr="000664E1">
        <w:tc>
          <w:tcPr>
            <w:tcW w:w="1666" w:type="pct"/>
          </w:tcPr>
          <w:p w:rsidR="004D76A6" w:rsidRPr="004D76A6" w:rsidRDefault="004D76A6" w:rsidP="004D76A6">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4D76A6">
              <w:rPr>
                <w:b/>
                <w:color w:val="000000"/>
                <w:spacing w:val="-4"/>
                <w:sz w:val="12"/>
                <w:szCs w:val="12"/>
                <w:u w:val="single"/>
              </w:rPr>
              <w:lastRenderedPageBreak/>
              <w:t>24.Принципы оценки инвестиционного проекта.</w:t>
            </w:r>
          </w:p>
          <w:p w:rsidR="001E0889" w:rsidRPr="001E0889" w:rsidRDefault="001E0889" w:rsidP="001E0889">
            <w:pPr>
              <w:rPr>
                <w:sz w:val="12"/>
                <w:szCs w:val="12"/>
              </w:rPr>
            </w:pPr>
            <w:r w:rsidRPr="001E0889">
              <w:rPr>
                <w:sz w:val="12"/>
                <w:szCs w:val="12"/>
              </w:rPr>
              <w:t xml:space="preserve">В  основу  оценки эффективности инвестиционных проектов (ИП) положены следующие  принципы: </w:t>
            </w:r>
          </w:p>
          <w:p w:rsidR="001E0889" w:rsidRPr="001E0889" w:rsidRDefault="001E0889" w:rsidP="001E0889">
            <w:pPr>
              <w:rPr>
                <w:sz w:val="12"/>
                <w:szCs w:val="12"/>
              </w:rPr>
            </w:pPr>
            <w:r w:rsidRPr="001E0889">
              <w:rPr>
                <w:sz w:val="12"/>
                <w:szCs w:val="12"/>
              </w:rPr>
              <w:t>- рассмотрение  проекта  на  протяжении  всего  его  жизненного  цикла;</w:t>
            </w:r>
          </w:p>
          <w:p w:rsidR="001E0889" w:rsidRPr="001E0889" w:rsidRDefault="001E0889" w:rsidP="001E0889">
            <w:pPr>
              <w:rPr>
                <w:sz w:val="12"/>
                <w:szCs w:val="12"/>
              </w:rPr>
            </w:pPr>
            <w:r w:rsidRPr="001E0889">
              <w:rPr>
                <w:sz w:val="12"/>
                <w:szCs w:val="12"/>
              </w:rPr>
              <w:t>- моделирование  денежных  потоков, включающих  все  связанные  с осуществлением  проекта  притоки  и оттоки  денежных средств за расчётный период;</w:t>
            </w:r>
          </w:p>
          <w:p w:rsidR="001E0889" w:rsidRPr="001E0889" w:rsidRDefault="001E0889" w:rsidP="001E0889">
            <w:pPr>
              <w:rPr>
                <w:sz w:val="12"/>
                <w:szCs w:val="12"/>
              </w:rPr>
            </w:pPr>
            <w:r w:rsidRPr="001E0889">
              <w:rPr>
                <w:sz w:val="12"/>
                <w:szCs w:val="12"/>
              </w:rPr>
              <w:t xml:space="preserve">- сопоставимость  условий  сравнения  различных  проектов; </w:t>
            </w:r>
          </w:p>
          <w:p w:rsidR="001E0889" w:rsidRPr="001E0889" w:rsidRDefault="001E0889" w:rsidP="001E0889">
            <w:pPr>
              <w:rPr>
                <w:sz w:val="12"/>
                <w:szCs w:val="12"/>
              </w:rPr>
            </w:pPr>
            <w:r w:rsidRPr="001E0889">
              <w:rPr>
                <w:sz w:val="12"/>
                <w:szCs w:val="12"/>
              </w:rPr>
              <w:t xml:space="preserve">- принцип  положительности  и  максимума  эффекта.  Для  того, чтобы  ИП с точки  зрения  инвестора  был  признан  эффективным,  необходимо,  чтобы эффект  от  реализации  проекта  был  положительным;  при   сравнении </w:t>
            </w:r>
            <w:proofErr w:type="gramStart"/>
            <w:r w:rsidRPr="001E0889">
              <w:rPr>
                <w:sz w:val="12"/>
                <w:szCs w:val="12"/>
              </w:rPr>
              <w:t>альтернативных</w:t>
            </w:r>
            <w:proofErr w:type="gramEnd"/>
            <w:r w:rsidRPr="001E0889">
              <w:rPr>
                <w:sz w:val="12"/>
                <w:szCs w:val="12"/>
              </w:rPr>
              <w:t xml:space="preserve">  ИП предпочтение должно отдаваться проекту с наибольшим значением  эффекта;</w:t>
            </w:r>
          </w:p>
          <w:p w:rsidR="001E0889" w:rsidRPr="001E0889" w:rsidRDefault="001E0889" w:rsidP="001E0889">
            <w:pPr>
              <w:rPr>
                <w:sz w:val="12"/>
                <w:szCs w:val="12"/>
              </w:rPr>
            </w:pPr>
            <w:r w:rsidRPr="001E0889">
              <w:rPr>
                <w:sz w:val="12"/>
                <w:szCs w:val="12"/>
              </w:rPr>
              <w:t>- учёт  фактора  времени. При  оценке  эффективности  проекта  должны учитываться  динамичность параметров  проекта  и его  экономического окружения; разрывы во времени между  производством  продукции  или поступлением ресурсов и их оплатой; неравноценность  разновременных  затрат  и/или  результатов;</w:t>
            </w:r>
          </w:p>
          <w:p w:rsidR="001E0889" w:rsidRPr="001E0889" w:rsidRDefault="001E0889" w:rsidP="001E0889">
            <w:pPr>
              <w:rPr>
                <w:sz w:val="12"/>
                <w:szCs w:val="12"/>
              </w:rPr>
            </w:pPr>
            <w:r w:rsidRPr="001E0889">
              <w:rPr>
                <w:sz w:val="12"/>
                <w:szCs w:val="12"/>
              </w:rPr>
              <w:t xml:space="preserve">- учёт  только  предстоящих затрат и поступлений. При расчётах показателей эффективности  должны  учитываться  только  предстоящие  в  ходе осуществления  проекта  затраты и поступления, включая затраты, связанные с  привлечением  ранее  созданных  производственных  фондов, а  также предстоящие  потери, непосредственно  вызванные осуществлением проекта. </w:t>
            </w:r>
            <w:proofErr w:type="gramStart"/>
            <w:r w:rsidRPr="001E0889">
              <w:rPr>
                <w:sz w:val="12"/>
                <w:szCs w:val="12"/>
              </w:rPr>
              <w:t>Ранее  созданные  ресурсы,  используемые  в  проекте, оцениваются  не затратами  на  их  создание, а  альтернативной  стоимостью,  отражающей максимальное  значение  упущенной  выгоды,  связанной  с  их  наилучшим возможным  альтернативным  использованием.</w:t>
            </w:r>
            <w:proofErr w:type="gramEnd"/>
            <w:r w:rsidRPr="001E0889">
              <w:rPr>
                <w:sz w:val="12"/>
                <w:szCs w:val="12"/>
              </w:rPr>
              <w:t xml:space="preserve">  Прошлые, уже осуществленные  затраты, не  обеспечивающие  возможности  получения альтернативных  (т.е. получаемых вне данного проекта)  доходов  в перспективе  (невозвратные  затраты)  в   денежных  потоках  не учитываются и  на  значение  показателей  эффективности  не  влияют;</w:t>
            </w:r>
          </w:p>
          <w:p w:rsidR="001E0889" w:rsidRPr="001E0889" w:rsidRDefault="001E0889" w:rsidP="001E0889">
            <w:pPr>
              <w:rPr>
                <w:sz w:val="12"/>
                <w:szCs w:val="12"/>
              </w:rPr>
            </w:pPr>
            <w:r w:rsidRPr="001E0889">
              <w:rPr>
                <w:sz w:val="12"/>
                <w:szCs w:val="12"/>
              </w:rPr>
              <w:t>- учёт  наиболее  существенных  последствий  проекта. При  определении эффективности  ИП  должны  учитываться  все  последствия  его  реализации, как  непосредственно  экономические,  так  и  внеэкономические;</w:t>
            </w:r>
          </w:p>
          <w:p w:rsidR="001E0889" w:rsidRPr="001E0889" w:rsidRDefault="001E0889" w:rsidP="001E0889">
            <w:pPr>
              <w:rPr>
                <w:sz w:val="12"/>
                <w:szCs w:val="12"/>
              </w:rPr>
            </w:pPr>
            <w:r w:rsidRPr="001E0889">
              <w:rPr>
                <w:sz w:val="12"/>
                <w:szCs w:val="12"/>
              </w:rPr>
              <w:t>- учёт  наличия  разных  участников  проекта, несовпадения  их  интересов и различных  оценок  стоимости  капитала,  выражающихся  в индивидуальных значениях  нормы  дисконта;</w:t>
            </w:r>
          </w:p>
          <w:p w:rsidR="001E0889" w:rsidRPr="001E0889" w:rsidRDefault="001E0889" w:rsidP="001E0889">
            <w:pPr>
              <w:rPr>
                <w:sz w:val="12"/>
                <w:szCs w:val="12"/>
              </w:rPr>
            </w:pPr>
            <w:r w:rsidRPr="001E0889">
              <w:rPr>
                <w:sz w:val="12"/>
                <w:szCs w:val="12"/>
              </w:rPr>
              <w:t xml:space="preserve">- </w:t>
            </w:r>
            <w:proofErr w:type="spellStart"/>
            <w:r w:rsidRPr="001E0889">
              <w:rPr>
                <w:sz w:val="12"/>
                <w:szCs w:val="12"/>
              </w:rPr>
              <w:t>многоэтапность</w:t>
            </w:r>
            <w:proofErr w:type="spellEnd"/>
            <w:r w:rsidRPr="001E0889">
              <w:rPr>
                <w:sz w:val="12"/>
                <w:szCs w:val="12"/>
              </w:rPr>
              <w:t xml:space="preserve"> оценки. На различных стадиях разработки и осуществления проекта,  его эффективность  определяется  заново,  с  различной  глубиной проработки;</w:t>
            </w:r>
          </w:p>
          <w:p w:rsidR="001E0889" w:rsidRPr="001E0889" w:rsidRDefault="001E0889" w:rsidP="001E0889">
            <w:pPr>
              <w:rPr>
                <w:sz w:val="12"/>
                <w:szCs w:val="12"/>
              </w:rPr>
            </w:pPr>
            <w:r w:rsidRPr="001E0889">
              <w:rPr>
                <w:sz w:val="12"/>
                <w:szCs w:val="12"/>
              </w:rPr>
              <w:t>- учёт  влияния инфляции (учёт изменения цен на различные виды продукции и  ресурсов  в  период  реализации  проекта);</w:t>
            </w:r>
          </w:p>
          <w:p w:rsidR="001E0889" w:rsidRPr="001E0889" w:rsidRDefault="001E0889" w:rsidP="001E0889">
            <w:pPr>
              <w:rPr>
                <w:sz w:val="12"/>
                <w:szCs w:val="12"/>
              </w:rPr>
            </w:pPr>
            <w:r w:rsidRPr="001E0889">
              <w:rPr>
                <w:sz w:val="12"/>
                <w:szCs w:val="12"/>
              </w:rPr>
              <w:t>- учёт  влияния  неопределённости  и  рисков, сопровождающих  реализацию проекта.</w:t>
            </w:r>
          </w:p>
          <w:p w:rsidR="005B6F57" w:rsidRPr="00974387"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974387">
              <w:rPr>
                <w:b/>
                <w:color w:val="000000"/>
                <w:spacing w:val="-4"/>
                <w:sz w:val="12"/>
                <w:szCs w:val="12"/>
                <w:u w:val="single"/>
              </w:rPr>
              <w:t>33.Статические (учетные) критерии оценки инвестиционного проекта.</w:t>
            </w:r>
          </w:p>
          <w:p w:rsidR="005B6F57" w:rsidRPr="00974387" w:rsidRDefault="005B6F57" w:rsidP="005B6F57">
            <w:pPr>
              <w:rPr>
                <w:sz w:val="12"/>
                <w:szCs w:val="12"/>
              </w:rPr>
            </w:pPr>
            <w:r w:rsidRPr="00974387">
              <w:rPr>
                <w:sz w:val="12"/>
                <w:szCs w:val="12"/>
              </w:rPr>
              <w:t>Наиболее распространенным статическим показателем оценки инвестиционных проектов является срок окупаемости (</w:t>
            </w:r>
            <w:proofErr w:type="spellStart"/>
            <w:r w:rsidRPr="00974387">
              <w:rPr>
                <w:sz w:val="12"/>
                <w:szCs w:val="12"/>
              </w:rPr>
              <w:t>Payback</w:t>
            </w:r>
            <w:proofErr w:type="spellEnd"/>
            <w:r w:rsidRPr="00974387">
              <w:rPr>
                <w:sz w:val="12"/>
                <w:szCs w:val="12"/>
              </w:rPr>
              <w:t xml:space="preserve"> </w:t>
            </w:r>
            <w:proofErr w:type="spellStart"/>
            <w:r w:rsidRPr="00974387">
              <w:rPr>
                <w:sz w:val="12"/>
                <w:szCs w:val="12"/>
              </w:rPr>
              <w:t>Period</w:t>
            </w:r>
            <w:proofErr w:type="spellEnd"/>
            <w:r w:rsidRPr="00974387">
              <w:rPr>
                <w:sz w:val="12"/>
                <w:szCs w:val="12"/>
              </w:rPr>
              <w:t xml:space="preserve"> – РР). Под сроком окупаемости понимается период времени от момента </w:t>
            </w:r>
            <w:proofErr w:type="gramStart"/>
            <w:r w:rsidRPr="00974387">
              <w:rPr>
                <w:sz w:val="12"/>
                <w:szCs w:val="12"/>
              </w:rPr>
              <w:t>на</w:t>
            </w:r>
            <w:proofErr w:type="gramEnd"/>
            <w:r w:rsidRPr="00974387">
              <w:rPr>
                <w:sz w:val="12"/>
                <w:szCs w:val="12"/>
              </w:rPr>
              <w:t xml:space="preserve"> </w:t>
            </w:r>
            <w:proofErr w:type="gramStart"/>
            <w:r w:rsidRPr="00974387">
              <w:rPr>
                <w:sz w:val="12"/>
                <w:szCs w:val="12"/>
              </w:rPr>
              <w:t>чала</w:t>
            </w:r>
            <w:proofErr w:type="gramEnd"/>
            <w:r w:rsidRPr="00974387">
              <w:rPr>
                <w:sz w:val="12"/>
                <w:szCs w:val="12"/>
              </w:rPr>
              <w:t xml:space="preserve"> реализации проекта до того момента эксплуатации объекта, в который доходы от эксплуатации становятся равными первоначальным инвестициям (капитальные затраты и эксплуатационные расходы). </w:t>
            </w:r>
          </w:p>
          <w:p w:rsidR="005B6F57" w:rsidRPr="00974387" w:rsidRDefault="005B6F57" w:rsidP="005B6F57">
            <w:pPr>
              <w:rPr>
                <w:sz w:val="12"/>
                <w:szCs w:val="12"/>
              </w:rPr>
            </w:pPr>
            <w:r w:rsidRPr="00974387">
              <w:rPr>
                <w:sz w:val="12"/>
                <w:szCs w:val="12"/>
              </w:rPr>
              <w:t xml:space="preserve">Экономический смысл показателя заключается в определении срока, за который инвестор может вернуть вложенный капитал. </w:t>
            </w:r>
          </w:p>
          <w:p w:rsidR="005B6F57" w:rsidRDefault="005B6F57" w:rsidP="005B6F57">
            <w:pPr>
              <w:rPr>
                <w:sz w:val="12"/>
                <w:szCs w:val="12"/>
              </w:rPr>
            </w:pPr>
            <w:r w:rsidRPr="00974387">
              <w:rPr>
                <w:sz w:val="12"/>
                <w:szCs w:val="12"/>
              </w:rPr>
              <w:t xml:space="preserve">Для расчета срока окупаемости элементы платежного ряда суммируются нарастающим итогом, формируя сальдо накопленного потока, до тех </w:t>
            </w:r>
            <w:proofErr w:type="gramStart"/>
            <w:r w:rsidRPr="00974387">
              <w:rPr>
                <w:sz w:val="12"/>
                <w:szCs w:val="12"/>
              </w:rPr>
              <w:t>пор</w:t>
            </w:r>
            <w:proofErr w:type="gramEnd"/>
            <w:r w:rsidRPr="00974387">
              <w:rPr>
                <w:sz w:val="12"/>
                <w:szCs w:val="12"/>
              </w:rPr>
              <w:t xml:space="preserve"> пока сумма не примет положительное значение. Порядковый номер интервала планирования, в котором сальдо накопленного потока принимает положительное значение, указывает срок окупаемости, выраженный в интервалах планирования. Общая формула расчета показателя РР имеет следующий вид:</w:t>
            </w:r>
          </w:p>
          <w:p w:rsidR="005B6F57" w:rsidRPr="000363A3" w:rsidRDefault="005B6F57" w:rsidP="005B6F57">
            <w:pPr>
              <w:rPr>
                <w:sz w:val="12"/>
                <w:szCs w:val="12"/>
              </w:rPr>
            </w:pPr>
            <w:r>
              <w:rPr>
                <w:sz w:val="12"/>
                <w:szCs w:val="12"/>
              </w:rPr>
              <w:t xml:space="preserve">РР = </w:t>
            </w:r>
            <w:proofErr w:type="spellStart"/>
            <w:r>
              <w:rPr>
                <w:sz w:val="12"/>
                <w:szCs w:val="12"/>
              </w:rPr>
              <w:t>min</w:t>
            </w:r>
            <w:proofErr w:type="spellEnd"/>
            <w:r>
              <w:rPr>
                <w:sz w:val="12"/>
                <w:szCs w:val="12"/>
              </w:rPr>
              <w:t xml:space="preserve"> </w:t>
            </w:r>
            <w:proofErr w:type="spellStart"/>
            <w:r>
              <w:rPr>
                <w:sz w:val="12"/>
                <w:szCs w:val="12"/>
              </w:rPr>
              <w:t>n</w:t>
            </w:r>
            <w:proofErr w:type="spellEnd"/>
            <w:r>
              <w:rPr>
                <w:sz w:val="12"/>
                <w:szCs w:val="12"/>
              </w:rPr>
              <w:t xml:space="preserve">, при котором  </w:t>
            </w:r>
            <w:proofErr w:type="spellStart"/>
            <w:r>
              <w:rPr>
                <w:sz w:val="12"/>
                <w:szCs w:val="12"/>
              </w:rPr>
              <w:t>Pk</w:t>
            </w:r>
            <w:proofErr w:type="spellEnd"/>
            <w:r>
              <w:rPr>
                <w:sz w:val="12"/>
                <w:szCs w:val="12"/>
              </w:rPr>
              <w:t xml:space="preserve"> &gt;</w:t>
            </w:r>
            <w:r w:rsidRPr="000363A3">
              <w:rPr>
                <w:sz w:val="12"/>
                <w:szCs w:val="12"/>
              </w:rPr>
              <w:t xml:space="preserve"> I0, </w:t>
            </w:r>
          </w:p>
          <w:p w:rsidR="005B6F57" w:rsidRDefault="005B6F57" w:rsidP="005B6F57">
            <w:pPr>
              <w:rPr>
                <w:sz w:val="12"/>
                <w:szCs w:val="12"/>
              </w:rPr>
            </w:pPr>
            <w:r w:rsidRPr="000363A3">
              <w:rPr>
                <w:sz w:val="12"/>
                <w:szCs w:val="12"/>
              </w:rPr>
              <w:t xml:space="preserve">где </w:t>
            </w:r>
            <w:proofErr w:type="spellStart"/>
            <w:r w:rsidRPr="000363A3">
              <w:rPr>
                <w:sz w:val="12"/>
                <w:szCs w:val="12"/>
              </w:rPr>
              <w:t>Pk</w:t>
            </w:r>
            <w:proofErr w:type="spellEnd"/>
            <w:r w:rsidRPr="000363A3">
              <w:rPr>
                <w:sz w:val="12"/>
                <w:szCs w:val="12"/>
              </w:rPr>
              <w:t xml:space="preserve"> — величина сальдо накопленного потока; I0 – величина первоначальных инвестиций.</w:t>
            </w:r>
          </w:p>
          <w:p w:rsidR="005B6F57" w:rsidRPr="000363A3" w:rsidRDefault="005B6F57" w:rsidP="005B6F57">
            <w:pPr>
              <w:rPr>
                <w:sz w:val="12"/>
                <w:szCs w:val="12"/>
              </w:rPr>
            </w:pPr>
            <w:r w:rsidRPr="000363A3">
              <w:rPr>
                <w:sz w:val="12"/>
                <w:szCs w:val="12"/>
              </w:rPr>
              <w:t xml:space="preserve">Для проектов, имеющих постоянный доход через равные промежутки времени (например, годовой доход постоянной величины – аннуитет), можно использовать следующую формулу периода окупаемости: </w:t>
            </w:r>
          </w:p>
          <w:p w:rsidR="005B6F57" w:rsidRPr="000363A3" w:rsidRDefault="005B6F57" w:rsidP="005B6F57">
            <w:pPr>
              <w:rPr>
                <w:sz w:val="12"/>
                <w:szCs w:val="12"/>
              </w:rPr>
            </w:pPr>
            <w:r w:rsidRPr="000363A3">
              <w:rPr>
                <w:sz w:val="12"/>
                <w:szCs w:val="12"/>
              </w:rPr>
              <w:t xml:space="preserve">РР = I0 / A, </w:t>
            </w:r>
          </w:p>
          <w:p w:rsidR="005B6F57" w:rsidRDefault="005B6F57" w:rsidP="005B6F57">
            <w:pPr>
              <w:rPr>
                <w:sz w:val="12"/>
                <w:szCs w:val="12"/>
              </w:rPr>
            </w:pPr>
            <w:r w:rsidRPr="000363A3">
              <w:rPr>
                <w:sz w:val="12"/>
                <w:szCs w:val="12"/>
              </w:rPr>
              <w:t>где РР – срок окупаемости в интервалах планирования; I0 – суммы первоначальных инвестиций; А — размер аннуитета.</w:t>
            </w:r>
          </w:p>
          <w:p w:rsidR="005B6F57" w:rsidRPr="000363A3" w:rsidRDefault="005B6F57" w:rsidP="005B6F57">
            <w:pPr>
              <w:rPr>
                <w:sz w:val="12"/>
                <w:szCs w:val="12"/>
              </w:rPr>
            </w:pPr>
            <w:r w:rsidRPr="000363A3">
              <w:rPr>
                <w:sz w:val="12"/>
                <w:szCs w:val="12"/>
              </w:rPr>
              <w:t>Другим показателем статической финансовой оценки проекта является коэффициент эффективности инвестиций (</w:t>
            </w:r>
            <w:proofErr w:type="spellStart"/>
            <w:r w:rsidRPr="000363A3">
              <w:rPr>
                <w:sz w:val="12"/>
                <w:szCs w:val="12"/>
              </w:rPr>
              <w:t>Account</w:t>
            </w:r>
            <w:proofErr w:type="spellEnd"/>
            <w:r w:rsidRPr="000363A3">
              <w:rPr>
                <w:sz w:val="12"/>
                <w:szCs w:val="12"/>
              </w:rPr>
              <w:t xml:space="preserve"> </w:t>
            </w:r>
            <w:proofErr w:type="spellStart"/>
            <w:r w:rsidRPr="000363A3">
              <w:rPr>
                <w:sz w:val="12"/>
                <w:szCs w:val="12"/>
              </w:rPr>
              <w:t>Rate</w:t>
            </w:r>
            <w:proofErr w:type="spellEnd"/>
            <w:r w:rsidRPr="000363A3">
              <w:rPr>
                <w:sz w:val="12"/>
                <w:szCs w:val="12"/>
              </w:rPr>
              <w:t xml:space="preserve"> </w:t>
            </w:r>
            <w:proofErr w:type="spellStart"/>
            <w:r w:rsidRPr="000363A3">
              <w:rPr>
                <w:sz w:val="12"/>
                <w:szCs w:val="12"/>
              </w:rPr>
              <w:t>of</w:t>
            </w:r>
            <w:proofErr w:type="spellEnd"/>
            <w:r w:rsidRPr="000363A3">
              <w:rPr>
                <w:sz w:val="12"/>
                <w:szCs w:val="12"/>
              </w:rPr>
              <w:t xml:space="preserve"> </w:t>
            </w:r>
            <w:proofErr w:type="spellStart"/>
            <w:r w:rsidRPr="000363A3">
              <w:rPr>
                <w:sz w:val="12"/>
                <w:szCs w:val="12"/>
              </w:rPr>
              <w:t>Return</w:t>
            </w:r>
            <w:proofErr w:type="spellEnd"/>
            <w:r w:rsidRPr="000363A3">
              <w:rPr>
                <w:sz w:val="12"/>
                <w:szCs w:val="12"/>
              </w:rPr>
              <w:t xml:space="preserve"> – ARR). Данный коэффициент называют также учетной нормой прибыли или коэффициентом рентабельности проекта. Существует несколько алгоритмов исчисления ARR. Первый вариант расчета основан на отношении среднегодовой величины прибыли (за минусом отчислений в бюджет) от реализации проекта за период к средней величине инвестиций </w:t>
            </w:r>
          </w:p>
          <w:p w:rsidR="005B6F57" w:rsidRPr="000363A3" w:rsidRDefault="005B6F57" w:rsidP="005B6F57">
            <w:pPr>
              <w:rPr>
                <w:sz w:val="12"/>
                <w:szCs w:val="12"/>
              </w:rPr>
            </w:pPr>
            <w:r w:rsidRPr="000363A3">
              <w:rPr>
                <w:sz w:val="12"/>
                <w:szCs w:val="12"/>
              </w:rPr>
              <w:t xml:space="preserve">ARR = </w:t>
            </w:r>
            <w:proofErr w:type="spellStart"/>
            <w:r w:rsidRPr="000363A3">
              <w:rPr>
                <w:sz w:val="12"/>
                <w:szCs w:val="12"/>
              </w:rPr>
              <w:t>Pr</w:t>
            </w:r>
            <w:proofErr w:type="spellEnd"/>
            <w:r w:rsidRPr="000363A3">
              <w:rPr>
                <w:sz w:val="12"/>
                <w:szCs w:val="12"/>
              </w:rPr>
              <w:t xml:space="preserve"> / (1/2)I0ср, </w:t>
            </w:r>
          </w:p>
          <w:p w:rsidR="005B6F57" w:rsidRDefault="005B6F57" w:rsidP="005B6F57">
            <w:pPr>
              <w:rPr>
                <w:sz w:val="12"/>
                <w:szCs w:val="12"/>
              </w:rPr>
            </w:pPr>
            <w:r w:rsidRPr="000363A3">
              <w:rPr>
                <w:sz w:val="12"/>
                <w:szCs w:val="12"/>
              </w:rPr>
              <w:t xml:space="preserve">где </w:t>
            </w:r>
            <w:proofErr w:type="spellStart"/>
            <w:r w:rsidRPr="000363A3">
              <w:rPr>
                <w:sz w:val="12"/>
                <w:szCs w:val="12"/>
              </w:rPr>
              <w:t>Pr</w:t>
            </w:r>
            <w:proofErr w:type="spellEnd"/>
            <w:r w:rsidRPr="000363A3">
              <w:rPr>
                <w:sz w:val="12"/>
                <w:szCs w:val="12"/>
              </w:rPr>
              <w:t xml:space="preserve"> – среднегодовая величина прибыли (за минусом отчислений в бюджет) от реализации проекта; I0ср – средняя величина первоначальных вложений, если предполагается, что по истечении срока реализации проекта все капитальные затраты будут списаны.</w:t>
            </w:r>
          </w:p>
          <w:p w:rsidR="00CD437F" w:rsidRPr="0095514A" w:rsidRDefault="00CD437F" w:rsidP="001E0889">
            <w:pPr>
              <w:rPr>
                <w:sz w:val="12"/>
                <w:szCs w:val="12"/>
              </w:rPr>
            </w:pPr>
          </w:p>
        </w:tc>
        <w:tc>
          <w:tcPr>
            <w:tcW w:w="1667" w:type="pct"/>
          </w:tcPr>
          <w:p w:rsidR="005B6F57" w:rsidRPr="00EA31FD"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EA31FD">
              <w:rPr>
                <w:b/>
                <w:color w:val="000000"/>
                <w:spacing w:val="-4"/>
                <w:sz w:val="12"/>
                <w:szCs w:val="12"/>
                <w:u w:val="single"/>
              </w:rPr>
              <w:t>27.Распределение доходов коммерческой организации от инвестиционной деятельности.</w:t>
            </w:r>
          </w:p>
          <w:p w:rsidR="00547EFC" w:rsidRDefault="005B6F57" w:rsidP="005B6F57">
            <w:pPr>
              <w:rPr>
                <w:sz w:val="12"/>
                <w:szCs w:val="12"/>
              </w:rPr>
            </w:pPr>
            <w:r w:rsidRPr="002A48DD">
              <w:rPr>
                <w:sz w:val="12"/>
                <w:szCs w:val="12"/>
              </w:rPr>
              <w:t xml:space="preserve">Пропорции распределения прибыли на </w:t>
            </w:r>
            <w:proofErr w:type="gramStart"/>
            <w:r w:rsidRPr="002A48DD">
              <w:rPr>
                <w:sz w:val="12"/>
                <w:szCs w:val="12"/>
              </w:rPr>
              <w:t>накопление</w:t>
            </w:r>
            <w:proofErr w:type="gramEnd"/>
            <w:r w:rsidRPr="002A48DD">
              <w:rPr>
                <w:sz w:val="12"/>
                <w:szCs w:val="12"/>
              </w:rPr>
              <w:t xml:space="preserve"> и потребление определяют перспективы развития предприятия. Если п</w:t>
            </w:r>
            <w:r>
              <w:rPr>
                <w:sz w:val="12"/>
                <w:szCs w:val="12"/>
              </w:rPr>
              <w:t>рибыль не расходуется на потреб</w:t>
            </w:r>
            <w:r w:rsidRPr="002A48DD">
              <w:rPr>
                <w:sz w:val="12"/>
                <w:szCs w:val="12"/>
              </w:rPr>
              <w:t>ление, то она остается на предприятии как нераспределенная прибыль прошлых лет и увели</w:t>
            </w:r>
            <w:r>
              <w:rPr>
                <w:sz w:val="12"/>
                <w:szCs w:val="12"/>
              </w:rPr>
              <w:t>чивает размер собственного капи</w:t>
            </w:r>
            <w:r w:rsidRPr="002A48DD">
              <w:rPr>
                <w:sz w:val="12"/>
                <w:szCs w:val="12"/>
              </w:rPr>
              <w:t>тала предприятия. Наличие нераспределенной прибыли увеличивает финансовую устойчивость предприятия, свидетельствует о наличии источника для последующего развития.</w:t>
            </w:r>
            <w:r>
              <w:rPr>
                <w:sz w:val="12"/>
                <w:szCs w:val="12"/>
              </w:rPr>
              <w:t xml:space="preserve"> </w:t>
            </w:r>
            <w:r w:rsidRPr="002A48DD">
              <w:rPr>
                <w:sz w:val="12"/>
                <w:szCs w:val="12"/>
              </w:rPr>
              <w:t>Расходы на развитие пр</w:t>
            </w:r>
            <w:r>
              <w:rPr>
                <w:sz w:val="12"/>
                <w:szCs w:val="12"/>
              </w:rPr>
              <w:t>оизводства включают финансирова</w:t>
            </w:r>
            <w:r w:rsidRPr="002A48DD">
              <w:rPr>
                <w:sz w:val="12"/>
                <w:szCs w:val="12"/>
              </w:rPr>
              <w:t xml:space="preserve">ние: - разработки и освоения новых видов продукции и технологических процессов; - затрат по совершенствованию технологии и организации производства, модернизации оборудования; </w:t>
            </w:r>
            <w:proofErr w:type="gramStart"/>
            <w:r w:rsidRPr="002A48DD">
              <w:rPr>
                <w:sz w:val="12"/>
                <w:szCs w:val="12"/>
              </w:rPr>
              <w:t>-н</w:t>
            </w:r>
            <w:proofErr w:type="gramEnd"/>
            <w:r w:rsidRPr="002A48DD">
              <w:rPr>
                <w:sz w:val="12"/>
                <w:szCs w:val="12"/>
              </w:rPr>
              <w:t>а удовлетворение социальных нужд (финансирование ст</w:t>
            </w:r>
            <w:r>
              <w:rPr>
                <w:sz w:val="12"/>
                <w:szCs w:val="12"/>
              </w:rPr>
              <w:t>роительства объектов непроизвод</w:t>
            </w:r>
            <w:r w:rsidRPr="002A48DD">
              <w:rPr>
                <w:sz w:val="12"/>
                <w:szCs w:val="12"/>
              </w:rPr>
              <w:t>ственного назначения, проведения</w:t>
            </w:r>
            <w:r>
              <w:rPr>
                <w:sz w:val="12"/>
                <w:szCs w:val="12"/>
              </w:rPr>
              <w:t xml:space="preserve"> оздоровительных, культурно-мас</w:t>
            </w:r>
            <w:r w:rsidRPr="002A48DD">
              <w:rPr>
                <w:sz w:val="12"/>
                <w:szCs w:val="12"/>
              </w:rPr>
              <w:t>совых мероприятий и т. п.) -затраты на м</w:t>
            </w:r>
            <w:r>
              <w:rPr>
                <w:sz w:val="12"/>
                <w:szCs w:val="12"/>
              </w:rPr>
              <w:t>атериальное поощрение. - на вып</w:t>
            </w:r>
            <w:r w:rsidRPr="002A48DD">
              <w:rPr>
                <w:sz w:val="12"/>
                <w:szCs w:val="12"/>
              </w:rPr>
              <w:t>лату дивидендов. Важную роль в обеспечении финансовой устойчивости играет размер резервного капитала. Наличие и прирост резервного капитал</w:t>
            </w:r>
            <w:r>
              <w:rPr>
                <w:sz w:val="12"/>
                <w:szCs w:val="12"/>
              </w:rPr>
              <w:t>а обеспечивает увеличение акцио</w:t>
            </w:r>
            <w:r w:rsidRPr="002A48DD">
              <w:rPr>
                <w:sz w:val="12"/>
                <w:szCs w:val="12"/>
              </w:rPr>
              <w:t>нерной собственности, характеризует готовность предприятия к риску, с которым связана вся предпринимательская деятельность, обеспечивает возможность вы</w:t>
            </w:r>
            <w:r>
              <w:rPr>
                <w:sz w:val="12"/>
                <w:szCs w:val="12"/>
              </w:rPr>
              <w:t>платы дивидендов по привилегиро</w:t>
            </w:r>
            <w:r w:rsidRPr="002A48DD">
              <w:rPr>
                <w:sz w:val="12"/>
                <w:szCs w:val="12"/>
              </w:rPr>
              <w:t>ванным акциям даже при отсутствии прибыли текущего года, покрытия непредвиденных расходов и убытков без риска потери финансовой устойчивости.</w:t>
            </w:r>
          </w:p>
          <w:p w:rsidR="005B6F57" w:rsidRPr="00CD437F"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CD437F">
              <w:rPr>
                <w:b/>
                <w:color w:val="000000"/>
                <w:spacing w:val="-4"/>
                <w:sz w:val="12"/>
                <w:szCs w:val="12"/>
                <w:u w:val="single"/>
              </w:rPr>
              <w:t>28.Риск и доходность инвестиций в ценные бумаги.</w:t>
            </w:r>
          </w:p>
          <w:p w:rsidR="005B6F57" w:rsidRPr="00CD437F" w:rsidRDefault="005B6F57" w:rsidP="005B6F57">
            <w:pPr>
              <w:rPr>
                <w:sz w:val="12"/>
                <w:szCs w:val="12"/>
              </w:rPr>
            </w:pPr>
            <w:r w:rsidRPr="00CD437F">
              <w:rPr>
                <w:sz w:val="12"/>
                <w:szCs w:val="12"/>
              </w:rPr>
              <w:t>Доходность и риск – это параметры, характеризующие инвестиционные качества ценных бумаг. При этом доходность ценных бумаг тесно связана со степенью их риска.</w:t>
            </w:r>
          </w:p>
          <w:p w:rsidR="005B6F57" w:rsidRPr="00CD437F" w:rsidRDefault="005B6F57" w:rsidP="005B6F57">
            <w:pPr>
              <w:rPr>
                <w:sz w:val="12"/>
                <w:szCs w:val="12"/>
              </w:rPr>
            </w:pPr>
            <w:r w:rsidRPr="00CD437F">
              <w:rPr>
                <w:sz w:val="12"/>
                <w:szCs w:val="12"/>
              </w:rPr>
              <w:t xml:space="preserve"> Срок действия ценой бумаги является фактором, оказывающим существенно влияние на доходность. Когда срок действия финансового инструмента увеличивается, уровень доходности обычно возрастает. С точки зрения инвестора это вполне объяснимо, так как, отдавая деньги на длительный срок, инвестор подвергается большему риску. В случае повышения процентной ставки по краткосрочным обязательствам долгосрочные вложения могут обесцениться и оказаться менее прибыльными. Вот почему даже государственные долгосрочные облигации (срок действия более одного года) должны иметь более высокую доходность по сравнению с государственными краткосрочными облигациями. Корпоративные облигации, которые имеют более высокую степень риска по сравнению с государственными облигациями, имеют и более высокую премию за риск. Инвесторы, которые вкладывают свои средства в обыкновенные акции, принимают на себя дополнительный риск, а потому должны получать более высокую прибыль на свои вложения.</w:t>
            </w:r>
          </w:p>
          <w:p w:rsidR="005B6F57" w:rsidRDefault="005B6F57" w:rsidP="005B6F57">
            <w:pPr>
              <w:rPr>
                <w:sz w:val="12"/>
                <w:szCs w:val="12"/>
              </w:rPr>
            </w:pPr>
            <w:r w:rsidRPr="00CD437F">
              <w:rPr>
                <w:sz w:val="12"/>
                <w:szCs w:val="12"/>
              </w:rPr>
              <w:t xml:space="preserve"> Для владельца долговой ценной бумаги важнейшее значение имеет риск неплатежа, заключающийся в том, что заемщик не сможет произвести процентные платежи и погашение основной суммы долга. Чем выше вероятность неплатежа, тем выше должен быть уровень доходности ценных бумаг. Государственные ценные бумаги, которые считаются наиболее надежными по степени риска инструментами, как правило, имеют наиболее низкую доходность. Уровень доходности ценных бумаг возрастает по мере повышения степени их риска.</w:t>
            </w:r>
          </w:p>
          <w:p w:rsidR="005B6F57" w:rsidRPr="0095189D"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95189D">
              <w:rPr>
                <w:b/>
                <w:color w:val="000000"/>
                <w:spacing w:val="-4"/>
                <w:sz w:val="12"/>
                <w:szCs w:val="12"/>
                <w:u w:val="single"/>
              </w:rPr>
              <w:t>29.Роль государственного бюджетного финансирования проектов.</w:t>
            </w:r>
          </w:p>
          <w:p w:rsidR="005B6F57" w:rsidRDefault="005B6F57" w:rsidP="005B6F57">
            <w:pPr>
              <w:rPr>
                <w:sz w:val="12"/>
                <w:szCs w:val="12"/>
              </w:rPr>
            </w:pPr>
            <w:r w:rsidRPr="00D51236">
              <w:rPr>
                <w:sz w:val="12"/>
                <w:szCs w:val="12"/>
              </w:rPr>
              <w:t xml:space="preserve">Государственные инвестиции образуются из средств государственного бюджета, из государственных финансовых источников. Расходы на финансирование бюджетных инвестиций предусматриваются соответствующим бюджетом при условии включения их в федеральную целевую программу, региональную целевую программу либо в соответствии с решением федерального органа исполнительной власти, органа исполнительной власти субъекта РФ. </w:t>
            </w:r>
          </w:p>
          <w:p w:rsidR="005B6F57" w:rsidRPr="00D51236" w:rsidRDefault="005B6F57" w:rsidP="005B6F57">
            <w:pPr>
              <w:rPr>
                <w:sz w:val="12"/>
                <w:szCs w:val="12"/>
              </w:rPr>
            </w:pPr>
            <w:r w:rsidRPr="00D51236">
              <w:rPr>
                <w:sz w:val="12"/>
                <w:szCs w:val="12"/>
              </w:rPr>
              <w:t xml:space="preserve">Проекты договоров оформляются в течение двух месяцев после вступления в силу закона о бюджете. Отсутствие оформленных в установленном порядке договоров служит основанием для блокировки предусмотренных на соответствующие бюджетные инвестиции расходов. </w:t>
            </w:r>
          </w:p>
          <w:p w:rsidR="005B6F57" w:rsidRPr="00D51236" w:rsidRDefault="005B6F57" w:rsidP="005B6F57">
            <w:pPr>
              <w:rPr>
                <w:sz w:val="12"/>
                <w:szCs w:val="12"/>
              </w:rPr>
            </w:pPr>
            <w:r w:rsidRPr="00D51236">
              <w:rPr>
                <w:sz w:val="12"/>
                <w:szCs w:val="12"/>
              </w:rPr>
              <w:t xml:space="preserve"> Созданные с привлечением бюджетных средств объекты производственного и непроизводственного назначения в эквивалентной части уставных (складочных) капиталов и имущества передаются в управление соответствующим органам управления государственным или муниципальным имуществом. </w:t>
            </w:r>
          </w:p>
          <w:p w:rsidR="005B6F57" w:rsidRPr="00D51236" w:rsidRDefault="005B6F57" w:rsidP="005B6F57">
            <w:pPr>
              <w:rPr>
                <w:sz w:val="12"/>
                <w:szCs w:val="12"/>
              </w:rPr>
            </w:pPr>
            <w:r w:rsidRPr="00D51236">
              <w:rPr>
                <w:sz w:val="12"/>
                <w:szCs w:val="12"/>
              </w:rPr>
              <w:t xml:space="preserve"> Государственные инвестиции направляются в основном на военные цели, а также на цели регулирования развития экономики. </w:t>
            </w:r>
          </w:p>
          <w:p w:rsidR="005B6F57" w:rsidRDefault="005B6F57" w:rsidP="005B6F57">
            <w:pPr>
              <w:rPr>
                <w:sz w:val="12"/>
                <w:szCs w:val="12"/>
              </w:rPr>
            </w:pPr>
            <w:r w:rsidRPr="00D51236">
              <w:rPr>
                <w:sz w:val="12"/>
                <w:szCs w:val="12"/>
              </w:rPr>
              <w:t xml:space="preserve"> Государственные инвестиции финансируются за счет налогов, прибылей государственных предприятий, эмиссии денег или путем выпуска внутренних и внешних займов правительства.</w:t>
            </w:r>
          </w:p>
          <w:p w:rsidR="005B6F57" w:rsidRPr="007118F6"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7118F6">
              <w:rPr>
                <w:b/>
                <w:color w:val="000000"/>
                <w:spacing w:val="-4"/>
                <w:sz w:val="12"/>
                <w:szCs w:val="12"/>
                <w:u w:val="single"/>
              </w:rPr>
              <w:t>30.Социально-экономическая сущность инвестиций.</w:t>
            </w:r>
          </w:p>
          <w:p w:rsidR="005B6F57" w:rsidRPr="0024154E" w:rsidRDefault="005B6F57" w:rsidP="005B6F57">
            <w:pPr>
              <w:rPr>
                <w:sz w:val="12"/>
                <w:szCs w:val="12"/>
              </w:rPr>
            </w:pPr>
            <w:r w:rsidRPr="0024154E">
              <w:rPr>
                <w:sz w:val="12"/>
                <w:szCs w:val="12"/>
              </w:rPr>
              <w:t xml:space="preserve">Инвестиции - денежные средства, </w:t>
            </w:r>
            <w:proofErr w:type="spellStart"/>
            <w:r w:rsidRPr="0024154E">
              <w:rPr>
                <w:sz w:val="12"/>
                <w:szCs w:val="12"/>
              </w:rPr>
              <w:t>ц</w:t>
            </w:r>
            <w:proofErr w:type="spellEnd"/>
            <w:r w:rsidRPr="0024154E">
              <w:rPr>
                <w:sz w:val="12"/>
                <w:szCs w:val="12"/>
              </w:rPr>
              <w:t>/б, иное имущество в т.ч. имущественные права, имеющие денежную оценку, вкладываемые в объекты предпринимательской или иной деятельности, в целях получения прибыли или иного полезного эффекта.</w:t>
            </w:r>
          </w:p>
          <w:p w:rsidR="005B6F57" w:rsidRPr="0024154E" w:rsidRDefault="005B6F57" w:rsidP="005B6F57">
            <w:pPr>
              <w:rPr>
                <w:sz w:val="12"/>
                <w:szCs w:val="12"/>
              </w:rPr>
            </w:pPr>
            <w:r w:rsidRPr="0024154E">
              <w:rPr>
                <w:sz w:val="12"/>
                <w:szCs w:val="12"/>
              </w:rPr>
              <w:t>Экономическая сущность проявляется:</w:t>
            </w:r>
          </w:p>
          <w:p w:rsidR="005B6F57" w:rsidRPr="0024154E" w:rsidRDefault="005B6F57" w:rsidP="005B6F57">
            <w:pPr>
              <w:rPr>
                <w:sz w:val="12"/>
                <w:szCs w:val="12"/>
              </w:rPr>
            </w:pPr>
            <w:r w:rsidRPr="0024154E">
              <w:rPr>
                <w:sz w:val="12"/>
                <w:szCs w:val="12"/>
              </w:rPr>
              <w:t>-увеличивается объем выпускаемой продукции;</w:t>
            </w:r>
          </w:p>
          <w:p w:rsidR="005B6F57" w:rsidRPr="0024154E" w:rsidRDefault="005B6F57" w:rsidP="005B6F57">
            <w:pPr>
              <w:rPr>
                <w:sz w:val="12"/>
                <w:szCs w:val="12"/>
              </w:rPr>
            </w:pPr>
            <w:r w:rsidRPr="0024154E">
              <w:rPr>
                <w:sz w:val="12"/>
                <w:szCs w:val="12"/>
              </w:rPr>
              <w:t>-осуществляется расширенное воспроизводство материальных благ;</w:t>
            </w:r>
          </w:p>
          <w:p w:rsidR="005B6F57" w:rsidRPr="0024154E" w:rsidRDefault="005B6F57" w:rsidP="005B6F57">
            <w:pPr>
              <w:rPr>
                <w:sz w:val="12"/>
                <w:szCs w:val="12"/>
              </w:rPr>
            </w:pPr>
            <w:r w:rsidRPr="0024154E">
              <w:rPr>
                <w:sz w:val="12"/>
                <w:szCs w:val="12"/>
              </w:rPr>
              <w:t>-увеличивается объем налоговых платежей.</w:t>
            </w:r>
          </w:p>
          <w:p w:rsidR="005B6F57" w:rsidRPr="0024154E" w:rsidRDefault="005B6F57" w:rsidP="005B6F57">
            <w:pPr>
              <w:rPr>
                <w:sz w:val="12"/>
                <w:szCs w:val="12"/>
              </w:rPr>
            </w:pPr>
            <w:r w:rsidRPr="0024154E">
              <w:rPr>
                <w:sz w:val="12"/>
                <w:szCs w:val="12"/>
              </w:rPr>
              <w:t xml:space="preserve"> Экономическая сущность проявляется в экономической выгоде. Экономическую сущность можно рассматривать как на микро</w:t>
            </w:r>
            <w:proofErr w:type="gramStart"/>
            <w:r w:rsidRPr="0024154E">
              <w:rPr>
                <w:sz w:val="12"/>
                <w:szCs w:val="12"/>
              </w:rPr>
              <w:t>.</w:t>
            </w:r>
            <w:proofErr w:type="gramEnd"/>
            <w:r w:rsidRPr="0024154E">
              <w:rPr>
                <w:sz w:val="12"/>
                <w:szCs w:val="12"/>
              </w:rPr>
              <w:t xml:space="preserve"> </w:t>
            </w:r>
            <w:proofErr w:type="gramStart"/>
            <w:r w:rsidRPr="0024154E">
              <w:rPr>
                <w:sz w:val="12"/>
                <w:szCs w:val="12"/>
              </w:rPr>
              <w:t>т</w:t>
            </w:r>
            <w:proofErr w:type="gramEnd"/>
            <w:r w:rsidRPr="0024154E">
              <w:rPr>
                <w:sz w:val="12"/>
                <w:szCs w:val="12"/>
              </w:rPr>
              <w:t>ак и на макро уровне.</w:t>
            </w:r>
          </w:p>
          <w:p w:rsidR="005B6F57" w:rsidRPr="0024154E" w:rsidRDefault="005B6F57" w:rsidP="005B6F57">
            <w:pPr>
              <w:rPr>
                <w:sz w:val="12"/>
                <w:szCs w:val="12"/>
              </w:rPr>
            </w:pPr>
            <w:proofErr w:type="gramStart"/>
            <w:r w:rsidRPr="0024154E">
              <w:rPr>
                <w:sz w:val="12"/>
                <w:szCs w:val="12"/>
              </w:rPr>
              <w:t>Соц. сущность: проявляется в реализации конкретных соц. программ предприятия, региона, страны, т.е. реализуются социальные задачи.</w:t>
            </w:r>
            <w:proofErr w:type="gramEnd"/>
          </w:p>
          <w:p w:rsidR="005B6F57" w:rsidRPr="0024154E" w:rsidRDefault="005B6F57" w:rsidP="005B6F57">
            <w:pPr>
              <w:rPr>
                <w:sz w:val="12"/>
                <w:szCs w:val="12"/>
              </w:rPr>
            </w:pPr>
            <w:r w:rsidRPr="0024154E">
              <w:rPr>
                <w:sz w:val="12"/>
                <w:szCs w:val="12"/>
              </w:rPr>
              <w:t>-рост доходов населения;</w:t>
            </w:r>
          </w:p>
          <w:p w:rsidR="005B6F57" w:rsidRPr="0024154E" w:rsidRDefault="005B6F57" w:rsidP="005B6F57">
            <w:pPr>
              <w:rPr>
                <w:sz w:val="12"/>
                <w:szCs w:val="12"/>
              </w:rPr>
            </w:pPr>
            <w:r w:rsidRPr="0024154E">
              <w:rPr>
                <w:sz w:val="12"/>
                <w:szCs w:val="12"/>
              </w:rPr>
              <w:t>-</w:t>
            </w:r>
            <w:proofErr w:type="spellStart"/>
            <w:r w:rsidRPr="0024154E">
              <w:rPr>
                <w:sz w:val="12"/>
                <w:szCs w:val="12"/>
              </w:rPr>
              <w:t>увелич</w:t>
            </w:r>
            <w:proofErr w:type="spellEnd"/>
            <w:r w:rsidRPr="0024154E">
              <w:rPr>
                <w:sz w:val="12"/>
                <w:szCs w:val="12"/>
              </w:rPr>
              <w:t xml:space="preserve">. мат. благосостояние инвесторов и </w:t>
            </w:r>
            <w:proofErr w:type="spellStart"/>
            <w:r w:rsidRPr="0024154E">
              <w:rPr>
                <w:sz w:val="12"/>
                <w:szCs w:val="12"/>
              </w:rPr>
              <w:t>неинвесторов</w:t>
            </w:r>
            <w:proofErr w:type="spellEnd"/>
            <w:r w:rsidRPr="0024154E">
              <w:rPr>
                <w:sz w:val="12"/>
                <w:szCs w:val="12"/>
              </w:rPr>
              <w:t>;</w:t>
            </w:r>
          </w:p>
          <w:p w:rsidR="005B6F57" w:rsidRPr="0024154E" w:rsidRDefault="005B6F57" w:rsidP="005B6F57">
            <w:pPr>
              <w:rPr>
                <w:sz w:val="12"/>
                <w:szCs w:val="12"/>
              </w:rPr>
            </w:pPr>
            <w:r w:rsidRPr="0024154E">
              <w:rPr>
                <w:sz w:val="12"/>
                <w:szCs w:val="12"/>
              </w:rPr>
              <w:t>-создаются предпосылки роста рекреационных услуг (стройка баз отдыха, спорт</w:t>
            </w:r>
            <w:proofErr w:type="gramStart"/>
            <w:r w:rsidRPr="0024154E">
              <w:rPr>
                <w:sz w:val="12"/>
                <w:szCs w:val="12"/>
              </w:rPr>
              <w:t>.</w:t>
            </w:r>
            <w:proofErr w:type="gramEnd"/>
            <w:r w:rsidRPr="0024154E">
              <w:rPr>
                <w:sz w:val="12"/>
                <w:szCs w:val="12"/>
              </w:rPr>
              <w:t xml:space="preserve"> </w:t>
            </w:r>
            <w:proofErr w:type="gramStart"/>
            <w:r w:rsidRPr="0024154E">
              <w:rPr>
                <w:sz w:val="12"/>
                <w:szCs w:val="12"/>
              </w:rPr>
              <w:t>к</w:t>
            </w:r>
            <w:proofErr w:type="gramEnd"/>
            <w:r w:rsidRPr="0024154E">
              <w:rPr>
                <w:sz w:val="12"/>
                <w:szCs w:val="12"/>
              </w:rPr>
              <w:t>омплексов, частных гостиниц);</w:t>
            </w:r>
          </w:p>
          <w:p w:rsidR="005B6F57" w:rsidRPr="0024154E" w:rsidRDefault="005B6F57" w:rsidP="005B6F57">
            <w:pPr>
              <w:rPr>
                <w:sz w:val="12"/>
                <w:szCs w:val="12"/>
              </w:rPr>
            </w:pPr>
            <w:r w:rsidRPr="0024154E">
              <w:rPr>
                <w:sz w:val="12"/>
                <w:szCs w:val="12"/>
              </w:rPr>
              <w:t>- увеличивается доля средств на улучшение условий труда и экологическую обстановку;</w:t>
            </w:r>
          </w:p>
          <w:p w:rsidR="005B6F57" w:rsidRDefault="005B6F57" w:rsidP="005B6F57">
            <w:pPr>
              <w:rPr>
                <w:sz w:val="12"/>
                <w:szCs w:val="12"/>
              </w:rPr>
            </w:pPr>
            <w:r w:rsidRPr="0024154E">
              <w:rPr>
                <w:sz w:val="12"/>
                <w:szCs w:val="12"/>
              </w:rPr>
              <w:t>- увеличиваются возможности роста квалификации работников (вложение сре</w:t>
            </w:r>
            <w:proofErr w:type="gramStart"/>
            <w:r w:rsidRPr="0024154E">
              <w:rPr>
                <w:sz w:val="12"/>
                <w:szCs w:val="12"/>
              </w:rPr>
              <w:t>дств в ч</w:t>
            </w:r>
            <w:proofErr w:type="gramEnd"/>
            <w:r w:rsidRPr="0024154E">
              <w:rPr>
                <w:sz w:val="12"/>
                <w:szCs w:val="12"/>
              </w:rPr>
              <w:t>еловеческий фактор)</w:t>
            </w: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Pr="00547EFC" w:rsidRDefault="005B6F57" w:rsidP="005B6F57">
            <w:pPr>
              <w:rPr>
                <w:sz w:val="12"/>
                <w:szCs w:val="12"/>
              </w:rPr>
            </w:pPr>
          </w:p>
        </w:tc>
        <w:tc>
          <w:tcPr>
            <w:tcW w:w="1667" w:type="pct"/>
          </w:tcPr>
          <w:p w:rsidR="00A43B50" w:rsidRPr="00A43B50" w:rsidRDefault="00A43B50" w:rsidP="00A43B50">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A43B50">
              <w:rPr>
                <w:b/>
                <w:color w:val="000000"/>
                <w:spacing w:val="-4"/>
                <w:sz w:val="12"/>
                <w:szCs w:val="12"/>
                <w:u w:val="single"/>
              </w:rPr>
              <w:t>26.Прогнозирование денежных потоков от инвестиций.</w:t>
            </w:r>
          </w:p>
          <w:p w:rsidR="00A43B50" w:rsidRPr="00A43B50" w:rsidRDefault="00A43B50" w:rsidP="00A43B50">
            <w:pPr>
              <w:rPr>
                <w:sz w:val="12"/>
                <w:szCs w:val="12"/>
              </w:rPr>
            </w:pPr>
            <w:r w:rsidRPr="00A43B50">
              <w:rPr>
                <w:sz w:val="12"/>
                <w:szCs w:val="12"/>
              </w:rPr>
              <w:t>Прогнозирование денежных потоков проекта является наиболее сложным и трудоемким этапом инвестиционного анализа, во многом предопределяющим его конечные результаты. В общем случае успешность реализации данного этапа предполагает получение корректных ответов на следующие ключевые вопросы.</w:t>
            </w:r>
          </w:p>
          <w:p w:rsidR="00A43B50" w:rsidRPr="00A43B50" w:rsidRDefault="00A43B50" w:rsidP="00A43B50">
            <w:pPr>
              <w:rPr>
                <w:sz w:val="12"/>
                <w:szCs w:val="12"/>
              </w:rPr>
            </w:pPr>
            <w:r w:rsidRPr="00A43B50">
              <w:rPr>
                <w:sz w:val="12"/>
                <w:szCs w:val="12"/>
              </w:rPr>
              <w:t>Какова величина каждого элемента денежного потока в соответствующем периоде?</w:t>
            </w:r>
          </w:p>
          <w:p w:rsidR="00A43B50" w:rsidRPr="00A43B50" w:rsidRDefault="00A43B50" w:rsidP="00A43B50">
            <w:pPr>
              <w:rPr>
                <w:sz w:val="12"/>
                <w:szCs w:val="12"/>
              </w:rPr>
            </w:pPr>
            <w:r w:rsidRPr="00A43B50">
              <w:rPr>
                <w:sz w:val="12"/>
                <w:szCs w:val="12"/>
              </w:rPr>
              <w:t>Каковы сроки реализации каждого элемента денежного потока?</w:t>
            </w:r>
          </w:p>
          <w:p w:rsidR="00A43B50" w:rsidRPr="00A43B50" w:rsidRDefault="00A43B50" w:rsidP="00A43B50">
            <w:pPr>
              <w:rPr>
                <w:sz w:val="12"/>
                <w:szCs w:val="12"/>
              </w:rPr>
            </w:pPr>
            <w:r w:rsidRPr="00A43B50">
              <w:rPr>
                <w:sz w:val="12"/>
                <w:szCs w:val="12"/>
              </w:rPr>
              <w:t>Каковы риск/вероятность получения каждого элемента потока?</w:t>
            </w:r>
          </w:p>
          <w:p w:rsidR="00A43B50" w:rsidRPr="00A43B50" w:rsidRDefault="00A43B50" w:rsidP="00A43B50">
            <w:pPr>
              <w:rPr>
                <w:sz w:val="12"/>
                <w:szCs w:val="12"/>
              </w:rPr>
            </w:pPr>
            <w:r w:rsidRPr="00A43B50">
              <w:rPr>
                <w:sz w:val="12"/>
                <w:szCs w:val="12"/>
              </w:rPr>
              <w:t>Экономический результат от инвестиционного проекта определяется дополнительными изменениями или приращениями денежных потоков, возникающими в течение всего срока его реализации, который можно условно разделить на следующие фазы:</w:t>
            </w:r>
          </w:p>
          <w:p w:rsidR="00A43B50" w:rsidRPr="00A43B50" w:rsidRDefault="00E82557" w:rsidP="00A43B50">
            <w:pPr>
              <w:rPr>
                <w:sz w:val="12"/>
                <w:szCs w:val="12"/>
              </w:rPr>
            </w:pPr>
            <w:r>
              <w:rPr>
                <w:sz w:val="12"/>
                <w:szCs w:val="12"/>
              </w:rPr>
              <w:t>-</w:t>
            </w:r>
            <w:proofErr w:type="gramStart"/>
            <w:r w:rsidR="00A43B50" w:rsidRPr="00A43B50">
              <w:rPr>
                <w:sz w:val="12"/>
                <w:szCs w:val="12"/>
              </w:rPr>
              <w:t>инвестиционная</w:t>
            </w:r>
            <w:proofErr w:type="gramEnd"/>
            <w:r w:rsidR="00A43B50" w:rsidRPr="00A43B50">
              <w:rPr>
                <w:sz w:val="12"/>
                <w:szCs w:val="12"/>
              </w:rPr>
              <w:t xml:space="preserve"> (приобретение и ввод в эксплуатацию основных фондов, формирование необходимого оборотного капитала, обучение персонала и т. п.);</w:t>
            </w:r>
          </w:p>
          <w:p w:rsidR="00A43B50" w:rsidRPr="00A43B50" w:rsidRDefault="00E82557" w:rsidP="00A43B50">
            <w:pPr>
              <w:rPr>
                <w:sz w:val="12"/>
                <w:szCs w:val="12"/>
              </w:rPr>
            </w:pPr>
            <w:r>
              <w:rPr>
                <w:sz w:val="12"/>
                <w:szCs w:val="12"/>
              </w:rPr>
              <w:t>-</w:t>
            </w:r>
            <w:proofErr w:type="gramStart"/>
            <w:r w:rsidR="00A43B50" w:rsidRPr="00A43B50">
              <w:rPr>
                <w:sz w:val="12"/>
                <w:szCs w:val="12"/>
              </w:rPr>
              <w:t>эксплуатационная</w:t>
            </w:r>
            <w:proofErr w:type="gramEnd"/>
            <w:r w:rsidR="00A43B50" w:rsidRPr="00A43B50">
              <w:rPr>
                <w:sz w:val="12"/>
                <w:szCs w:val="12"/>
              </w:rPr>
              <w:t xml:space="preserve"> (с момента начала выпуска продукции и услуг);</w:t>
            </w:r>
          </w:p>
          <w:p w:rsidR="00A43B50" w:rsidRPr="00A43B50" w:rsidRDefault="00E82557" w:rsidP="00A43B50">
            <w:pPr>
              <w:rPr>
                <w:sz w:val="12"/>
                <w:szCs w:val="12"/>
              </w:rPr>
            </w:pPr>
            <w:r>
              <w:rPr>
                <w:sz w:val="12"/>
                <w:szCs w:val="12"/>
              </w:rPr>
              <w:t>-</w:t>
            </w:r>
            <w:r w:rsidR="00A43B50" w:rsidRPr="00A43B50">
              <w:rPr>
                <w:sz w:val="12"/>
                <w:szCs w:val="12"/>
              </w:rPr>
              <w:t>завершающая либо ликвидационная.</w:t>
            </w:r>
          </w:p>
          <w:p w:rsidR="00A43B50" w:rsidRPr="00A43B50" w:rsidRDefault="00A43B50" w:rsidP="00A43B50">
            <w:pPr>
              <w:rPr>
                <w:sz w:val="12"/>
                <w:szCs w:val="12"/>
              </w:rPr>
            </w:pPr>
            <w:r w:rsidRPr="00A43B50">
              <w:rPr>
                <w:sz w:val="12"/>
                <w:szCs w:val="12"/>
              </w:rPr>
              <w:t>При этом временную границу последней фазы определить достаточно сложно. В общем случае это момент времени, по достижению которого дополнительные денежные потоки прекращаются либо уже не связаны непосредственно с первоначальными инвестициями. На практике в качестве этого момента часто используют срок морального, физического или экономического устаревания оборудования</w:t>
            </w:r>
          </w:p>
          <w:p w:rsidR="00A43B50" w:rsidRPr="00A43B50" w:rsidRDefault="00A43B50" w:rsidP="00A43B50">
            <w:pPr>
              <w:rPr>
                <w:sz w:val="12"/>
                <w:szCs w:val="12"/>
              </w:rPr>
            </w:pPr>
            <w:r w:rsidRPr="00A43B50">
              <w:rPr>
                <w:sz w:val="12"/>
                <w:szCs w:val="12"/>
              </w:rPr>
              <w:t>В соответствии с фазами реализации инвестиционного проекта можно выделить три основных элемента его совокупного денежного потока:</w:t>
            </w:r>
          </w:p>
          <w:p w:rsidR="00A43B50" w:rsidRPr="00A43B50" w:rsidRDefault="00E82557" w:rsidP="00A43B50">
            <w:pPr>
              <w:rPr>
                <w:sz w:val="12"/>
                <w:szCs w:val="12"/>
              </w:rPr>
            </w:pPr>
            <w:r>
              <w:rPr>
                <w:sz w:val="12"/>
                <w:szCs w:val="12"/>
              </w:rPr>
              <w:t>1.</w:t>
            </w:r>
            <w:r w:rsidR="00A43B50" w:rsidRPr="00A43B50">
              <w:rPr>
                <w:sz w:val="12"/>
                <w:szCs w:val="12"/>
              </w:rPr>
              <w:t>чистый объем первоначальных затрат (чистые начальные инвестиции);</w:t>
            </w:r>
          </w:p>
          <w:p w:rsidR="00A43B50" w:rsidRPr="00A43B50" w:rsidRDefault="00E82557" w:rsidP="00A43B50">
            <w:pPr>
              <w:rPr>
                <w:sz w:val="12"/>
                <w:szCs w:val="12"/>
              </w:rPr>
            </w:pPr>
            <w:r>
              <w:rPr>
                <w:sz w:val="12"/>
                <w:szCs w:val="12"/>
              </w:rPr>
              <w:t>2.</w:t>
            </w:r>
            <w:r w:rsidR="00A43B50" w:rsidRPr="00A43B50">
              <w:rPr>
                <w:sz w:val="12"/>
                <w:szCs w:val="12"/>
              </w:rPr>
              <w:t>свободный денежный поток от предполагаемой деятельности (операций);</w:t>
            </w:r>
          </w:p>
          <w:p w:rsidR="00A43B50" w:rsidRPr="00A43B50" w:rsidRDefault="00E82557" w:rsidP="00A43B50">
            <w:pPr>
              <w:rPr>
                <w:sz w:val="12"/>
                <w:szCs w:val="12"/>
              </w:rPr>
            </w:pPr>
            <w:r>
              <w:rPr>
                <w:sz w:val="12"/>
                <w:szCs w:val="12"/>
              </w:rPr>
              <w:t>3.</w:t>
            </w:r>
            <w:r w:rsidR="00A43B50" w:rsidRPr="00A43B50">
              <w:rPr>
                <w:sz w:val="12"/>
                <w:szCs w:val="12"/>
              </w:rPr>
              <w:t>чистый денежный поток, возникающий в результате завершения проекта.</w:t>
            </w:r>
          </w:p>
          <w:p w:rsidR="00A43B50" w:rsidRDefault="00A43B50" w:rsidP="00A43B50">
            <w:pPr>
              <w:rPr>
                <w:sz w:val="12"/>
                <w:szCs w:val="12"/>
              </w:rPr>
            </w:pPr>
            <w:r w:rsidRPr="00A43B50">
              <w:rPr>
                <w:sz w:val="12"/>
                <w:szCs w:val="12"/>
              </w:rPr>
              <w:t>Исходя из перечисленных элементов, определим денежный поток от проекта следующим образом:</w:t>
            </w:r>
          </w:p>
          <w:p w:rsidR="00F862FE" w:rsidRPr="00A43B50" w:rsidRDefault="00F862FE" w:rsidP="00A43B50">
            <w:pPr>
              <w:rPr>
                <w:sz w:val="12"/>
                <w:szCs w:val="12"/>
              </w:rPr>
            </w:pPr>
            <w:r>
              <w:rPr>
                <w:noProof/>
                <w:sz w:val="12"/>
                <w:szCs w:val="12"/>
              </w:rPr>
              <w:drawing>
                <wp:inline distT="0" distB="0" distL="0" distR="0">
                  <wp:extent cx="661988" cy="133350"/>
                  <wp:effectExtent l="19050" t="0" r="4762"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srcRect/>
                          <a:stretch>
                            <a:fillRect/>
                          </a:stretch>
                        </pic:blipFill>
                        <pic:spPr bwMode="auto">
                          <a:xfrm>
                            <a:off x="0" y="0"/>
                            <a:ext cx="661988" cy="133350"/>
                          </a:xfrm>
                          <a:prstGeom prst="rect">
                            <a:avLst/>
                          </a:prstGeom>
                          <a:noFill/>
                          <a:ln w="9525">
                            <a:noFill/>
                            <a:miter lim="800000"/>
                            <a:headEnd/>
                            <a:tailEnd/>
                          </a:ln>
                        </pic:spPr>
                      </pic:pic>
                    </a:graphicData>
                  </a:graphic>
                </wp:inline>
              </w:drawing>
            </w:r>
          </w:p>
          <w:p w:rsidR="00A43B50" w:rsidRPr="00A43B50" w:rsidRDefault="00A43B50" w:rsidP="00A43B50">
            <w:pPr>
              <w:rPr>
                <w:sz w:val="12"/>
                <w:szCs w:val="12"/>
              </w:rPr>
            </w:pPr>
            <w:r w:rsidRPr="00A43B50">
              <w:rPr>
                <w:sz w:val="12"/>
                <w:szCs w:val="12"/>
              </w:rPr>
              <w:t>где:</w:t>
            </w:r>
            <w:r w:rsidR="00F862FE">
              <w:rPr>
                <w:sz w:val="12"/>
                <w:szCs w:val="12"/>
              </w:rPr>
              <w:t xml:space="preserve"> </w:t>
            </w:r>
            <w:r w:rsidRPr="00A43B50">
              <w:rPr>
                <w:sz w:val="12"/>
                <w:szCs w:val="12"/>
              </w:rPr>
              <w:t>CF — величина свободного денежного потока от реализации проекта;</w:t>
            </w:r>
          </w:p>
          <w:p w:rsidR="00A43B50" w:rsidRPr="00A43B50" w:rsidRDefault="00A43B50" w:rsidP="00A43B50">
            <w:pPr>
              <w:rPr>
                <w:sz w:val="12"/>
                <w:szCs w:val="12"/>
              </w:rPr>
            </w:pPr>
            <w:r w:rsidRPr="00A43B50">
              <w:rPr>
                <w:sz w:val="12"/>
                <w:szCs w:val="12"/>
              </w:rPr>
              <w:t>I — чистые начальные инвестиции;</w:t>
            </w:r>
          </w:p>
          <w:p w:rsidR="00A43B50" w:rsidRPr="00A43B50" w:rsidRDefault="00A43B50" w:rsidP="00A43B50">
            <w:pPr>
              <w:rPr>
                <w:sz w:val="12"/>
                <w:szCs w:val="12"/>
              </w:rPr>
            </w:pPr>
            <w:r w:rsidRPr="00A43B50">
              <w:rPr>
                <w:sz w:val="12"/>
                <w:szCs w:val="12"/>
              </w:rPr>
              <w:t>OCF - свободный денежный поток от операционной деятельности;</w:t>
            </w:r>
          </w:p>
          <w:p w:rsidR="00A43B50" w:rsidRPr="00A43B50" w:rsidRDefault="00A43B50" w:rsidP="00A43B50">
            <w:pPr>
              <w:rPr>
                <w:sz w:val="12"/>
                <w:szCs w:val="12"/>
              </w:rPr>
            </w:pPr>
            <w:r w:rsidRPr="00A43B50">
              <w:rPr>
                <w:sz w:val="12"/>
                <w:szCs w:val="12"/>
              </w:rPr>
              <w:t>LCF — чистый денежный поток от завершения проекта.</w:t>
            </w:r>
          </w:p>
          <w:p w:rsidR="000664E1" w:rsidRDefault="00A43B50" w:rsidP="00A43B50">
            <w:pPr>
              <w:rPr>
                <w:sz w:val="12"/>
                <w:szCs w:val="12"/>
              </w:rPr>
            </w:pPr>
            <w:r w:rsidRPr="00A43B50">
              <w:rPr>
                <w:sz w:val="12"/>
                <w:szCs w:val="12"/>
              </w:rPr>
              <w:t xml:space="preserve">Символ </w:t>
            </w:r>
            <w:r w:rsidR="00F862FE">
              <w:rPr>
                <w:sz w:val="12"/>
                <w:szCs w:val="12"/>
              </w:rPr>
              <w:t>Δ</w:t>
            </w:r>
            <w:r w:rsidRPr="00A43B50">
              <w:rPr>
                <w:sz w:val="12"/>
                <w:szCs w:val="12"/>
              </w:rPr>
              <w:t>, используемый в обозначениях переменных, призван подчеркнуть, что во внимание принимаются только дополнительные изменения, т. е. чистый прирост или уменьшение соответствующей величины.</w:t>
            </w:r>
          </w:p>
          <w:p w:rsidR="005B6F57" w:rsidRPr="00BF4F74"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BF4F74">
              <w:rPr>
                <w:b/>
                <w:color w:val="000000"/>
                <w:spacing w:val="-4"/>
                <w:sz w:val="12"/>
                <w:szCs w:val="12"/>
                <w:u w:val="single"/>
              </w:rPr>
              <w:t>32.Специфические (нестандартные) формы долгосрочного финансирования.</w:t>
            </w:r>
          </w:p>
          <w:p w:rsidR="005B6F57" w:rsidRPr="00BF4F74" w:rsidRDefault="005B6F57" w:rsidP="005B6F57">
            <w:pPr>
              <w:rPr>
                <w:sz w:val="12"/>
                <w:szCs w:val="12"/>
              </w:rPr>
            </w:pPr>
            <w:r w:rsidRPr="00BF4F74">
              <w:rPr>
                <w:sz w:val="12"/>
                <w:szCs w:val="12"/>
              </w:rPr>
              <w:t>Лизинг (</w:t>
            </w:r>
            <w:proofErr w:type="spellStart"/>
            <w:r w:rsidRPr="00BF4F74">
              <w:rPr>
                <w:sz w:val="12"/>
                <w:szCs w:val="12"/>
              </w:rPr>
              <w:t>leasing</w:t>
            </w:r>
            <w:proofErr w:type="spellEnd"/>
            <w:r w:rsidRPr="00BF4F74">
              <w:rPr>
                <w:sz w:val="12"/>
                <w:szCs w:val="12"/>
              </w:rPr>
              <w:t>) - это договор, согласно которому одна сторона - арендодатель - передает другой стороне - арендатору - права на использование некоторого имущества (здания, сооружения, оборудования) в течение определенного срока и на оговоренных условиях.</w:t>
            </w:r>
          </w:p>
          <w:p w:rsidR="005B6F57" w:rsidRPr="00BF4F74" w:rsidRDefault="005B6F57" w:rsidP="005B6F57">
            <w:pPr>
              <w:rPr>
                <w:sz w:val="12"/>
                <w:szCs w:val="12"/>
              </w:rPr>
            </w:pPr>
            <w:r w:rsidRPr="00BF4F74">
              <w:rPr>
                <w:sz w:val="12"/>
                <w:szCs w:val="12"/>
              </w:rPr>
              <w:t>Обычно такой договор предусматривает внесение арендатором регулярной платы за используемое оборудование. По окончании срока действия имущество возвращается собственнику или предусматривают право арендатора на выкуп имущества по остаточной стоимости.</w:t>
            </w:r>
          </w:p>
          <w:p w:rsidR="005B6F57" w:rsidRPr="00BF4F74" w:rsidRDefault="005B6F57" w:rsidP="005B6F57">
            <w:pPr>
              <w:rPr>
                <w:sz w:val="12"/>
                <w:szCs w:val="12"/>
              </w:rPr>
            </w:pPr>
            <w:r w:rsidRPr="00BF4F74">
              <w:rPr>
                <w:sz w:val="12"/>
                <w:szCs w:val="12"/>
              </w:rPr>
              <w:t>Виды лизинговых соглашений: 1. Операционный (сервисный) лизинг; 2. Финансовый (капитальный) лизинг; 3. Возвратный лизинг; 4. Долевой лизинг (с участием третьей стороны); 5. Прямой лизинг</w:t>
            </w:r>
          </w:p>
          <w:p w:rsidR="005B6F57" w:rsidRPr="00BF4F74" w:rsidRDefault="005B6F57" w:rsidP="005B6F57">
            <w:pPr>
              <w:rPr>
                <w:sz w:val="12"/>
                <w:szCs w:val="12"/>
              </w:rPr>
            </w:pPr>
            <w:r w:rsidRPr="00BF4F74">
              <w:rPr>
                <w:sz w:val="12"/>
                <w:szCs w:val="12"/>
              </w:rPr>
              <w:t xml:space="preserve"> </w:t>
            </w:r>
            <w:proofErr w:type="spellStart"/>
            <w:r w:rsidRPr="00BF4F74">
              <w:rPr>
                <w:sz w:val="12"/>
                <w:szCs w:val="12"/>
              </w:rPr>
              <w:t>Франчайзинг</w:t>
            </w:r>
            <w:proofErr w:type="spellEnd"/>
            <w:r w:rsidRPr="00BF4F74">
              <w:rPr>
                <w:sz w:val="12"/>
                <w:szCs w:val="12"/>
              </w:rPr>
              <w:t xml:space="preserve"> - это система взаимовыгодных партнерских отношений крупного и мелкого предпринимательства, объединяющая элементы аренды, купли-продажи, подряда, представительства.</w:t>
            </w:r>
          </w:p>
          <w:p w:rsidR="005B6F57" w:rsidRPr="00BF4F74" w:rsidRDefault="005B6F57" w:rsidP="005B6F57">
            <w:pPr>
              <w:rPr>
                <w:sz w:val="12"/>
                <w:szCs w:val="12"/>
              </w:rPr>
            </w:pPr>
            <w:r w:rsidRPr="00BF4F74">
              <w:rPr>
                <w:sz w:val="12"/>
                <w:szCs w:val="12"/>
              </w:rPr>
              <w:t xml:space="preserve">Договор </w:t>
            </w:r>
            <w:proofErr w:type="spellStart"/>
            <w:r w:rsidRPr="00BF4F74">
              <w:rPr>
                <w:sz w:val="12"/>
                <w:szCs w:val="12"/>
              </w:rPr>
              <w:t>франчайзинга</w:t>
            </w:r>
            <w:proofErr w:type="spellEnd"/>
            <w:r w:rsidRPr="00BF4F74">
              <w:rPr>
                <w:sz w:val="12"/>
                <w:szCs w:val="12"/>
              </w:rPr>
              <w:t xml:space="preserve"> заключается между крупным предприятием - </w:t>
            </w:r>
            <w:proofErr w:type="spellStart"/>
            <w:r w:rsidRPr="00BF4F74">
              <w:rPr>
                <w:sz w:val="12"/>
                <w:szCs w:val="12"/>
              </w:rPr>
              <w:t>франчайзером</w:t>
            </w:r>
            <w:proofErr w:type="spellEnd"/>
            <w:r w:rsidRPr="00BF4F74">
              <w:rPr>
                <w:sz w:val="12"/>
                <w:szCs w:val="12"/>
              </w:rPr>
              <w:t xml:space="preserve"> и мелким - </w:t>
            </w:r>
            <w:proofErr w:type="spellStart"/>
            <w:r w:rsidRPr="00BF4F74">
              <w:rPr>
                <w:sz w:val="12"/>
                <w:szCs w:val="12"/>
              </w:rPr>
              <w:t>франчайзи</w:t>
            </w:r>
            <w:proofErr w:type="spellEnd"/>
            <w:r w:rsidRPr="00BF4F74">
              <w:rPr>
                <w:sz w:val="12"/>
                <w:szCs w:val="12"/>
              </w:rPr>
              <w:t xml:space="preserve"> (оператором). </w:t>
            </w:r>
            <w:proofErr w:type="spellStart"/>
            <w:r w:rsidRPr="00BF4F74">
              <w:rPr>
                <w:sz w:val="12"/>
                <w:szCs w:val="12"/>
              </w:rPr>
              <w:t>Франчайзер</w:t>
            </w:r>
            <w:proofErr w:type="spellEnd"/>
            <w:r w:rsidRPr="00BF4F74">
              <w:rPr>
                <w:sz w:val="12"/>
                <w:szCs w:val="12"/>
              </w:rPr>
              <w:t xml:space="preserve"> снабжает мелкую фирму своими товарами, рекламными услугами, отработанными технологиями.</w:t>
            </w:r>
          </w:p>
          <w:p w:rsidR="005B6F57" w:rsidRPr="00BF4F74" w:rsidRDefault="005B6F57" w:rsidP="005B6F57">
            <w:pPr>
              <w:rPr>
                <w:sz w:val="12"/>
                <w:szCs w:val="12"/>
              </w:rPr>
            </w:pPr>
            <w:r w:rsidRPr="00BF4F74">
              <w:rPr>
                <w:sz w:val="12"/>
                <w:szCs w:val="12"/>
              </w:rPr>
              <w:t xml:space="preserve">Различают два вида </w:t>
            </w:r>
            <w:proofErr w:type="spellStart"/>
            <w:r w:rsidRPr="00BF4F74">
              <w:rPr>
                <w:sz w:val="12"/>
                <w:szCs w:val="12"/>
              </w:rPr>
              <w:t>франчайзинга</w:t>
            </w:r>
            <w:proofErr w:type="spellEnd"/>
            <w:r w:rsidRPr="00BF4F74">
              <w:rPr>
                <w:sz w:val="12"/>
                <w:szCs w:val="12"/>
              </w:rPr>
              <w:t xml:space="preserve">: 1) </w:t>
            </w:r>
            <w:proofErr w:type="spellStart"/>
            <w:r w:rsidRPr="00BF4F74">
              <w:rPr>
                <w:sz w:val="12"/>
                <w:szCs w:val="12"/>
              </w:rPr>
              <w:t>франчайзинг</w:t>
            </w:r>
            <w:proofErr w:type="spellEnd"/>
            <w:r w:rsidRPr="00BF4F74">
              <w:rPr>
                <w:sz w:val="12"/>
                <w:szCs w:val="12"/>
              </w:rPr>
              <w:t xml:space="preserve"> продукции, где оператор получает право только на использование торговой марки </w:t>
            </w:r>
            <w:proofErr w:type="spellStart"/>
            <w:r w:rsidRPr="00BF4F74">
              <w:rPr>
                <w:sz w:val="12"/>
                <w:szCs w:val="12"/>
              </w:rPr>
              <w:t>франчайзера</w:t>
            </w:r>
            <w:proofErr w:type="spellEnd"/>
            <w:r w:rsidRPr="00BF4F74">
              <w:rPr>
                <w:sz w:val="12"/>
                <w:szCs w:val="12"/>
              </w:rPr>
              <w:t xml:space="preserve">; 2) </w:t>
            </w:r>
            <w:proofErr w:type="spellStart"/>
            <w:r w:rsidRPr="00BF4F74">
              <w:rPr>
                <w:sz w:val="12"/>
                <w:szCs w:val="12"/>
              </w:rPr>
              <w:t>бизнес-франчайзинг</w:t>
            </w:r>
            <w:proofErr w:type="spellEnd"/>
            <w:r w:rsidRPr="00BF4F74">
              <w:rPr>
                <w:sz w:val="12"/>
                <w:szCs w:val="12"/>
              </w:rPr>
              <w:t>, где оператор включается в полный цикл крупной корпорации.</w:t>
            </w:r>
          </w:p>
          <w:p w:rsidR="005B6F57" w:rsidRPr="00BF4F74" w:rsidRDefault="005B6F57" w:rsidP="005B6F57">
            <w:pPr>
              <w:rPr>
                <w:sz w:val="12"/>
                <w:szCs w:val="12"/>
              </w:rPr>
            </w:pPr>
            <w:r w:rsidRPr="00BF4F74">
              <w:rPr>
                <w:sz w:val="12"/>
                <w:szCs w:val="12"/>
              </w:rPr>
              <w:t xml:space="preserve">Ипотека (гр. </w:t>
            </w:r>
            <w:proofErr w:type="spellStart"/>
            <w:r w:rsidRPr="00BF4F74">
              <w:rPr>
                <w:sz w:val="12"/>
                <w:szCs w:val="12"/>
              </w:rPr>
              <w:t>hipoteke</w:t>
            </w:r>
            <w:proofErr w:type="spellEnd"/>
            <w:r w:rsidRPr="00BF4F74">
              <w:rPr>
                <w:sz w:val="12"/>
                <w:szCs w:val="12"/>
              </w:rPr>
              <w:t xml:space="preserve"> - залог, заклад) - это залог недвижимого имущества, который осуществляется без передачи этого имущества во владение залоговому кредитору.</w:t>
            </w:r>
          </w:p>
          <w:p w:rsidR="005B6F57" w:rsidRPr="00BF4F74" w:rsidRDefault="005B6F57" w:rsidP="005B6F57">
            <w:pPr>
              <w:rPr>
                <w:sz w:val="12"/>
                <w:szCs w:val="12"/>
              </w:rPr>
            </w:pPr>
            <w:r w:rsidRPr="00BF4F74">
              <w:rPr>
                <w:sz w:val="12"/>
                <w:szCs w:val="12"/>
              </w:rPr>
              <w:t>Источники финансирования ипотеки:</w:t>
            </w:r>
          </w:p>
          <w:p w:rsidR="005B6F57" w:rsidRPr="0095514A" w:rsidRDefault="005B6F57" w:rsidP="005B6F57">
            <w:pPr>
              <w:rPr>
                <w:sz w:val="12"/>
                <w:szCs w:val="12"/>
              </w:rPr>
            </w:pPr>
            <w:r w:rsidRPr="00BF4F74">
              <w:rPr>
                <w:sz w:val="12"/>
                <w:szCs w:val="12"/>
              </w:rPr>
              <w:t xml:space="preserve">1) банковские кредиты; 2) средства пенсионных фондов и страховых компаний; 3) средства целевых накоплений будущих заёмщиков или </w:t>
            </w:r>
            <w:proofErr w:type="spellStart"/>
            <w:r w:rsidRPr="00BF4F74">
              <w:rPr>
                <w:sz w:val="12"/>
                <w:szCs w:val="12"/>
              </w:rPr>
              <w:t>контрактно-сберегательная</w:t>
            </w:r>
            <w:proofErr w:type="spellEnd"/>
            <w:r w:rsidRPr="00BF4F74">
              <w:rPr>
                <w:sz w:val="12"/>
                <w:szCs w:val="12"/>
              </w:rPr>
              <w:t xml:space="preserve"> система.</w:t>
            </w:r>
          </w:p>
        </w:tc>
      </w:tr>
      <w:tr w:rsidR="000664E1" w:rsidRPr="0095514A" w:rsidTr="000664E1">
        <w:tc>
          <w:tcPr>
            <w:tcW w:w="1666" w:type="pct"/>
          </w:tcPr>
          <w:p w:rsidR="005B6F57" w:rsidRPr="00673ABE"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673ABE">
              <w:rPr>
                <w:b/>
                <w:color w:val="000000"/>
                <w:spacing w:val="-4"/>
                <w:sz w:val="12"/>
                <w:szCs w:val="12"/>
                <w:u w:val="single"/>
              </w:rPr>
              <w:lastRenderedPageBreak/>
              <w:t>35.Структура бизнес-плана инвестиционного проекта.</w:t>
            </w:r>
          </w:p>
          <w:p w:rsidR="005B6F57" w:rsidRPr="000C1C89" w:rsidRDefault="005B6F57" w:rsidP="005B6F57">
            <w:pPr>
              <w:rPr>
                <w:sz w:val="12"/>
                <w:szCs w:val="12"/>
              </w:rPr>
            </w:pPr>
            <w:r w:rsidRPr="000C1C89">
              <w:rPr>
                <w:sz w:val="12"/>
                <w:szCs w:val="12"/>
              </w:rPr>
              <w:t>Бизнес-план инвестиционного проекта – это документ, который описывает все наиболее существенные аспекты будущего проекта с учетом поставленных перед этим документом задач.</w:t>
            </w:r>
          </w:p>
          <w:p w:rsidR="005B6F57" w:rsidRDefault="005B6F57" w:rsidP="005B6F57">
            <w:pPr>
              <w:rPr>
                <w:sz w:val="12"/>
                <w:szCs w:val="12"/>
              </w:rPr>
            </w:pPr>
            <w:r w:rsidRPr="000C1C89">
              <w:rPr>
                <w:sz w:val="12"/>
                <w:szCs w:val="12"/>
              </w:rPr>
              <w:t>Объектом такого бизнес-плана является инвестиционный проект. Предметом могут стать: оценка идеи, анализ прибыльности, обоснование возможности получения внешнего финансирования, поиск партнеров и т. д.</w:t>
            </w:r>
          </w:p>
          <w:p w:rsidR="005B6F57" w:rsidRPr="000C1C89" w:rsidRDefault="005B6F57" w:rsidP="005B6F57">
            <w:pPr>
              <w:rPr>
                <w:sz w:val="12"/>
                <w:szCs w:val="12"/>
              </w:rPr>
            </w:pPr>
            <w:r w:rsidRPr="000C1C89">
              <w:rPr>
                <w:sz w:val="12"/>
                <w:szCs w:val="12"/>
              </w:rPr>
              <w:t>Структура бизнес-плана инвестиционного проекта может выглядеть следующим образом.</w:t>
            </w:r>
          </w:p>
          <w:p w:rsidR="005B6F57" w:rsidRPr="000C1C89" w:rsidRDefault="005B6F57" w:rsidP="005B6F57">
            <w:pPr>
              <w:rPr>
                <w:sz w:val="12"/>
                <w:szCs w:val="12"/>
              </w:rPr>
            </w:pPr>
            <w:r w:rsidRPr="000C1C89">
              <w:rPr>
                <w:sz w:val="12"/>
                <w:szCs w:val="12"/>
              </w:rPr>
              <w:t xml:space="preserve">1. Резюме проекта </w:t>
            </w:r>
          </w:p>
          <w:p w:rsidR="005B6F57" w:rsidRPr="000C1C89" w:rsidRDefault="005B6F57" w:rsidP="005B6F57">
            <w:pPr>
              <w:rPr>
                <w:sz w:val="12"/>
                <w:szCs w:val="12"/>
              </w:rPr>
            </w:pPr>
            <w:r w:rsidRPr="000C1C89">
              <w:rPr>
                <w:sz w:val="12"/>
                <w:szCs w:val="12"/>
              </w:rPr>
              <w:t>Составные части:</w:t>
            </w:r>
          </w:p>
          <w:p w:rsidR="005B6F57" w:rsidRPr="000C1C89" w:rsidRDefault="005B6F57" w:rsidP="005B6F57">
            <w:pPr>
              <w:rPr>
                <w:sz w:val="12"/>
                <w:szCs w:val="12"/>
              </w:rPr>
            </w:pPr>
            <w:r w:rsidRPr="000C1C89">
              <w:rPr>
                <w:sz w:val="12"/>
                <w:szCs w:val="12"/>
              </w:rPr>
              <w:t>Цель проекта.</w:t>
            </w:r>
            <w:r>
              <w:rPr>
                <w:sz w:val="12"/>
                <w:szCs w:val="12"/>
              </w:rPr>
              <w:t xml:space="preserve"> </w:t>
            </w:r>
            <w:r w:rsidRPr="000C1C89">
              <w:rPr>
                <w:sz w:val="12"/>
                <w:szCs w:val="12"/>
              </w:rPr>
              <w:t>Продукция (услуги) проекта.</w:t>
            </w:r>
            <w:r>
              <w:rPr>
                <w:sz w:val="12"/>
                <w:szCs w:val="12"/>
              </w:rPr>
              <w:t xml:space="preserve"> </w:t>
            </w:r>
            <w:r w:rsidRPr="000C1C89">
              <w:rPr>
                <w:sz w:val="12"/>
                <w:szCs w:val="12"/>
              </w:rPr>
              <w:t>Временные рамки проекта.</w:t>
            </w:r>
            <w:r>
              <w:rPr>
                <w:sz w:val="12"/>
                <w:szCs w:val="12"/>
              </w:rPr>
              <w:t xml:space="preserve"> </w:t>
            </w:r>
            <w:r w:rsidRPr="000C1C89">
              <w:rPr>
                <w:sz w:val="12"/>
                <w:szCs w:val="12"/>
              </w:rPr>
              <w:t>Краткая финансовая характеристика проекта.</w:t>
            </w:r>
          </w:p>
          <w:p w:rsidR="005B6F57" w:rsidRPr="000C1C89" w:rsidRDefault="005B6F57" w:rsidP="005B6F57">
            <w:pPr>
              <w:rPr>
                <w:sz w:val="12"/>
                <w:szCs w:val="12"/>
              </w:rPr>
            </w:pPr>
            <w:r w:rsidRPr="000C1C89">
              <w:rPr>
                <w:sz w:val="12"/>
                <w:szCs w:val="12"/>
              </w:rPr>
              <w:t>2. Продукция проекта (Существо проекта, Описание проекта)</w:t>
            </w:r>
          </w:p>
          <w:p w:rsidR="005B6F57" w:rsidRPr="000C1C89" w:rsidRDefault="005B6F57" w:rsidP="005B6F57">
            <w:pPr>
              <w:rPr>
                <w:sz w:val="12"/>
                <w:szCs w:val="12"/>
              </w:rPr>
            </w:pPr>
            <w:r w:rsidRPr="000C1C89">
              <w:rPr>
                <w:sz w:val="12"/>
                <w:szCs w:val="12"/>
              </w:rPr>
              <w:t>Общий смысл: описание идеи и предметной области проекта.</w:t>
            </w:r>
          </w:p>
          <w:p w:rsidR="005B6F57" w:rsidRPr="000C1C89" w:rsidRDefault="005B6F57" w:rsidP="005B6F57">
            <w:pPr>
              <w:rPr>
                <w:sz w:val="12"/>
                <w:szCs w:val="12"/>
              </w:rPr>
            </w:pPr>
            <w:r w:rsidRPr="000C1C89">
              <w:rPr>
                <w:sz w:val="12"/>
                <w:szCs w:val="12"/>
              </w:rPr>
              <w:t>Генеральная цель и существо проекта. Система целей и планируемый состав результатов.</w:t>
            </w:r>
            <w:r>
              <w:rPr>
                <w:sz w:val="12"/>
                <w:szCs w:val="12"/>
              </w:rPr>
              <w:t xml:space="preserve"> </w:t>
            </w:r>
            <w:r w:rsidRPr="000C1C89">
              <w:rPr>
                <w:sz w:val="12"/>
                <w:szCs w:val="12"/>
              </w:rPr>
              <w:t>Описание проектных продуктов.</w:t>
            </w:r>
          </w:p>
          <w:p w:rsidR="005B6F57" w:rsidRPr="000C1C89" w:rsidRDefault="005B6F57" w:rsidP="005B6F57">
            <w:pPr>
              <w:rPr>
                <w:sz w:val="12"/>
                <w:szCs w:val="12"/>
              </w:rPr>
            </w:pPr>
            <w:r w:rsidRPr="000C1C89">
              <w:rPr>
                <w:sz w:val="12"/>
                <w:szCs w:val="12"/>
              </w:rPr>
              <w:t>Наличие (необходимость получения) разрешений и лицензий.</w:t>
            </w:r>
            <w:r>
              <w:rPr>
                <w:sz w:val="12"/>
                <w:szCs w:val="12"/>
              </w:rPr>
              <w:t xml:space="preserve"> </w:t>
            </w:r>
            <w:r w:rsidRPr="000C1C89">
              <w:rPr>
                <w:sz w:val="12"/>
                <w:szCs w:val="12"/>
              </w:rPr>
              <w:t>Социальный эффект проекта (новые рабочие места, улучшение условий жизни и т. д.).</w:t>
            </w:r>
            <w:r>
              <w:rPr>
                <w:sz w:val="12"/>
                <w:szCs w:val="12"/>
              </w:rPr>
              <w:t xml:space="preserve"> </w:t>
            </w:r>
            <w:r w:rsidRPr="000C1C89">
              <w:rPr>
                <w:sz w:val="12"/>
                <w:szCs w:val="12"/>
              </w:rPr>
              <w:t>Экологический эффект проекта (если есть).</w:t>
            </w:r>
          </w:p>
          <w:p w:rsidR="005B6F57" w:rsidRPr="000C1C89" w:rsidRDefault="005B6F57" w:rsidP="005B6F57">
            <w:pPr>
              <w:rPr>
                <w:sz w:val="12"/>
                <w:szCs w:val="12"/>
              </w:rPr>
            </w:pPr>
            <w:r w:rsidRPr="000C1C89">
              <w:rPr>
                <w:sz w:val="12"/>
                <w:szCs w:val="12"/>
              </w:rPr>
              <w:t>3. Анализ отрасли (Анализ деловой практики)</w:t>
            </w:r>
          </w:p>
          <w:p w:rsidR="005B6F57" w:rsidRDefault="005B6F57" w:rsidP="005B6F57">
            <w:pPr>
              <w:rPr>
                <w:sz w:val="12"/>
                <w:szCs w:val="12"/>
              </w:rPr>
            </w:pPr>
            <w:r w:rsidRPr="000C1C89">
              <w:rPr>
                <w:sz w:val="12"/>
                <w:szCs w:val="12"/>
              </w:rPr>
              <w:t>Общий смысл: описание практики и опыта (</w:t>
            </w:r>
            <w:proofErr w:type="spellStart"/>
            <w:r w:rsidRPr="000C1C89">
              <w:rPr>
                <w:sz w:val="12"/>
                <w:szCs w:val="12"/>
              </w:rPr>
              <w:t>по-возможности</w:t>
            </w:r>
            <w:proofErr w:type="spellEnd"/>
            <w:r w:rsidRPr="000C1C89">
              <w:rPr>
                <w:sz w:val="12"/>
                <w:szCs w:val="12"/>
              </w:rPr>
              <w:t xml:space="preserve">, также зарубежного) в выполнении подобных дел. (Как это вообще можно делать, и как соотносится со всем этим подход, выбранный в проекте.) </w:t>
            </w:r>
          </w:p>
          <w:p w:rsidR="005B6F57" w:rsidRPr="000C1C89" w:rsidRDefault="005B6F57" w:rsidP="005B6F57">
            <w:pPr>
              <w:rPr>
                <w:sz w:val="12"/>
                <w:szCs w:val="12"/>
              </w:rPr>
            </w:pPr>
            <w:r w:rsidRPr="000C1C89">
              <w:rPr>
                <w:sz w:val="12"/>
                <w:szCs w:val="12"/>
              </w:rPr>
              <w:t>4. Анализ рынка</w:t>
            </w:r>
          </w:p>
          <w:p w:rsidR="005B6F57" w:rsidRPr="000C1C89" w:rsidRDefault="005B6F57" w:rsidP="005B6F57">
            <w:pPr>
              <w:rPr>
                <w:sz w:val="12"/>
                <w:szCs w:val="12"/>
              </w:rPr>
            </w:pPr>
            <w:r w:rsidRPr="000C1C89">
              <w:rPr>
                <w:sz w:val="12"/>
                <w:szCs w:val="12"/>
              </w:rPr>
              <w:t>Общий смысл: исследование окружения, из которого будут приходить деньги в обмен на продукцию проекта.</w:t>
            </w:r>
          </w:p>
          <w:p w:rsidR="005B6F57" w:rsidRPr="000C1C89" w:rsidRDefault="005B6F57" w:rsidP="005B6F57">
            <w:pPr>
              <w:rPr>
                <w:sz w:val="12"/>
                <w:szCs w:val="12"/>
              </w:rPr>
            </w:pPr>
            <w:r w:rsidRPr="000C1C89">
              <w:rPr>
                <w:sz w:val="12"/>
                <w:szCs w:val="12"/>
              </w:rPr>
              <w:t xml:space="preserve">5. План маркетинга </w:t>
            </w:r>
          </w:p>
          <w:p w:rsidR="005B6F57" w:rsidRPr="000C1C89" w:rsidRDefault="005B6F57" w:rsidP="005B6F57">
            <w:pPr>
              <w:rPr>
                <w:sz w:val="12"/>
                <w:szCs w:val="12"/>
              </w:rPr>
            </w:pPr>
            <w:r w:rsidRPr="000C1C89">
              <w:rPr>
                <w:sz w:val="12"/>
                <w:szCs w:val="12"/>
              </w:rPr>
              <w:t>Общий смысл: разработка способов получения средств из внешней среды.</w:t>
            </w:r>
          </w:p>
          <w:p w:rsidR="005B6F57" w:rsidRPr="000C1C89" w:rsidRDefault="005B6F57" w:rsidP="005B6F57">
            <w:pPr>
              <w:rPr>
                <w:sz w:val="12"/>
                <w:szCs w:val="12"/>
              </w:rPr>
            </w:pPr>
            <w:r w:rsidRPr="000C1C89">
              <w:rPr>
                <w:sz w:val="12"/>
                <w:szCs w:val="12"/>
              </w:rPr>
              <w:t>6. Производственный план</w:t>
            </w:r>
          </w:p>
          <w:p w:rsidR="005B6F57" w:rsidRPr="000C1C89" w:rsidRDefault="005B6F57" w:rsidP="005B6F57">
            <w:pPr>
              <w:rPr>
                <w:sz w:val="12"/>
                <w:szCs w:val="12"/>
              </w:rPr>
            </w:pPr>
            <w:r w:rsidRPr="000C1C89">
              <w:rPr>
                <w:sz w:val="12"/>
                <w:szCs w:val="12"/>
              </w:rPr>
              <w:t>Общий смысл: определить и оценить в натуральном и денежном выражении действия по созданию бизнеса и процессы его функционирования.</w:t>
            </w:r>
          </w:p>
          <w:p w:rsidR="005B6F57" w:rsidRPr="000C1C89" w:rsidRDefault="005B6F57" w:rsidP="005B6F57">
            <w:pPr>
              <w:rPr>
                <w:sz w:val="12"/>
                <w:szCs w:val="12"/>
              </w:rPr>
            </w:pPr>
            <w:r w:rsidRPr="000C1C89">
              <w:rPr>
                <w:sz w:val="12"/>
                <w:szCs w:val="12"/>
              </w:rPr>
              <w:t>7. Организационный план</w:t>
            </w:r>
          </w:p>
          <w:p w:rsidR="005B6F57" w:rsidRPr="000C1C89" w:rsidRDefault="005B6F57" w:rsidP="005B6F57">
            <w:pPr>
              <w:rPr>
                <w:sz w:val="12"/>
                <w:szCs w:val="12"/>
              </w:rPr>
            </w:pPr>
            <w:r w:rsidRPr="000C1C89">
              <w:rPr>
                <w:sz w:val="12"/>
                <w:szCs w:val="12"/>
              </w:rPr>
              <w:t>Общий смысл: определить организационные и юридические подходы к созданию и функционированию бизнеса и взаимодействию участников.</w:t>
            </w:r>
          </w:p>
          <w:p w:rsidR="005B6F57" w:rsidRPr="000C1C89" w:rsidRDefault="005B6F57" w:rsidP="005B6F57">
            <w:pPr>
              <w:rPr>
                <w:sz w:val="12"/>
                <w:szCs w:val="12"/>
              </w:rPr>
            </w:pPr>
            <w:r w:rsidRPr="000C1C89">
              <w:rPr>
                <w:sz w:val="12"/>
                <w:szCs w:val="12"/>
              </w:rPr>
              <w:t>8. Финансовый план</w:t>
            </w:r>
          </w:p>
          <w:p w:rsidR="005B6F57" w:rsidRPr="000C1C89" w:rsidRDefault="005B6F57" w:rsidP="005B6F57">
            <w:pPr>
              <w:rPr>
                <w:sz w:val="12"/>
                <w:szCs w:val="12"/>
              </w:rPr>
            </w:pPr>
            <w:r w:rsidRPr="000C1C89">
              <w:rPr>
                <w:sz w:val="12"/>
                <w:szCs w:val="12"/>
              </w:rPr>
              <w:t>Общий смысл: построение денежных потоков проекта, оценка его эффективности, расчет схем финансирования.</w:t>
            </w:r>
          </w:p>
          <w:p w:rsidR="005B6F57" w:rsidRPr="000C1C89" w:rsidRDefault="005B6F57" w:rsidP="005B6F57">
            <w:pPr>
              <w:rPr>
                <w:sz w:val="12"/>
                <w:szCs w:val="12"/>
              </w:rPr>
            </w:pPr>
            <w:proofErr w:type="gramStart"/>
            <w:r w:rsidRPr="000C1C89">
              <w:rPr>
                <w:sz w:val="12"/>
                <w:szCs w:val="12"/>
              </w:rPr>
              <w:t>Описание допущений и предположений (налоги, пошлины, льготы, темп инфляции, размер рабочего капитала, финансирование, режим оплаты сырья и продукции, метод амортизации и т. д.).</w:t>
            </w:r>
            <w:proofErr w:type="gramEnd"/>
          </w:p>
          <w:p w:rsidR="005B6F57" w:rsidRPr="000C1C89" w:rsidRDefault="005B6F57" w:rsidP="005B6F57">
            <w:pPr>
              <w:rPr>
                <w:sz w:val="12"/>
                <w:szCs w:val="12"/>
              </w:rPr>
            </w:pPr>
            <w:r w:rsidRPr="000C1C89">
              <w:rPr>
                <w:sz w:val="12"/>
                <w:szCs w:val="12"/>
              </w:rPr>
              <w:t>9. Анализ рисков проекта</w:t>
            </w:r>
          </w:p>
          <w:p w:rsidR="005B6F57" w:rsidRPr="000C1C89" w:rsidRDefault="005B6F57" w:rsidP="005B6F57">
            <w:pPr>
              <w:rPr>
                <w:sz w:val="12"/>
                <w:szCs w:val="12"/>
              </w:rPr>
            </w:pPr>
            <w:r w:rsidRPr="000C1C89">
              <w:rPr>
                <w:sz w:val="12"/>
                <w:szCs w:val="12"/>
              </w:rPr>
              <w:t>Общий смысл: исследовать, что может пойти вразрез с планами, какой ущерб это может причинить и что надо делать для предотвращения и минимизации рисков.</w:t>
            </w:r>
          </w:p>
          <w:p w:rsidR="005B6F57" w:rsidRPr="000C1C89" w:rsidRDefault="005B6F57" w:rsidP="005B6F57">
            <w:pPr>
              <w:rPr>
                <w:sz w:val="12"/>
                <w:szCs w:val="12"/>
              </w:rPr>
            </w:pPr>
            <w:r w:rsidRPr="000C1C89">
              <w:rPr>
                <w:sz w:val="12"/>
                <w:szCs w:val="12"/>
              </w:rPr>
              <w:t>10. Приложения</w:t>
            </w:r>
          </w:p>
          <w:p w:rsidR="0024154E" w:rsidRDefault="005B6F57" w:rsidP="005B6F57">
            <w:pPr>
              <w:rPr>
                <w:sz w:val="12"/>
                <w:szCs w:val="12"/>
              </w:rPr>
            </w:pPr>
            <w:proofErr w:type="gramStart"/>
            <w:r w:rsidRPr="000C1C89">
              <w:rPr>
                <w:sz w:val="12"/>
                <w:szCs w:val="12"/>
              </w:rPr>
              <w:t>Регистрационные, технические и иные документы, отчеты, свидетельства, патенты, расчетные таблицы, калькуляции, схемы, чертежи, другие графические материалы и т.д.</w:t>
            </w:r>
            <w:proofErr w:type="gramEnd"/>
          </w:p>
          <w:p w:rsidR="005B6F57" w:rsidRPr="00623F43"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623F43">
              <w:rPr>
                <w:b/>
                <w:color w:val="000000"/>
                <w:spacing w:val="-4"/>
                <w:sz w:val="12"/>
                <w:szCs w:val="12"/>
                <w:u w:val="single"/>
              </w:rPr>
              <w:t>36.Сущность и роль венчурного финансирования инвестиционных проектов.</w:t>
            </w:r>
          </w:p>
          <w:p w:rsidR="005B6F57" w:rsidRPr="00B45EE5" w:rsidRDefault="005B6F57" w:rsidP="005B6F57">
            <w:pPr>
              <w:rPr>
                <w:sz w:val="12"/>
                <w:szCs w:val="12"/>
              </w:rPr>
            </w:pPr>
            <w:r w:rsidRPr="00B45EE5">
              <w:rPr>
                <w:sz w:val="12"/>
                <w:szCs w:val="12"/>
              </w:rPr>
              <w:t>В общем смысле понятие "</w:t>
            </w:r>
            <w:proofErr w:type="spellStart"/>
            <w:r w:rsidRPr="00B45EE5">
              <w:rPr>
                <w:sz w:val="12"/>
                <w:szCs w:val="12"/>
              </w:rPr>
              <w:t>венчур</w:t>
            </w:r>
            <w:proofErr w:type="spellEnd"/>
            <w:r w:rsidRPr="00B45EE5">
              <w:rPr>
                <w:sz w:val="12"/>
                <w:szCs w:val="12"/>
              </w:rPr>
              <w:t>" представляет собой рискованное мероприятие. Хотя следует отметить, что любое вложение средств и других активов в коммерческие проекты с целью получения прибыли связано с определенным риском.</w:t>
            </w:r>
          </w:p>
          <w:p w:rsidR="005B6F57" w:rsidRPr="00B45EE5" w:rsidRDefault="005B6F57" w:rsidP="005B6F57">
            <w:pPr>
              <w:rPr>
                <w:sz w:val="12"/>
                <w:szCs w:val="12"/>
              </w:rPr>
            </w:pPr>
            <w:r w:rsidRPr="00B45EE5">
              <w:rPr>
                <w:sz w:val="12"/>
                <w:szCs w:val="12"/>
              </w:rPr>
              <w:t>Венчурное финансирование является специфической формой организации финансовых проектов, связанных с использованием передовых высокотехнологических, наукоемких технологий, имеющих высокую степень риска, и связанных с высокими затратами.</w:t>
            </w:r>
          </w:p>
          <w:p w:rsidR="005B6F57" w:rsidRPr="00B45EE5" w:rsidRDefault="005B6F57" w:rsidP="005B6F57">
            <w:pPr>
              <w:rPr>
                <w:sz w:val="12"/>
                <w:szCs w:val="12"/>
              </w:rPr>
            </w:pPr>
            <w:r w:rsidRPr="00B45EE5">
              <w:rPr>
                <w:sz w:val="12"/>
                <w:szCs w:val="12"/>
              </w:rPr>
              <w:t xml:space="preserve">Как правило, венчурное финансирование осуществляется так называемыми венчурными капиталистами (менеджерами фонда венчурного капитала), использующими в этих целях собственный и (или) привлеченный капитал. При этом в случае использования привлеченного капитала венчурные капиталисты выступают в роли посредников между инвестором и организацией, предлагающей </w:t>
            </w:r>
            <w:proofErr w:type="spellStart"/>
            <w:r w:rsidRPr="00B45EE5">
              <w:rPr>
                <w:sz w:val="12"/>
                <w:szCs w:val="12"/>
              </w:rPr>
              <w:t>высокорисковый</w:t>
            </w:r>
            <w:proofErr w:type="spellEnd"/>
            <w:r w:rsidRPr="00B45EE5">
              <w:rPr>
                <w:sz w:val="12"/>
                <w:szCs w:val="12"/>
              </w:rPr>
              <w:t xml:space="preserve"> проект.</w:t>
            </w:r>
          </w:p>
          <w:p w:rsidR="005B6F57" w:rsidRPr="00B45EE5" w:rsidRDefault="005B6F57" w:rsidP="005B6F57">
            <w:pPr>
              <w:rPr>
                <w:sz w:val="12"/>
                <w:szCs w:val="12"/>
              </w:rPr>
            </w:pPr>
            <w:r w:rsidRPr="00B45EE5">
              <w:rPr>
                <w:sz w:val="12"/>
                <w:szCs w:val="12"/>
              </w:rPr>
              <w:t>Организационная структура классического венчурного института включает в себя венчурную компанию, инвесторов и венчурный фонд.</w:t>
            </w:r>
          </w:p>
          <w:p w:rsidR="005B6F57" w:rsidRPr="00B45EE5" w:rsidRDefault="005B6F57" w:rsidP="005B6F57">
            <w:pPr>
              <w:rPr>
                <w:sz w:val="12"/>
                <w:szCs w:val="12"/>
              </w:rPr>
            </w:pPr>
            <w:r w:rsidRPr="00B45EE5">
              <w:rPr>
                <w:sz w:val="12"/>
                <w:szCs w:val="12"/>
              </w:rPr>
              <w:t>Венчурная компания осуществляет организацию инвестирования с использованием собственных средств, принимает управленческие решения о выборе объекта финансирования и полностью несет ответственность, связанную с риском инвестиционного проекта.</w:t>
            </w:r>
          </w:p>
          <w:p w:rsidR="005B6F57" w:rsidRPr="00B45EE5" w:rsidRDefault="005B6F57" w:rsidP="005B6F57">
            <w:pPr>
              <w:rPr>
                <w:sz w:val="12"/>
                <w:szCs w:val="12"/>
              </w:rPr>
            </w:pPr>
            <w:r w:rsidRPr="00B45EE5">
              <w:rPr>
                <w:sz w:val="12"/>
                <w:szCs w:val="12"/>
              </w:rPr>
              <w:t>При этом венчурная компания привлекает инвесторов с целью привлечения дополнительных сре</w:t>
            </w:r>
            <w:proofErr w:type="gramStart"/>
            <w:r w:rsidRPr="00B45EE5">
              <w:rPr>
                <w:sz w:val="12"/>
                <w:szCs w:val="12"/>
              </w:rPr>
              <w:t>дств дл</w:t>
            </w:r>
            <w:proofErr w:type="gramEnd"/>
            <w:r w:rsidRPr="00B45EE5">
              <w:rPr>
                <w:sz w:val="12"/>
                <w:szCs w:val="12"/>
              </w:rPr>
              <w:t>я финансирования наиболее крупных инвестиционных проектов. В этом случае финансовые и предпринимательские риски распределены между участниками проекта (венчурной компанией и инвесторами).</w:t>
            </w:r>
          </w:p>
          <w:p w:rsidR="005B6F57" w:rsidRPr="00B45EE5" w:rsidRDefault="005B6F57" w:rsidP="005B6F57">
            <w:pPr>
              <w:rPr>
                <w:sz w:val="12"/>
                <w:szCs w:val="12"/>
              </w:rPr>
            </w:pPr>
            <w:r w:rsidRPr="00B45EE5">
              <w:rPr>
                <w:sz w:val="12"/>
                <w:szCs w:val="12"/>
              </w:rPr>
              <w:t>Венчурные фонды создаются с целью привлечения достаточно большого числа инвесторов для организации финансирования нескольких крупных инвестиционных проектов. В данном случае происходит снижение рисков для инвесторов за счет их распределения между участниками и инвестиционными проектами.</w:t>
            </w:r>
          </w:p>
          <w:p w:rsidR="005B6F57" w:rsidRPr="00B45EE5" w:rsidRDefault="005B6F57" w:rsidP="005B6F57">
            <w:pPr>
              <w:rPr>
                <w:sz w:val="12"/>
                <w:szCs w:val="12"/>
              </w:rPr>
            </w:pPr>
            <w:r w:rsidRPr="00B45EE5">
              <w:rPr>
                <w:sz w:val="12"/>
                <w:szCs w:val="12"/>
              </w:rPr>
              <w:t>Процесс организации венчурного финансирования заключается в выборе инвестиционного проекта, форме финансирования (за счет собственных и (или) привлеченных средств), характере участия в управлении проектом, диверсификации рисков, контроле и участии в процессе реализации проекта, а также принятии решения о прекращении финансирования в случае такой необходимости.</w:t>
            </w:r>
          </w:p>
          <w:p w:rsidR="005B6F57" w:rsidRPr="00B45EE5" w:rsidRDefault="005B6F57" w:rsidP="005B6F57">
            <w:pPr>
              <w:rPr>
                <w:sz w:val="12"/>
                <w:szCs w:val="12"/>
              </w:rPr>
            </w:pPr>
            <w:r w:rsidRPr="00B45EE5">
              <w:rPr>
                <w:sz w:val="12"/>
                <w:szCs w:val="12"/>
              </w:rPr>
              <w:t>Условия предоставления венчурного финансирования</w:t>
            </w:r>
            <w:r>
              <w:rPr>
                <w:sz w:val="12"/>
                <w:szCs w:val="12"/>
              </w:rPr>
              <w:t>:</w:t>
            </w:r>
          </w:p>
          <w:p w:rsidR="005B6F57" w:rsidRPr="00B45EE5" w:rsidRDefault="005B6F57" w:rsidP="005B6F57">
            <w:pPr>
              <w:rPr>
                <w:sz w:val="12"/>
                <w:szCs w:val="12"/>
              </w:rPr>
            </w:pPr>
          </w:p>
          <w:p w:rsidR="005B6F57" w:rsidRPr="00B45EE5" w:rsidRDefault="005B6F57" w:rsidP="005B6F57">
            <w:pPr>
              <w:rPr>
                <w:sz w:val="12"/>
                <w:szCs w:val="12"/>
              </w:rPr>
            </w:pPr>
            <w:r>
              <w:rPr>
                <w:sz w:val="12"/>
                <w:szCs w:val="12"/>
              </w:rPr>
              <w:t>-</w:t>
            </w:r>
            <w:r w:rsidRPr="00B45EE5">
              <w:rPr>
                <w:sz w:val="12"/>
                <w:szCs w:val="12"/>
              </w:rPr>
              <w:t>Бюджет проекта до 5000 000 рублей;</w:t>
            </w:r>
          </w:p>
          <w:p w:rsidR="005B6F57" w:rsidRPr="00B45EE5" w:rsidRDefault="005B6F57" w:rsidP="005B6F57">
            <w:pPr>
              <w:rPr>
                <w:sz w:val="12"/>
                <w:szCs w:val="12"/>
              </w:rPr>
            </w:pPr>
            <w:r>
              <w:rPr>
                <w:sz w:val="12"/>
                <w:szCs w:val="12"/>
              </w:rPr>
              <w:t>-</w:t>
            </w:r>
            <w:r w:rsidRPr="00B45EE5">
              <w:rPr>
                <w:sz w:val="12"/>
                <w:szCs w:val="12"/>
              </w:rPr>
              <w:t>Поэтапное вложение средств: 1 год - 70% бюджета, 2 год - 30 %;</w:t>
            </w:r>
          </w:p>
          <w:p w:rsidR="005B6F57" w:rsidRPr="00B45EE5" w:rsidRDefault="005B6F57" w:rsidP="005B6F57">
            <w:pPr>
              <w:rPr>
                <w:sz w:val="12"/>
                <w:szCs w:val="12"/>
              </w:rPr>
            </w:pPr>
            <w:r>
              <w:rPr>
                <w:sz w:val="12"/>
                <w:szCs w:val="12"/>
              </w:rPr>
              <w:t>-</w:t>
            </w:r>
            <w:r w:rsidRPr="00B45EE5">
              <w:rPr>
                <w:sz w:val="12"/>
                <w:szCs w:val="12"/>
              </w:rPr>
              <w:t>Срок реализации проекта не более 5 лет;</w:t>
            </w:r>
          </w:p>
          <w:p w:rsidR="005B6F57" w:rsidRPr="0095514A" w:rsidRDefault="005B6F57" w:rsidP="005B6F57">
            <w:pPr>
              <w:rPr>
                <w:sz w:val="12"/>
                <w:szCs w:val="12"/>
              </w:rPr>
            </w:pPr>
            <w:r>
              <w:rPr>
                <w:sz w:val="12"/>
                <w:szCs w:val="12"/>
              </w:rPr>
              <w:t>-</w:t>
            </w:r>
            <w:r w:rsidRPr="00B45EE5">
              <w:rPr>
                <w:sz w:val="12"/>
                <w:szCs w:val="12"/>
              </w:rPr>
              <w:t>Доля инвестора в уставном капитале 45%;</w:t>
            </w:r>
          </w:p>
        </w:tc>
        <w:tc>
          <w:tcPr>
            <w:tcW w:w="1667" w:type="pct"/>
          </w:tcPr>
          <w:p w:rsidR="006B300B" w:rsidRPr="006B300B" w:rsidRDefault="006B300B" w:rsidP="006B300B">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6B300B">
              <w:rPr>
                <w:b/>
                <w:color w:val="000000"/>
                <w:spacing w:val="-4"/>
                <w:sz w:val="12"/>
                <w:szCs w:val="12"/>
                <w:u w:val="single"/>
              </w:rPr>
              <w:t>31.Социальные результаты реализации инвестиционного проекта.</w:t>
            </w:r>
          </w:p>
          <w:p w:rsidR="006B300B" w:rsidRPr="006B300B" w:rsidRDefault="006B300B" w:rsidP="006B300B">
            <w:pPr>
              <w:rPr>
                <w:sz w:val="12"/>
                <w:szCs w:val="12"/>
              </w:rPr>
            </w:pPr>
            <w:r w:rsidRPr="006B300B">
              <w:rPr>
                <w:sz w:val="12"/>
                <w:szCs w:val="12"/>
              </w:rPr>
              <w:t xml:space="preserve">Оценка социальных результатов проекта означает, что он соответствует социальным нормам, стандартам и условиям прав человека. Обязательным условием реализации ИП является создание для работников нормальных условий труда и отдыха, обеспечение их жилой площадью и объектами социальной инфраструктуры. </w:t>
            </w:r>
          </w:p>
          <w:p w:rsidR="006B300B" w:rsidRPr="006B300B" w:rsidRDefault="006B300B" w:rsidP="006B300B">
            <w:pPr>
              <w:rPr>
                <w:sz w:val="12"/>
                <w:szCs w:val="12"/>
              </w:rPr>
            </w:pPr>
            <w:r w:rsidRPr="006B300B">
              <w:rPr>
                <w:sz w:val="12"/>
                <w:szCs w:val="12"/>
              </w:rPr>
              <w:t>Социальные результаты проекта характеризуются такими показателями, как:</w:t>
            </w:r>
          </w:p>
          <w:p w:rsidR="006B300B" w:rsidRPr="006B300B" w:rsidRDefault="006B300B" w:rsidP="006B300B">
            <w:pPr>
              <w:rPr>
                <w:sz w:val="12"/>
                <w:szCs w:val="12"/>
              </w:rPr>
            </w:pPr>
            <w:r w:rsidRPr="006B300B">
              <w:rPr>
                <w:sz w:val="12"/>
                <w:szCs w:val="12"/>
              </w:rPr>
              <w:t xml:space="preserve"> </w:t>
            </w:r>
            <w:r>
              <w:rPr>
                <w:sz w:val="12"/>
                <w:szCs w:val="12"/>
              </w:rPr>
              <w:t>-</w:t>
            </w:r>
            <w:r w:rsidRPr="006B300B">
              <w:rPr>
                <w:sz w:val="12"/>
                <w:szCs w:val="12"/>
              </w:rPr>
              <w:t>изменение количества рабочих мест в регионе;</w:t>
            </w:r>
          </w:p>
          <w:p w:rsidR="006B300B" w:rsidRPr="006B300B" w:rsidRDefault="006B300B" w:rsidP="006B300B">
            <w:pPr>
              <w:rPr>
                <w:sz w:val="12"/>
                <w:szCs w:val="12"/>
              </w:rPr>
            </w:pPr>
            <w:r>
              <w:rPr>
                <w:sz w:val="12"/>
                <w:szCs w:val="12"/>
              </w:rPr>
              <w:t>-</w:t>
            </w:r>
            <w:r w:rsidRPr="006B300B">
              <w:rPr>
                <w:sz w:val="12"/>
                <w:szCs w:val="12"/>
              </w:rPr>
              <w:t>улучшение жилищных и культурно-бытовых условий работников;</w:t>
            </w:r>
          </w:p>
          <w:p w:rsidR="006B300B" w:rsidRPr="006B300B" w:rsidRDefault="006B300B" w:rsidP="006B300B">
            <w:pPr>
              <w:rPr>
                <w:sz w:val="12"/>
                <w:szCs w:val="12"/>
              </w:rPr>
            </w:pPr>
            <w:r w:rsidRPr="006B300B">
              <w:rPr>
                <w:sz w:val="12"/>
                <w:szCs w:val="12"/>
              </w:rPr>
              <w:t xml:space="preserve"> </w:t>
            </w:r>
            <w:r>
              <w:rPr>
                <w:sz w:val="12"/>
                <w:szCs w:val="12"/>
              </w:rPr>
              <w:t>-</w:t>
            </w:r>
            <w:r w:rsidRPr="006B300B">
              <w:rPr>
                <w:sz w:val="12"/>
                <w:szCs w:val="12"/>
              </w:rPr>
              <w:t>изменение условий труда работников;</w:t>
            </w:r>
          </w:p>
          <w:p w:rsidR="006B300B" w:rsidRPr="006B300B" w:rsidRDefault="006B300B" w:rsidP="006B300B">
            <w:pPr>
              <w:rPr>
                <w:sz w:val="12"/>
                <w:szCs w:val="12"/>
              </w:rPr>
            </w:pPr>
            <w:r w:rsidRPr="006B300B">
              <w:rPr>
                <w:sz w:val="12"/>
                <w:szCs w:val="12"/>
              </w:rPr>
              <w:t xml:space="preserve"> </w:t>
            </w:r>
            <w:r>
              <w:rPr>
                <w:sz w:val="12"/>
                <w:szCs w:val="12"/>
              </w:rPr>
              <w:t>-</w:t>
            </w:r>
            <w:r w:rsidRPr="006B300B">
              <w:rPr>
                <w:sz w:val="12"/>
                <w:szCs w:val="12"/>
              </w:rPr>
              <w:t>изменение структуры персонала;</w:t>
            </w:r>
          </w:p>
          <w:p w:rsidR="006B300B" w:rsidRPr="006B300B" w:rsidRDefault="006B300B" w:rsidP="006B300B">
            <w:pPr>
              <w:rPr>
                <w:sz w:val="12"/>
                <w:szCs w:val="12"/>
              </w:rPr>
            </w:pPr>
            <w:r>
              <w:rPr>
                <w:sz w:val="12"/>
                <w:szCs w:val="12"/>
              </w:rPr>
              <w:t>-</w:t>
            </w:r>
            <w:r w:rsidRPr="006B300B">
              <w:rPr>
                <w:sz w:val="12"/>
                <w:szCs w:val="12"/>
              </w:rPr>
              <w:t>изменение надежности снабжения населенных пунктов или регионов основными видами товаров;</w:t>
            </w:r>
          </w:p>
          <w:p w:rsidR="006B300B" w:rsidRPr="006B300B" w:rsidRDefault="006B300B" w:rsidP="006B300B">
            <w:pPr>
              <w:rPr>
                <w:sz w:val="12"/>
                <w:szCs w:val="12"/>
              </w:rPr>
            </w:pPr>
            <w:r w:rsidRPr="006B300B">
              <w:rPr>
                <w:sz w:val="12"/>
                <w:szCs w:val="12"/>
              </w:rPr>
              <w:t xml:space="preserve"> </w:t>
            </w:r>
            <w:r>
              <w:rPr>
                <w:sz w:val="12"/>
                <w:szCs w:val="12"/>
              </w:rPr>
              <w:t>-</w:t>
            </w:r>
            <w:r w:rsidRPr="006B300B">
              <w:rPr>
                <w:sz w:val="12"/>
                <w:szCs w:val="12"/>
              </w:rPr>
              <w:t>изменение уровня здоровья работников и населения;</w:t>
            </w:r>
          </w:p>
          <w:p w:rsidR="006B300B" w:rsidRPr="006B300B" w:rsidRDefault="006B300B" w:rsidP="006B300B">
            <w:pPr>
              <w:rPr>
                <w:sz w:val="12"/>
                <w:szCs w:val="12"/>
              </w:rPr>
            </w:pPr>
            <w:r w:rsidRPr="006B300B">
              <w:rPr>
                <w:sz w:val="12"/>
                <w:szCs w:val="12"/>
              </w:rPr>
              <w:t xml:space="preserve"> </w:t>
            </w:r>
            <w:r>
              <w:rPr>
                <w:sz w:val="12"/>
                <w:szCs w:val="12"/>
              </w:rPr>
              <w:t>-</w:t>
            </w:r>
            <w:r w:rsidRPr="006B300B">
              <w:rPr>
                <w:sz w:val="12"/>
                <w:szCs w:val="12"/>
              </w:rPr>
              <w:t>увеличение свободного времени населения.</w:t>
            </w:r>
          </w:p>
          <w:p w:rsidR="006B300B" w:rsidRPr="006B300B" w:rsidRDefault="006B300B" w:rsidP="006B300B">
            <w:pPr>
              <w:rPr>
                <w:sz w:val="12"/>
                <w:szCs w:val="12"/>
              </w:rPr>
            </w:pPr>
            <w:r w:rsidRPr="006B300B">
              <w:rPr>
                <w:sz w:val="12"/>
                <w:szCs w:val="12"/>
              </w:rPr>
              <w:t>Влияние проекта на изменение условий труда рекомендуется оценивать в баллах по отдельным санитарно-гигиеническим и психофизиологическим элементам условий труда. Для оценки удовлетворенности работников условиями труда могут использоваться данные социологических опросов.</w:t>
            </w:r>
          </w:p>
          <w:p w:rsidR="006B300B" w:rsidRPr="006B300B" w:rsidRDefault="006B300B" w:rsidP="006B300B">
            <w:pPr>
              <w:rPr>
                <w:sz w:val="12"/>
                <w:szCs w:val="12"/>
              </w:rPr>
            </w:pPr>
            <w:r w:rsidRPr="006B300B">
              <w:rPr>
                <w:sz w:val="12"/>
                <w:szCs w:val="12"/>
              </w:rPr>
              <w:t>Реализация проекта в ряде случаев вызывает необходимость улучшения жилищных и культурно-бытовых условий работников. Затраты на эти цели учитываются в общей стоимости ИП. Доходы от этих объектов включаются в состав результат» реализации ИП. Кроме того, учитывается и самостоятельный социальный результат, выражающийся в увеличении жилищного фонда и объектов культурно-бытового назначения.</w:t>
            </w:r>
          </w:p>
          <w:p w:rsidR="006B300B" w:rsidRPr="006B300B" w:rsidRDefault="006B300B" w:rsidP="006B300B">
            <w:pPr>
              <w:rPr>
                <w:sz w:val="12"/>
                <w:szCs w:val="12"/>
              </w:rPr>
            </w:pPr>
            <w:r w:rsidRPr="006B300B">
              <w:rPr>
                <w:sz w:val="12"/>
                <w:szCs w:val="12"/>
              </w:rPr>
              <w:t>Для оценки изменения структуры персонала рекомендуется использовать следующие показатели:</w:t>
            </w:r>
          </w:p>
          <w:p w:rsidR="006B300B" w:rsidRPr="006B300B" w:rsidRDefault="006B300B" w:rsidP="006B300B">
            <w:pPr>
              <w:rPr>
                <w:sz w:val="12"/>
                <w:szCs w:val="12"/>
              </w:rPr>
            </w:pPr>
            <w:r w:rsidRPr="006B300B">
              <w:rPr>
                <w:sz w:val="12"/>
                <w:szCs w:val="12"/>
              </w:rPr>
              <w:t>изменение численности работников (в том числе женщин), занятых тяжелым физическим трудом;</w:t>
            </w:r>
          </w:p>
          <w:p w:rsidR="006B300B" w:rsidRPr="006B300B" w:rsidRDefault="006B300B" w:rsidP="006B300B">
            <w:pPr>
              <w:rPr>
                <w:sz w:val="12"/>
                <w:szCs w:val="12"/>
              </w:rPr>
            </w:pPr>
            <w:r w:rsidRPr="006B300B">
              <w:rPr>
                <w:sz w:val="12"/>
                <w:szCs w:val="12"/>
              </w:rPr>
              <w:t>изменение численности работников (в том числе женщин), занятых во вредных условиях производства;</w:t>
            </w:r>
          </w:p>
          <w:p w:rsidR="006B300B" w:rsidRPr="006B300B" w:rsidRDefault="006B300B" w:rsidP="006B300B">
            <w:pPr>
              <w:rPr>
                <w:sz w:val="12"/>
                <w:szCs w:val="12"/>
              </w:rPr>
            </w:pPr>
            <w:r w:rsidRPr="006B300B">
              <w:rPr>
                <w:sz w:val="12"/>
                <w:szCs w:val="12"/>
              </w:rPr>
              <w:t>изменение численности работников, имеющих высшее или среднее специальное образование;</w:t>
            </w:r>
          </w:p>
          <w:p w:rsidR="006B300B" w:rsidRPr="006B300B" w:rsidRDefault="006B300B" w:rsidP="006B300B">
            <w:pPr>
              <w:rPr>
                <w:sz w:val="12"/>
                <w:szCs w:val="12"/>
              </w:rPr>
            </w:pPr>
            <w:r w:rsidRPr="006B300B">
              <w:rPr>
                <w:sz w:val="12"/>
                <w:szCs w:val="12"/>
              </w:rPr>
              <w:t>изменение численности работников по разрядам Единой разрядной сетки;</w:t>
            </w:r>
          </w:p>
          <w:p w:rsidR="006B300B" w:rsidRPr="006B300B" w:rsidRDefault="006B300B" w:rsidP="006B300B">
            <w:pPr>
              <w:rPr>
                <w:sz w:val="12"/>
                <w:szCs w:val="12"/>
              </w:rPr>
            </w:pPr>
            <w:r w:rsidRPr="006B300B">
              <w:rPr>
                <w:sz w:val="12"/>
                <w:szCs w:val="12"/>
              </w:rPr>
              <w:t>численность работников, подлежащих обучению, переобучению новым профессиям или повышению квалификации,</w:t>
            </w:r>
          </w:p>
          <w:p w:rsidR="006B300B" w:rsidRPr="006B300B" w:rsidRDefault="006B300B" w:rsidP="006B300B">
            <w:pPr>
              <w:rPr>
                <w:sz w:val="12"/>
                <w:szCs w:val="12"/>
              </w:rPr>
            </w:pPr>
            <w:r w:rsidRPr="006B300B">
              <w:rPr>
                <w:sz w:val="12"/>
                <w:szCs w:val="12"/>
              </w:rPr>
              <w:t>Повышение или снижение надежности снабжения населенных пунктов или регионов основными видами товаров рассматриваются как положительный или отрицательный социальный результат. Стоимостная характеристика этого результата определяется с использованием действующих в регионе цен.</w:t>
            </w:r>
          </w:p>
          <w:p w:rsidR="006B300B" w:rsidRPr="006B300B" w:rsidRDefault="006B300B" w:rsidP="006B300B">
            <w:pPr>
              <w:rPr>
                <w:sz w:val="12"/>
                <w:szCs w:val="12"/>
              </w:rPr>
            </w:pPr>
            <w:r w:rsidRPr="006B300B">
              <w:rPr>
                <w:sz w:val="12"/>
                <w:szCs w:val="12"/>
              </w:rPr>
              <w:t xml:space="preserve">Изменение уровня здоровья работников или населения выражается в изменении уровня заболеваемости работников или населения в результате реализации проекта, а также в изменении численности умерших на тысячу человек населения. Для стоимостного измерения этого результата используются показатели чистой продукции (добавленной стоимости) или валового дохода, а также изменение суммы выплат из внебюджетных фондов на социальные нужды. Для стоимостного измерения эффекта от сокращения числа </w:t>
            </w:r>
            <w:proofErr w:type="gramStart"/>
            <w:r w:rsidRPr="006B300B">
              <w:rPr>
                <w:sz w:val="12"/>
                <w:szCs w:val="12"/>
              </w:rPr>
              <w:t>умерших</w:t>
            </w:r>
            <w:proofErr w:type="gramEnd"/>
            <w:r w:rsidRPr="006B300B">
              <w:rPr>
                <w:sz w:val="12"/>
                <w:szCs w:val="12"/>
              </w:rPr>
              <w:t>, рекомендуется использовать норматив народнохозяйственной ценности человеческой жизни, определяемый путем умножения средней величины чистой продукции (добавленной стоимости), приходящейся на одного работника, на коэффициент народно-хозяйственной ценности человеческой жизни.</w:t>
            </w:r>
          </w:p>
          <w:p w:rsidR="006B300B" w:rsidRPr="006B300B" w:rsidRDefault="006B300B" w:rsidP="006B300B">
            <w:pPr>
              <w:rPr>
                <w:sz w:val="12"/>
                <w:szCs w:val="12"/>
              </w:rPr>
            </w:pPr>
            <w:r w:rsidRPr="006B300B">
              <w:rPr>
                <w:sz w:val="12"/>
                <w:szCs w:val="12"/>
              </w:rPr>
              <w:t>Увеличение свободного времени работников предприятия и населения (в человеко-часах) определяется, прежде всего, по проектам, предусматривающим:</w:t>
            </w:r>
          </w:p>
          <w:p w:rsidR="006B300B" w:rsidRPr="006B300B" w:rsidRDefault="006B300B" w:rsidP="006B300B">
            <w:pPr>
              <w:rPr>
                <w:sz w:val="12"/>
                <w:szCs w:val="12"/>
              </w:rPr>
            </w:pPr>
            <w:r w:rsidRPr="006B300B">
              <w:rPr>
                <w:sz w:val="12"/>
                <w:szCs w:val="12"/>
              </w:rPr>
              <w:t xml:space="preserve"> повышение надежности электроснабжения;</w:t>
            </w:r>
          </w:p>
          <w:p w:rsidR="006B300B" w:rsidRPr="006B300B" w:rsidRDefault="006B300B" w:rsidP="006B300B">
            <w:pPr>
              <w:rPr>
                <w:sz w:val="12"/>
                <w:szCs w:val="12"/>
              </w:rPr>
            </w:pPr>
            <w:r w:rsidRPr="006B300B">
              <w:rPr>
                <w:sz w:val="12"/>
                <w:szCs w:val="12"/>
              </w:rPr>
              <w:t>выпуск товаров народного потребления, сокращающих затраты труда в домашнем хозяйстве (например, кухонных комбайнов, стиральных машин);</w:t>
            </w:r>
          </w:p>
          <w:p w:rsidR="006B300B" w:rsidRPr="006B300B" w:rsidRDefault="006B300B" w:rsidP="006B300B">
            <w:pPr>
              <w:rPr>
                <w:sz w:val="12"/>
                <w:szCs w:val="12"/>
              </w:rPr>
            </w:pPr>
            <w:r w:rsidRPr="006B300B">
              <w:rPr>
                <w:sz w:val="12"/>
                <w:szCs w:val="12"/>
              </w:rPr>
              <w:t xml:space="preserve"> производство новых видов и марок транспортных средств;</w:t>
            </w:r>
          </w:p>
          <w:p w:rsidR="006B300B" w:rsidRPr="006B300B" w:rsidRDefault="006B300B" w:rsidP="006B300B">
            <w:pPr>
              <w:rPr>
                <w:sz w:val="12"/>
                <w:szCs w:val="12"/>
              </w:rPr>
            </w:pPr>
            <w:r w:rsidRPr="006B300B">
              <w:rPr>
                <w:sz w:val="12"/>
                <w:szCs w:val="12"/>
              </w:rPr>
              <w:t xml:space="preserve"> строительство новых автомобильных или железных дорог;</w:t>
            </w:r>
          </w:p>
          <w:p w:rsidR="006B300B" w:rsidRPr="006B300B" w:rsidRDefault="006B300B" w:rsidP="006B300B">
            <w:pPr>
              <w:rPr>
                <w:sz w:val="12"/>
                <w:szCs w:val="12"/>
              </w:rPr>
            </w:pPr>
            <w:r w:rsidRPr="006B300B">
              <w:rPr>
                <w:sz w:val="12"/>
                <w:szCs w:val="12"/>
              </w:rPr>
              <w:t>изменение транспортных схем доставки определенных видов продукции, доставки работников к месту работы;</w:t>
            </w:r>
          </w:p>
          <w:p w:rsidR="006B300B" w:rsidRPr="006B300B" w:rsidRDefault="006B300B" w:rsidP="006B300B">
            <w:pPr>
              <w:rPr>
                <w:sz w:val="12"/>
                <w:szCs w:val="12"/>
              </w:rPr>
            </w:pPr>
            <w:r w:rsidRPr="006B300B">
              <w:rPr>
                <w:sz w:val="12"/>
                <w:szCs w:val="12"/>
              </w:rPr>
              <w:t xml:space="preserve"> совершенствование размещения торговой сети;</w:t>
            </w:r>
          </w:p>
          <w:p w:rsidR="006B300B" w:rsidRPr="006B300B" w:rsidRDefault="006B300B" w:rsidP="006B300B">
            <w:pPr>
              <w:rPr>
                <w:sz w:val="12"/>
                <w:szCs w:val="12"/>
              </w:rPr>
            </w:pPr>
            <w:r w:rsidRPr="006B300B">
              <w:rPr>
                <w:sz w:val="12"/>
                <w:szCs w:val="12"/>
              </w:rPr>
              <w:t xml:space="preserve"> улучшение торгового обслуживания покупателей;</w:t>
            </w:r>
          </w:p>
          <w:p w:rsidR="006B300B" w:rsidRPr="006B300B" w:rsidRDefault="006B300B" w:rsidP="006B300B">
            <w:pPr>
              <w:rPr>
                <w:sz w:val="12"/>
                <w:szCs w:val="12"/>
              </w:rPr>
            </w:pPr>
            <w:r w:rsidRPr="006B300B">
              <w:rPr>
                <w:sz w:val="12"/>
                <w:szCs w:val="12"/>
              </w:rPr>
              <w:t>развитие телефонной и телеграфной связи, электронной почты и других видов связи;</w:t>
            </w:r>
          </w:p>
          <w:p w:rsidR="006B300B" w:rsidRPr="006B300B" w:rsidRDefault="006B300B" w:rsidP="006B300B">
            <w:pPr>
              <w:rPr>
                <w:sz w:val="12"/>
                <w:szCs w:val="12"/>
              </w:rPr>
            </w:pPr>
            <w:r w:rsidRPr="006B300B">
              <w:rPr>
                <w:sz w:val="12"/>
                <w:szCs w:val="12"/>
              </w:rPr>
              <w:t xml:space="preserve"> • улучшение информационного обслуживания граждан.</w:t>
            </w:r>
          </w:p>
          <w:p w:rsidR="000664E1" w:rsidRDefault="006B300B" w:rsidP="006B300B">
            <w:pPr>
              <w:rPr>
                <w:sz w:val="12"/>
                <w:szCs w:val="12"/>
              </w:rPr>
            </w:pPr>
            <w:r w:rsidRPr="006B300B">
              <w:rPr>
                <w:sz w:val="12"/>
                <w:szCs w:val="12"/>
              </w:rPr>
              <w:t>При стоимостной оценке данного результата (увеличении свободного времени) рекомендуется использовать норматив оценки одного человеко-часа экономии в размере 50% средней часовой заработной платы по контингенту трудоспособного населения, затрагиваемого реализацией проекта.</w:t>
            </w:r>
          </w:p>
          <w:p w:rsidR="005B6F57" w:rsidRPr="00600DD9"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600DD9">
              <w:rPr>
                <w:b/>
                <w:color w:val="000000"/>
                <w:spacing w:val="-4"/>
                <w:sz w:val="12"/>
                <w:szCs w:val="12"/>
                <w:u w:val="single"/>
              </w:rPr>
              <w:t>34.Стратегии портфельного управления.</w:t>
            </w:r>
          </w:p>
          <w:p w:rsidR="005B6F57" w:rsidRPr="00600DD9" w:rsidRDefault="005B6F57" w:rsidP="005B6F57">
            <w:pPr>
              <w:rPr>
                <w:sz w:val="12"/>
                <w:szCs w:val="12"/>
              </w:rPr>
            </w:pPr>
            <w:r w:rsidRPr="00600DD9">
              <w:rPr>
                <w:sz w:val="12"/>
                <w:szCs w:val="12"/>
              </w:rPr>
              <w:t xml:space="preserve">Портфельные стратегии подразделяются </w:t>
            </w:r>
            <w:proofErr w:type="gramStart"/>
            <w:r w:rsidRPr="00600DD9">
              <w:rPr>
                <w:sz w:val="12"/>
                <w:szCs w:val="12"/>
              </w:rPr>
              <w:t>на</w:t>
            </w:r>
            <w:proofErr w:type="gramEnd"/>
            <w:r w:rsidRPr="00600DD9">
              <w:rPr>
                <w:sz w:val="12"/>
                <w:szCs w:val="12"/>
              </w:rPr>
              <w:t xml:space="preserve"> активные и пассивные. Для разработки всех активных стратегий существенно выдвижение предварительных предположений относительно характера факторов, способных повлиять на эффективность данного класса активов. Так, стратегии активной торговли на рынке акций составляются на основе прогнозирования будущей прибыли, размера дивидендов или отношения цена/прибыль. Стратегии активного управления облигациями включают предсказание будущих</w:t>
            </w:r>
            <w:r>
              <w:rPr>
                <w:sz w:val="12"/>
                <w:szCs w:val="12"/>
              </w:rPr>
              <w:t xml:space="preserve"> процентных ставок</w:t>
            </w:r>
            <w:r w:rsidRPr="00600DD9">
              <w:rPr>
                <w:sz w:val="12"/>
                <w:szCs w:val="12"/>
              </w:rPr>
              <w:t>. Активное управление портфелем иностранных ценных бумаг строится на базе прогнозов будущих обменных курсов валют.</w:t>
            </w:r>
          </w:p>
          <w:p w:rsidR="005B6F57" w:rsidRPr="00600DD9" w:rsidRDefault="005B6F57" w:rsidP="005B6F57">
            <w:pPr>
              <w:rPr>
                <w:sz w:val="12"/>
                <w:szCs w:val="12"/>
              </w:rPr>
            </w:pPr>
            <w:r w:rsidRPr="00600DD9">
              <w:rPr>
                <w:sz w:val="12"/>
                <w:szCs w:val="12"/>
              </w:rPr>
              <w:t>Для составления пассивной стратегии требуется минимум прогнозов. Один из наиболее популярных типов пассивной стратегии — индексация, ставящая целью повторить результаты индекса, выбранного в качестве эталона. Индексация давно и широко используется в управлении портфелями акций, между тем применение ее в управлении портфелем облигаций — явление относительно новое.</w:t>
            </w:r>
          </w:p>
          <w:p w:rsidR="005B6F57" w:rsidRDefault="005B6F57" w:rsidP="005B6F57">
            <w:pPr>
              <w:rPr>
                <w:sz w:val="12"/>
                <w:szCs w:val="12"/>
              </w:rPr>
            </w:pPr>
            <w:r w:rsidRPr="00600DD9">
              <w:rPr>
                <w:sz w:val="12"/>
                <w:szCs w:val="12"/>
              </w:rPr>
              <w:t>Между крайними полюсами — активным и пассивным управлением — располагаются стратегии, включающие элементы обеих основных групп. Так, значительная часть портфеля может быть индексирована, а остаток может управляться активно; другой вариант: портфель индексирован, однако для увеличения прибыли индексированного портфеля используются активные стратегии с низкой степенью риска. Такого рода стратегии принято называть улучшенной индексацией (</w:t>
            </w:r>
            <w:proofErr w:type="spellStart"/>
            <w:r w:rsidRPr="00600DD9">
              <w:rPr>
                <w:sz w:val="12"/>
                <w:szCs w:val="12"/>
              </w:rPr>
              <w:t>enhanced</w:t>
            </w:r>
            <w:proofErr w:type="spellEnd"/>
            <w:r w:rsidRPr="00600DD9">
              <w:rPr>
                <w:sz w:val="12"/>
                <w:szCs w:val="12"/>
              </w:rPr>
              <w:t xml:space="preserve"> </w:t>
            </w:r>
            <w:proofErr w:type="spellStart"/>
            <w:r w:rsidRPr="00600DD9">
              <w:rPr>
                <w:sz w:val="12"/>
                <w:szCs w:val="12"/>
              </w:rPr>
              <w:t>indexing</w:t>
            </w:r>
            <w:proofErr w:type="spellEnd"/>
            <w:r w:rsidRPr="00600DD9">
              <w:rPr>
                <w:sz w:val="12"/>
                <w:szCs w:val="12"/>
              </w:rPr>
              <w:t>) или индексацией плюс (</w:t>
            </w:r>
            <w:proofErr w:type="spellStart"/>
            <w:r w:rsidRPr="00600DD9">
              <w:rPr>
                <w:sz w:val="12"/>
                <w:szCs w:val="12"/>
              </w:rPr>
              <w:t>indexingplus</w:t>
            </w:r>
            <w:proofErr w:type="spellEnd"/>
            <w:r w:rsidRPr="00600DD9">
              <w:rPr>
                <w:sz w:val="12"/>
                <w:szCs w:val="12"/>
              </w:rPr>
              <w:t>).</w:t>
            </w:r>
          </w:p>
          <w:p w:rsidR="005B6F57" w:rsidRDefault="005B6F57" w:rsidP="006B300B">
            <w:pPr>
              <w:rPr>
                <w:sz w:val="12"/>
                <w:szCs w:val="12"/>
              </w:rPr>
            </w:pPr>
          </w:p>
          <w:p w:rsidR="005B6F57" w:rsidRPr="0095514A" w:rsidRDefault="005B6F57" w:rsidP="006B300B">
            <w:pPr>
              <w:rPr>
                <w:sz w:val="12"/>
                <w:szCs w:val="12"/>
              </w:rPr>
            </w:pPr>
          </w:p>
        </w:tc>
        <w:tc>
          <w:tcPr>
            <w:tcW w:w="1667" w:type="pct"/>
          </w:tcPr>
          <w:p w:rsidR="005B6F57" w:rsidRPr="009A0E62"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9A0E62">
              <w:rPr>
                <w:b/>
                <w:color w:val="000000"/>
                <w:spacing w:val="-4"/>
                <w:sz w:val="12"/>
                <w:szCs w:val="12"/>
                <w:u w:val="single"/>
              </w:rPr>
              <w:t>37.Сущность инвестиционного портфеля, принципы и этапы его формирования.</w:t>
            </w:r>
          </w:p>
          <w:p w:rsidR="005B6F57" w:rsidRPr="009A0E62" w:rsidRDefault="005B6F57" w:rsidP="005B6F57">
            <w:pPr>
              <w:rPr>
                <w:sz w:val="12"/>
                <w:szCs w:val="12"/>
              </w:rPr>
            </w:pPr>
            <w:r w:rsidRPr="009A0E62">
              <w:rPr>
                <w:sz w:val="12"/>
                <w:szCs w:val="12"/>
              </w:rPr>
              <w:t>Инвестиционный портфель - это совокупность ценных бумаг, принадлежащих инвестору, т. е. лицу, которое вложило в ценные бумаги свой капитал.</w:t>
            </w:r>
          </w:p>
          <w:p w:rsidR="005B6F57" w:rsidRPr="001B5DA1" w:rsidRDefault="005B6F57" w:rsidP="005B6F57">
            <w:pPr>
              <w:rPr>
                <w:b/>
                <w:sz w:val="12"/>
                <w:szCs w:val="12"/>
              </w:rPr>
            </w:pPr>
            <w:r w:rsidRPr="001B5DA1">
              <w:rPr>
                <w:b/>
                <w:sz w:val="12"/>
                <w:szCs w:val="12"/>
              </w:rPr>
              <w:t>Сущность инвестиционного портфеля:</w:t>
            </w:r>
          </w:p>
          <w:p w:rsidR="005B6F57" w:rsidRPr="009A0E62" w:rsidRDefault="005B6F57" w:rsidP="005B6F57">
            <w:pPr>
              <w:rPr>
                <w:sz w:val="12"/>
                <w:szCs w:val="12"/>
              </w:rPr>
            </w:pPr>
            <w:r w:rsidRPr="009A0E62">
              <w:rPr>
                <w:sz w:val="12"/>
                <w:szCs w:val="12"/>
              </w:rPr>
              <w:t>Экономической сущностью инвестиционного портфеля является придание совокупности входящих в него ценных бумаг таких рыночных характеристик, которые недостижимы с позиции отдельной ценной бумаги, а возможны только при их целевом комбинировании (сочетании).</w:t>
            </w:r>
          </w:p>
          <w:p w:rsidR="005B6F57" w:rsidRPr="009A0E62" w:rsidRDefault="005B6F57" w:rsidP="005B6F57">
            <w:pPr>
              <w:rPr>
                <w:sz w:val="12"/>
                <w:szCs w:val="12"/>
              </w:rPr>
            </w:pPr>
            <w:r w:rsidRPr="009A0E62">
              <w:rPr>
                <w:sz w:val="12"/>
                <w:szCs w:val="12"/>
              </w:rPr>
              <w:t>Основными задачами инвестиционного портфеля являются:</w:t>
            </w:r>
          </w:p>
          <w:p w:rsidR="005B6F57" w:rsidRPr="009A0E62" w:rsidRDefault="005B6F57" w:rsidP="005B6F57">
            <w:pPr>
              <w:rPr>
                <w:sz w:val="12"/>
                <w:szCs w:val="12"/>
              </w:rPr>
            </w:pPr>
            <w:r>
              <w:rPr>
                <w:sz w:val="12"/>
                <w:szCs w:val="12"/>
              </w:rPr>
              <w:t>-</w:t>
            </w:r>
            <w:r w:rsidRPr="009A0E62">
              <w:rPr>
                <w:sz w:val="12"/>
                <w:szCs w:val="12"/>
              </w:rPr>
              <w:t>обеспечение устойчивого заданного уровня дохода;</w:t>
            </w:r>
          </w:p>
          <w:p w:rsidR="005B6F57" w:rsidRPr="009A0E62" w:rsidRDefault="005B6F57" w:rsidP="005B6F57">
            <w:pPr>
              <w:rPr>
                <w:sz w:val="12"/>
                <w:szCs w:val="12"/>
              </w:rPr>
            </w:pPr>
            <w:r>
              <w:rPr>
                <w:sz w:val="12"/>
                <w:szCs w:val="12"/>
              </w:rPr>
              <w:t>-</w:t>
            </w:r>
            <w:r w:rsidRPr="009A0E62">
              <w:rPr>
                <w:sz w:val="12"/>
                <w:szCs w:val="12"/>
              </w:rPr>
              <w:t>минимизация риска или удержание его на заданном уровне;</w:t>
            </w:r>
          </w:p>
          <w:p w:rsidR="005B6F57" w:rsidRPr="009A0E62" w:rsidRDefault="005B6F57" w:rsidP="005B6F57">
            <w:pPr>
              <w:rPr>
                <w:sz w:val="12"/>
                <w:szCs w:val="12"/>
              </w:rPr>
            </w:pPr>
            <w:r>
              <w:rPr>
                <w:sz w:val="12"/>
                <w:szCs w:val="12"/>
              </w:rPr>
              <w:t>-</w:t>
            </w:r>
            <w:r w:rsidRPr="009A0E62">
              <w:rPr>
                <w:sz w:val="12"/>
                <w:szCs w:val="12"/>
              </w:rPr>
              <w:t>снижение операционных затрат;</w:t>
            </w:r>
          </w:p>
          <w:p w:rsidR="005B6F57" w:rsidRDefault="005B6F57" w:rsidP="005B6F57">
            <w:pPr>
              <w:rPr>
                <w:sz w:val="12"/>
                <w:szCs w:val="12"/>
              </w:rPr>
            </w:pPr>
            <w:r>
              <w:rPr>
                <w:sz w:val="12"/>
                <w:szCs w:val="12"/>
              </w:rPr>
              <w:t>-</w:t>
            </w:r>
            <w:r w:rsidRPr="009A0E62">
              <w:rPr>
                <w:sz w:val="12"/>
                <w:szCs w:val="12"/>
              </w:rPr>
              <w:t>решение специфических задач, постановка которых невозможна вне совокупности ценных бумаг.</w:t>
            </w:r>
          </w:p>
          <w:p w:rsidR="005B6F57" w:rsidRPr="00DF730F" w:rsidRDefault="005B6F57" w:rsidP="005B6F57">
            <w:pPr>
              <w:rPr>
                <w:sz w:val="12"/>
                <w:szCs w:val="12"/>
              </w:rPr>
            </w:pPr>
            <w:r w:rsidRPr="00DF730F">
              <w:rPr>
                <w:b/>
                <w:sz w:val="12"/>
                <w:szCs w:val="12"/>
              </w:rPr>
              <w:t>Принципы формирования классического</w:t>
            </w:r>
            <w:r w:rsidRPr="00DF730F">
              <w:rPr>
                <w:sz w:val="12"/>
                <w:szCs w:val="12"/>
              </w:rPr>
              <w:t xml:space="preserve"> консервативного — </w:t>
            </w:r>
            <w:proofErr w:type="spellStart"/>
            <w:r w:rsidRPr="00DF730F">
              <w:rPr>
                <w:sz w:val="12"/>
                <w:szCs w:val="12"/>
              </w:rPr>
              <w:t>малорискового</w:t>
            </w:r>
            <w:proofErr w:type="spellEnd"/>
            <w:r w:rsidRPr="00DF730F">
              <w:rPr>
                <w:sz w:val="12"/>
                <w:szCs w:val="12"/>
              </w:rPr>
              <w:t xml:space="preserve"> инвестиционного портфеля включают: консервативность, диверсификацию, достаточную ликвидность. </w:t>
            </w:r>
          </w:p>
          <w:p w:rsidR="005B6F57" w:rsidRPr="00DF730F" w:rsidRDefault="005B6F57" w:rsidP="005B6F57">
            <w:pPr>
              <w:rPr>
                <w:sz w:val="12"/>
                <w:szCs w:val="12"/>
              </w:rPr>
            </w:pPr>
            <w:r w:rsidRPr="00DF730F">
              <w:rPr>
                <w:sz w:val="12"/>
                <w:szCs w:val="12"/>
              </w:rPr>
              <w:t xml:space="preserve">Согласно принципу консервативности потенциальные потери от рискованной доли с подавляющей вероятностью покрываются доходами от надежных активов. Инвестиционный риск сводится не к потере части основной суммы, а к получению дохода ниже запланированного. Основная масса инвесторов удовлетворяется доходами, колеблющимися в пределах от одной до двух депозитных ставок банков высшей категории надежности, и не идет на увеличение дохода при увеличении степени риска. </w:t>
            </w:r>
          </w:p>
          <w:p w:rsidR="005B6F57" w:rsidRPr="00DF730F" w:rsidRDefault="005B6F57" w:rsidP="005B6F57">
            <w:pPr>
              <w:rPr>
                <w:sz w:val="12"/>
                <w:szCs w:val="12"/>
              </w:rPr>
            </w:pPr>
            <w:r w:rsidRPr="00DF730F">
              <w:rPr>
                <w:sz w:val="12"/>
                <w:szCs w:val="12"/>
              </w:rPr>
              <w:t xml:space="preserve">Принцип диверсификации заключается в снижении риска за счет компенсации высокими доходами по одним бумагам низкой доходности других. Снижение риска достигается посредством включения в портфель ценных бумаг большого количества отраслей экономики, мало взаимосвязанных между собой. Рекомендуемое количество различных видов ценных бумаг — от 8 до 20. </w:t>
            </w:r>
          </w:p>
          <w:p w:rsidR="005B6F57" w:rsidRPr="00DF730F" w:rsidRDefault="005B6F57" w:rsidP="005B6F57">
            <w:pPr>
              <w:rPr>
                <w:sz w:val="12"/>
                <w:szCs w:val="12"/>
              </w:rPr>
            </w:pPr>
            <w:r w:rsidRPr="00DF730F">
              <w:rPr>
                <w:sz w:val="12"/>
                <w:szCs w:val="12"/>
              </w:rPr>
              <w:t xml:space="preserve">Существует также упрощенная схема диверсификации, при которой финансовые средства делятся между несколькими ценными бумагами без проведения серьезного анализа. </w:t>
            </w:r>
          </w:p>
          <w:p w:rsidR="005B6F57" w:rsidRDefault="005B6F57" w:rsidP="005B6F57">
            <w:pPr>
              <w:rPr>
                <w:sz w:val="12"/>
                <w:szCs w:val="12"/>
              </w:rPr>
            </w:pPr>
            <w:r w:rsidRPr="00DF730F">
              <w:rPr>
                <w:sz w:val="12"/>
                <w:szCs w:val="12"/>
              </w:rPr>
              <w:t>Принцип достаточной ликвидности состоит в том, чтобы поддерживать долю быстрореализуемых активов в портфеле не ниже уровня, необходимого для покупки высокодоходных инструментов и одновременно удовлетворения потребностей инвестора в финансовых средствах.</w:t>
            </w:r>
          </w:p>
          <w:p w:rsidR="005B6F57" w:rsidRPr="00DF730F" w:rsidRDefault="005B6F57" w:rsidP="005B6F57">
            <w:pPr>
              <w:rPr>
                <w:sz w:val="12"/>
                <w:szCs w:val="12"/>
              </w:rPr>
            </w:pPr>
            <w:r w:rsidRPr="00DF730F">
              <w:rPr>
                <w:sz w:val="12"/>
                <w:szCs w:val="12"/>
              </w:rPr>
              <w:t>В общем случае процесс формирования и управления инвестиционным портфелем предполагает реализацию следующих этапов:</w:t>
            </w:r>
          </w:p>
          <w:p w:rsidR="005B6F57" w:rsidRPr="00DF730F" w:rsidRDefault="005B6F57" w:rsidP="005B6F57">
            <w:pPr>
              <w:rPr>
                <w:sz w:val="12"/>
                <w:szCs w:val="12"/>
              </w:rPr>
            </w:pPr>
            <w:r>
              <w:rPr>
                <w:sz w:val="12"/>
                <w:szCs w:val="12"/>
              </w:rPr>
              <w:t>1.</w:t>
            </w:r>
            <w:r w:rsidRPr="00DF730F">
              <w:rPr>
                <w:sz w:val="12"/>
                <w:szCs w:val="12"/>
              </w:rPr>
              <w:t xml:space="preserve">Постановка целей и выбор адекватного типа портфеля. </w:t>
            </w:r>
          </w:p>
          <w:p w:rsidR="005B6F57" w:rsidRPr="00DF730F" w:rsidRDefault="005B6F57" w:rsidP="005B6F57">
            <w:pPr>
              <w:rPr>
                <w:sz w:val="12"/>
                <w:szCs w:val="12"/>
              </w:rPr>
            </w:pPr>
            <w:r>
              <w:rPr>
                <w:sz w:val="12"/>
                <w:szCs w:val="12"/>
              </w:rPr>
              <w:t>2.</w:t>
            </w:r>
            <w:r w:rsidRPr="00DF730F">
              <w:rPr>
                <w:sz w:val="12"/>
                <w:szCs w:val="12"/>
              </w:rPr>
              <w:t xml:space="preserve">Анализ объектов инвестирования. </w:t>
            </w:r>
          </w:p>
          <w:p w:rsidR="005B6F57" w:rsidRPr="00DF730F" w:rsidRDefault="005B6F57" w:rsidP="005B6F57">
            <w:pPr>
              <w:rPr>
                <w:sz w:val="12"/>
                <w:szCs w:val="12"/>
              </w:rPr>
            </w:pPr>
            <w:r>
              <w:rPr>
                <w:sz w:val="12"/>
                <w:szCs w:val="12"/>
              </w:rPr>
              <w:t>3.</w:t>
            </w:r>
            <w:r w:rsidRPr="00DF730F">
              <w:rPr>
                <w:sz w:val="12"/>
                <w:szCs w:val="12"/>
              </w:rPr>
              <w:t xml:space="preserve">Формирование инвестиционного портфеля. </w:t>
            </w:r>
          </w:p>
          <w:p w:rsidR="005B6F57" w:rsidRPr="00DF730F" w:rsidRDefault="005B6F57" w:rsidP="005B6F57">
            <w:pPr>
              <w:rPr>
                <w:sz w:val="12"/>
                <w:szCs w:val="12"/>
              </w:rPr>
            </w:pPr>
            <w:r>
              <w:rPr>
                <w:sz w:val="12"/>
                <w:szCs w:val="12"/>
              </w:rPr>
              <w:t>4.</w:t>
            </w:r>
            <w:r w:rsidRPr="00DF730F">
              <w:rPr>
                <w:sz w:val="12"/>
                <w:szCs w:val="12"/>
              </w:rPr>
              <w:t xml:space="preserve">Выбор и реализация стратегии управления портфелем. </w:t>
            </w:r>
          </w:p>
          <w:p w:rsidR="005B6F57" w:rsidRDefault="005B6F57" w:rsidP="005B6F57">
            <w:pPr>
              <w:rPr>
                <w:sz w:val="12"/>
                <w:szCs w:val="12"/>
              </w:rPr>
            </w:pPr>
            <w:r>
              <w:rPr>
                <w:sz w:val="12"/>
                <w:szCs w:val="12"/>
              </w:rPr>
              <w:t>5.</w:t>
            </w:r>
            <w:r w:rsidRPr="00DF730F">
              <w:rPr>
                <w:sz w:val="12"/>
                <w:szCs w:val="12"/>
              </w:rPr>
              <w:t>Оценка эффективности принятых решений.</w:t>
            </w:r>
          </w:p>
          <w:p w:rsidR="005B6F57" w:rsidRPr="00E57E4B" w:rsidRDefault="005B6F57" w:rsidP="005B6F57">
            <w:pPr>
              <w:rPr>
                <w:sz w:val="12"/>
                <w:szCs w:val="12"/>
              </w:rPr>
            </w:pPr>
            <w:r w:rsidRPr="00E57E4B">
              <w:rPr>
                <w:b/>
                <w:sz w:val="12"/>
                <w:szCs w:val="12"/>
              </w:rPr>
              <w:t>Первый этап</w:t>
            </w:r>
            <w:proofErr w:type="gramStart"/>
            <w:r w:rsidRPr="00E57E4B">
              <w:rPr>
                <w:sz w:val="12"/>
                <w:szCs w:val="12"/>
              </w:rPr>
              <w:t xml:space="preserve"> С</w:t>
            </w:r>
            <w:proofErr w:type="gramEnd"/>
            <w:r w:rsidRPr="00E57E4B">
              <w:rPr>
                <w:sz w:val="12"/>
                <w:szCs w:val="12"/>
              </w:rPr>
              <w:t>ледует отметить, что, являясь отражением многообразия и сложности современных экономических отношений, цели портфельного инвестирования могут быть самыми различными:</w:t>
            </w:r>
          </w:p>
          <w:p w:rsidR="005B6F57" w:rsidRDefault="005B6F57" w:rsidP="005B6F57">
            <w:pPr>
              <w:rPr>
                <w:sz w:val="12"/>
                <w:szCs w:val="12"/>
              </w:rPr>
            </w:pPr>
            <w:r>
              <w:rPr>
                <w:sz w:val="12"/>
                <w:szCs w:val="12"/>
              </w:rPr>
              <w:t>-</w:t>
            </w:r>
            <w:r w:rsidRPr="00E57E4B">
              <w:rPr>
                <w:sz w:val="12"/>
                <w:szCs w:val="12"/>
              </w:rPr>
              <w:t xml:space="preserve">получение доходов; </w:t>
            </w:r>
            <w:proofErr w:type="gramStart"/>
            <w:r>
              <w:rPr>
                <w:sz w:val="12"/>
                <w:szCs w:val="12"/>
              </w:rPr>
              <w:t>-</w:t>
            </w:r>
            <w:r w:rsidRPr="00E57E4B">
              <w:rPr>
                <w:sz w:val="12"/>
                <w:szCs w:val="12"/>
              </w:rPr>
              <w:t>п</w:t>
            </w:r>
            <w:proofErr w:type="gramEnd"/>
            <w:r w:rsidRPr="00E57E4B">
              <w:rPr>
                <w:sz w:val="12"/>
                <w:szCs w:val="12"/>
              </w:rPr>
              <w:t xml:space="preserve">оддержка ликвидности; </w:t>
            </w:r>
            <w:r>
              <w:rPr>
                <w:sz w:val="12"/>
                <w:szCs w:val="12"/>
              </w:rPr>
              <w:t>-</w:t>
            </w:r>
            <w:r w:rsidRPr="00E57E4B">
              <w:rPr>
                <w:sz w:val="12"/>
                <w:szCs w:val="12"/>
              </w:rPr>
              <w:t xml:space="preserve">балансировка активов и обязательств; </w:t>
            </w:r>
            <w:r>
              <w:rPr>
                <w:sz w:val="12"/>
                <w:szCs w:val="12"/>
              </w:rPr>
              <w:t>-</w:t>
            </w:r>
            <w:r w:rsidRPr="00E57E4B">
              <w:rPr>
                <w:sz w:val="12"/>
                <w:szCs w:val="12"/>
              </w:rPr>
              <w:t xml:space="preserve">выполнение будущих обязательств; </w:t>
            </w:r>
            <w:r>
              <w:rPr>
                <w:sz w:val="12"/>
                <w:szCs w:val="12"/>
              </w:rPr>
              <w:t>-</w:t>
            </w:r>
            <w:r w:rsidRPr="00E57E4B">
              <w:rPr>
                <w:sz w:val="12"/>
                <w:szCs w:val="12"/>
              </w:rPr>
              <w:t xml:space="preserve">перераспределение собственности; </w:t>
            </w:r>
            <w:r>
              <w:rPr>
                <w:sz w:val="12"/>
                <w:szCs w:val="12"/>
              </w:rPr>
              <w:t>-</w:t>
            </w:r>
            <w:r w:rsidRPr="00E57E4B">
              <w:rPr>
                <w:sz w:val="12"/>
                <w:szCs w:val="12"/>
              </w:rPr>
              <w:t xml:space="preserve">участие в управлении деятельностью того или иного субъекта; </w:t>
            </w:r>
            <w:r>
              <w:rPr>
                <w:sz w:val="12"/>
                <w:szCs w:val="12"/>
              </w:rPr>
              <w:t>-</w:t>
            </w:r>
            <w:r w:rsidRPr="00E57E4B">
              <w:rPr>
                <w:sz w:val="12"/>
                <w:szCs w:val="12"/>
              </w:rPr>
              <w:t>сбережение накопленных средств и др.</w:t>
            </w:r>
          </w:p>
          <w:p w:rsidR="005B6F57" w:rsidRPr="00E57E4B" w:rsidRDefault="005B6F57" w:rsidP="005B6F57">
            <w:pPr>
              <w:rPr>
                <w:sz w:val="12"/>
                <w:szCs w:val="12"/>
              </w:rPr>
            </w:pPr>
            <w:r w:rsidRPr="00E57E4B">
              <w:rPr>
                <w:sz w:val="12"/>
                <w:szCs w:val="12"/>
              </w:rPr>
              <w:t>Сущность второго этапа (анализ или оценка активов) заключается в определении и исследовании характеристик тех из них, которые в наибольшей степени способствуют достижению преследуемых целей.</w:t>
            </w:r>
          </w:p>
          <w:p w:rsidR="005B6F57" w:rsidRDefault="005B6F57" w:rsidP="005B6F57">
            <w:pPr>
              <w:rPr>
                <w:sz w:val="12"/>
                <w:szCs w:val="12"/>
              </w:rPr>
            </w:pPr>
            <w:r w:rsidRPr="00E57E4B">
              <w:rPr>
                <w:sz w:val="12"/>
                <w:szCs w:val="12"/>
              </w:rPr>
              <w:t>Третий этап (формирование портфеля) включает отбор конкретных активов для вложения средств, а также оптимального распределения инвестируемого капитала между ними в соответствующих пропорциях.</w:t>
            </w:r>
          </w:p>
          <w:p w:rsidR="005B6F57" w:rsidRDefault="005B6F57" w:rsidP="005B6F57">
            <w:pPr>
              <w:rPr>
                <w:sz w:val="12"/>
                <w:szCs w:val="12"/>
              </w:rPr>
            </w:pPr>
            <w:r w:rsidRPr="00E57E4B">
              <w:rPr>
                <w:sz w:val="12"/>
                <w:szCs w:val="12"/>
              </w:rPr>
              <w:t xml:space="preserve">Четвертый этап (выбор и реализация адекватной стратегии управления портфелем) тесно связан с целями инвестирования. Портфельные стратегии, применяемые при инвестировании в финансовые активы, можно разделить </w:t>
            </w:r>
            <w:proofErr w:type="gramStart"/>
            <w:r w:rsidRPr="00E57E4B">
              <w:rPr>
                <w:sz w:val="12"/>
                <w:szCs w:val="12"/>
              </w:rPr>
              <w:t>на</w:t>
            </w:r>
            <w:proofErr w:type="gramEnd"/>
            <w:r w:rsidRPr="00E57E4B">
              <w:rPr>
                <w:sz w:val="12"/>
                <w:szCs w:val="12"/>
              </w:rPr>
              <w:t xml:space="preserve"> активные, пассивные и смешанные.</w:t>
            </w:r>
          </w:p>
          <w:p w:rsidR="000664E1" w:rsidRDefault="005B6F57" w:rsidP="005B6F57">
            <w:pPr>
              <w:rPr>
                <w:sz w:val="12"/>
                <w:szCs w:val="12"/>
              </w:rPr>
            </w:pPr>
            <w:r w:rsidRPr="00E57E4B">
              <w:rPr>
                <w:sz w:val="12"/>
                <w:szCs w:val="12"/>
              </w:rPr>
              <w:t xml:space="preserve">Заключительный этап предполагает периодическую оценку эффективности </w:t>
            </w:r>
            <w:proofErr w:type="gramStart"/>
            <w:r w:rsidRPr="00E57E4B">
              <w:rPr>
                <w:sz w:val="12"/>
                <w:szCs w:val="12"/>
              </w:rPr>
              <w:t>портфеля</w:t>
            </w:r>
            <w:proofErr w:type="gramEnd"/>
            <w:r w:rsidRPr="00E57E4B">
              <w:rPr>
                <w:sz w:val="12"/>
                <w:szCs w:val="12"/>
              </w:rPr>
              <w:t xml:space="preserve"> как в отношении полученных доходов, так и по отношению к сопутствующему риску.</w:t>
            </w:r>
          </w:p>
          <w:p w:rsidR="005B6F57" w:rsidRPr="00DC04BC"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DC04BC">
              <w:rPr>
                <w:b/>
                <w:color w:val="000000"/>
                <w:spacing w:val="-4"/>
                <w:sz w:val="12"/>
                <w:szCs w:val="12"/>
                <w:u w:val="single"/>
              </w:rPr>
              <w:t>39.Условия кредитования инвестиционных проектов коммерческими банками.</w:t>
            </w:r>
          </w:p>
          <w:p w:rsidR="005B6F57" w:rsidRPr="0095514A" w:rsidRDefault="005B6F57" w:rsidP="005B6F57">
            <w:pPr>
              <w:rPr>
                <w:sz w:val="12"/>
                <w:szCs w:val="12"/>
              </w:rPr>
            </w:pPr>
            <w:r w:rsidRPr="00DC04BC">
              <w:rPr>
                <w:sz w:val="12"/>
                <w:szCs w:val="12"/>
              </w:rPr>
              <w:t xml:space="preserve">Одной из распространённых форм </w:t>
            </w:r>
            <w:proofErr w:type="spellStart"/>
            <w:r w:rsidRPr="00DC04BC">
              <w:rPr>
                <w:sz w:val="12"/>
                <w:szCs w:val="12"/>
              </w:rPr>
              <w:t>финанс-ния</w:t>
            </w:r>
            <w:proofErr w:type="spellEnd"/>
            <w:r w:rsidRPr="00DC04BC">
              <w:rPr>
                <w:sz w:val="12"/>
                <w:szCs w:val="12"/>
              </w:rPr>
              <w:t xml:space="preserve"> инвестиционных проектов </w:t>
            </w:r>
            <w:proofErr w:type="spellStart"/>
            <w:r w:rsidRPr="00DC04BC">
              <w:rPr>
                <w:sz w:val="12"/>
                <w:szCs w:val="12"/>
              </w:rPr>
              <w:t>явл</w:t>
            </w:r>
            <w:proofErr w:type="spellEnd"/>
            <w:r w:rsidRPr="00DC04BC">
              <w:rPr>
                <w:sz w:val="12"/>
                <w:szCs w:val="12"/>
              </w:rPr>
              <w:t xml:space="preserve">. кредиты или заёмные </w:t>
            </w:r>
            <w:proofErr w:type="spellStart"/>
            <w:r w:rsidRPr="00DC04BC">
              <w:rPr>
                <w:sz w:val="12"/>
                <w:szCs w:val="12"/>
              </w:rPr>
              <w:t>фин-вые</w:t>
            </w:r>
            <w:proofErr w:type="spellEnd"/>
            <w:r w:rsidRPr="00DC04BC">
              <w:rPr>
                <w:sz w:val="12"/>
                <w:szCs w:val="12"/>
              </w:rPr>
              <w:t xml:space="preserve"> средства, источниками </w:t>
            </w:r>
            <w:proofErr w:type="spellStart"/>
            <w:r w:rsidRPr="00DC04BC">
              <w:rPr>
                <w:sz w:val="12"/>
                <w:szCs w:val="12"/>
              </w:rPr>
              <w:t>к-рых</w:t>
            </w:r>
            <w:proofErr w:type="spellEnd"/>
            <w:r w:rsidRPr="00DC04BC">
              <w:rPr>
                <w:sz w:val="12"/>
                <w:szCs w:val="12"/>
              </w:rPr>
              <w:t xml:space="preserve"> выступают облигационные займы, банковские кредиты и др. В РФ, в силу ряда причин, применяется </w:t>
            </w:r>
            <w:proofErr w:type="spellStart"/>
            <w:r w:rsidRPr="00DC04BC">
              <w:rPr>
                <w:sz w:val="12"/>
                <w:szCs w:val="12"/>
              </w:rPr>
              <w:t>главн</w:t>
            </w:r>
            <w:proofErr w:type="spellEnd"/>
            <w:r w:rsidRPr="00DC04BC">
              <w:rPr>
                <w:sz w:val="12"/>
                <w:szCs w:val="12"/>
              </w:rPr>
              <w:t xml:space="preserve">. обр. </w:t>
            </w:r>
            <w:proofErr w:type="gramStart"/>
            <w:r w:rsidRPr="00DC04BC">
              <w:rPr>
                <w:sz w:val="12"/>
                <w:szCs w:val="12"/>
              </w:rPr>
              <w:t>краткосрочное</w:t>
            </w:r>
            <w:proofErr w:type="gramEnd"/>
            <w:r w:rsidRPr="00DC04BC">
              <w:rPr>
                <w:sz w:val="12"/>
                <w:szCs w:val="12"/>
              </w:rPr>
              <w:t xml:space="preserve"> </w:t>
            </w:r>
            <w:proofErr w:type="spellStart"/>
            <w:r w:rsidRPr="00DC04BC">
              <w:rPr>
                <w:sz w:val="12"/>
                <w:szCs w:val="12"/>
              </w:rPr>
              <w:t>кредит-е</w:t>
            </w:r>
            <w:proofErr w:type="spellEnd"/>
            <w:r w:rsidRPr="00DC04BC">
              <w:rPr>
                <w:sz w:val="12"/>
                <w:szCs w:val="12"/>
              </w:rPr>
              <w:t xml:space="preserve">. Большинство кредитных </w:t>
            </w:r>
            <w:proofErr w:type="spellStart"/>
            <w:r w:rsidRPr="00DC04BC">
              <w:rPr>
                <w:sz w:val="12"/>
                <w:szCs w:val="12"/>
              </w:rPr>
              <w:t>орган-й</w:t>
            </w:r>
            <w:proofErr w:type="spellEnd"/>
            <w:r w:rsidRPr="00DC04BC">
              <w:rPr>
                <w:sz w:val="12"/>
                <w:szCs w:val="12"/>
              </w:rPr>
              <w:t xml:space="preserve"> предпочитает проекты со</w:t>
            </w:r>
            <w:r>
              <w:rPr>
                <w:sz w:val="12"/>
                <w:szCs w:val="12"/>
              </w:rPr>
              <w:t xml:space="preserve"> </w:t>
            </w:r>
            <w:r w:rsidRPr="00DC04BC">
              <w:rPr>
                <w:sz w:val="12"/>
                <w:szCs w:val="12"/>
              </w:rPr>
              <w:t xml:space="preserve">сроком окупаемости не более 2 лет. </w:t>
            </w:r>
            <w:proofErr w:type="gramStart"/>
            <w:r w:rsidRPr="00DC04BC">
              <w:rPr>
                <w:sz w:val="12"/>
                <w:szCs w:val="12"/>
              </w:rPr>
              <w:t xml:space="preserve">В настоящее время российские коммерческие банки финансируют проекты на следующих общих условиях а) проект должен быть ориентирован на экспорт; б) минимальный </w:t>
            </w:r>
            <w:proofErr w:type="spellStart"/>
            <w:r w:rsidRPr="00DC04BC">
              <w:rPr>
                <w:sz w:val="12"/>
                <w:szCs w:val="12"/>
              </w:rPr>
              <w:t>коэф-ент</w:t>
            </w:r>
            <w:proofErr w:type="spellEnd"/>
            <w:r w:rsidRPr="00DC04BC">
              <w:rPr>
                <w:sz w:val="12"/>
                <w:szCs w:val="12"/>
              </w:rPr>
              <w:t xml:space="preserve"> гарантийных обязательств по покрытию долга д. составлять 80-150% от суммы кредита; в) рентабельность проекта должна быть не менее 15%; г) проект должен быть окупаемым и иметь хорошие перспективы получения доходов в иностранной валюте;</w:t>
            </w:r>
            <w:proofErr w:type="gramEnd"/>
            <w:r w:rsidRPr="00DC04BC">
              <w:rPr>
                <w:sz w:val="12"/>
                <w:szCs w:val="12"/>
              </w:rPr>
              <w:t xml:space="preserve"> </w:t>
            </w:r>
            <w:proofErr w:type="spellStart"/>
            <w:r w:rsidRPr="00DC04BC">
              <w:rPr>
                <w:sz w:val="12"/>
                <w:szCs w:val="12"/>
              </w:rPr>
              <w:t>д</w:t>
            </w:r>
            <w:proofErr w:type="spellEnd"/>
            <w:r w:rsidRPr="00DC04BC">
              <w:rPr>
                <w:sz w:val="12"/>
                <w:szCs w:val="12"/>
              </w:rPr>
              <w:t xml:space="preserve">) проект д.б. экологически </w:t>
            </w:r>
            <w:proofErr w:type="gramStart"/>
            <w:r w:rsidRPr="00DC04BC">
              <w:rPr>
                <w:sz w:val="12"/>
                <w:szCs w:val="12"/>
              </w:rPr>
              <w:t>безопасным</w:t>
            </w:r>
            <w:proofErr w:type="gramEnd"/>
            <w:r w:rsidRPr="00DC04BC">
              <w:rPr>
                <w:sz w:val="12"/>
                <w:szCs w:val="12"/>
              </w:rPr>
              <w:t xml:space="preserve"> и способствовать развитию России; е) собственные инвестиции заёмщика в проект должны превышать 30% общей стоимости проекта. Кроме того, коммерческие банки выдвигают </w:t>
            </w:r>
            <w:proofErr w:type="spellStart"/>
            <w:r w:rsidRPr="00DC04BC">
              <w:rPr>
                <w:sz w:val="12"/>
                <w:szCs w:val="12"/>
              </w:rPr>
              <w:t>след-щие</w:t>
            </w:r>
            <w:proofErr w:type="spellEnd"/>
            <w:r w:rsidRPr="00DC04BC">
              <w:rPr>
                <w:sz w:val="12"/>
                <w:szCs w:val="12"/>
              </w:rPr>
              <w:t xml:space="preserve"> частные условия: а) безусловные и безотзывные гарантии </w:t>
            </w:r>
            <w:proofErr w:type="spellStart"/>
            <w:r w:rsidRPr="00DC04BC">
              <w:rPr>
                <w:sz w:val="12"/>
                <w:szCs w:val="12"/>
              </w:rPr>
              <w:t>юрид-х</w:t>
            </w:r>
            <w:proofErr w:type="spellEnd"/>
            <w:r w:rsidRPr="00DC04BC">
              <w:rPr>
                <w:sz w:val="12"/>
                <w:szCs w:val="12"/>
              </w:rPr>
              <w:t xml:space="preserve"> лиц, располагающих </w:t>
            </w:r>
            <w:proofErr w:type="gramStart"/>
            <w:r w:rsidRPr="00DC04BC">
              <w:rPr>
                <w:sz w:val="12"/>
                <w:szCs w:val="12"/>
              </w:rPr>
              <w:t>достаточными</w:t>
            </w:r>
            <w:proofErr w:type="gramEnd"/>
            <w:r w:rsidRPr="00DC04BC">
              <w:rPr>
                <w:sz w:val="12"/>
                <w:szCs w:val="12"/>
              </w:rPr>
              <w:t xml:space="preserve"> сред-ми для выполнения обязательств по кредиту; б) размещение в банке-кредиторе валютного или рублёвого депозита; в) залог имущества и имущественных прав клиента; г) переуступка в пользу банка права получения и распоряжения валютной выручкой по контрактам, плательщиками по </w:t>
            </w:r>
            <w:proofErr w:type="spellStart"/>
            <w:r w:rsidRPr="00DC04BC">
              <w:rPr>
                <w:sz w:val="12"/>
                <w:szCs w:val="12"/>
              </w:rPr>
              <w:t>к-рым</w:t>
            </w:r>
            <w:proofErr w:type="spellEnd"/>
            <w:r w:rsidRPr="00DC04BC">
              <w:rPr>
                <w:sz w:val="12"/>
                <w:szCs w:val="12"/>
              </w:rPr>
              <w:t xml:space="preserve"> </w:t>
            </w:r>
            <w:proofErr w:type="spellStart"/>
            <w:r w:rsidRPr="00DC04BC">
              <w:rPr>
                <w:sz w:val="12"/>
                <w:szCs w:val="12"/>
              </w:rPr>
              <w:t>явл</w:t>
            </w:r>
            <w:proofErr w:type="spellEnd"/>
            <w:r w:rsidRPr="00DC04BC">
              <w:rPr>
                <w:sz w:val="12"/>
                <w:szCs w:val="12"/>
              </w:rPr>
              <w:t xml:space="preserve">. фирмы с надёжной, по мнению банка, платёжной репутацией; </w:t>
            </w:r>
            <w:proofErr w:type="spellStart"/>
            <w:r w:rsidRPr="00DC04BC">
              <w:rPr>
                <w:sz w:val="12"/>
                <w:szCs w:val="12"/>
              </w:rPr>
              <w:t>д</w:t>
            </w:r>
            <w:proofErr w:type="spellEnd"/>
            <w:r w:rsidRPr="00DC04BC">
              <w:rPr>
                <w:sz w:val="12"/>
                <w:szCs w:val="12"/>
              </w:rPr>
              <w:t>) страхование кредита.</w:t>
            </w:r>
          </w:p>
        </w:tc>
      </w:tr>
      <w:tr w:rsidR="000664E1" w:rsidRPr="0095514A" w:rsidTr="000664E1">
        <w:tc>
          <w:tcPr>
            <w:tcW w:w="1666" w:type="pct"/>
          </w:tcPr>
          <w:p w:rsidR="005B6F57" w:rsidRPr="00702F98"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702F98">
              <w:rPr>
                <w:b/>
                <w:color w:val="000000"/>
                <w:spacing w:val="-4"/>
                <w:sz w:val="12"/>
                <w:szCs w:val="12"/>
                <w:u w:val="single"/>
              </w:rPr>
              <w:lastRenderedPageBreak/>
              <w:t>42.Формы государственного регулирования инвестиционной деятельности в РФ.</w:t>
            </w:r>
          </w:p>
          <w:p w:rsidR="005B6F57" w:rsidRPr="00702F98" w:rsidRDefault="005B6F57" w:rsidP="005B6F57">
            <w:pPr>
              <w:rPr>
                <w:sz w:val="12"/>
                <w:szCs w:val="12"/>
              </w:rPr>
            </w:pPr>
            <w:r w:rsidRPr="00702F98">
              <w:rPr>
                <w:sz w:val="12"/>
                <w:szCs w:val="12"/>
              </w:rPr>
              <w:t xml:space="preserve">Государство регулирует инвестиционную деятельность для развития рыночных отношений в стране. Регулирующая роль государства возрастает в условиях кризиса, а также проведения реформ. И наоборот, ослабевает при стабильной оживленной экономике. </w:t>
            </w:r>
          </w:p>
          <w:p w:rsidR="005B6F57" w:rsidRDefault="005B6F57" w:rsidP="005B6F57">
            <w:pPr>
              <w:rPr>
                <w:sz w:val="12"/>
                <w:szCs w:val="12"/>
              </w:rPr>
            </w:pPr>
            <w:r w:rsidRPr="00702F98">
              <w:rPr>
                <w:sz w:val="12"/>
                <w:szCs w:val="12"/>
              </w:rPr>
              <w:t>Осуществляется государственное регулирование инвестиционной деятельности органами государственной власти РФ в соответствии с Федеральным законом от 25.02.1999 г. № 39-ФЗ «Об инвестиционной деятельности в Российской Федерации, осуществляемой в форме капитальных вложений».</w:t>
            </w:r>
          </w:p>
          <w:p w:rsidR="005B6F57" w:rsidRPr="00702F98" w:rsidRDefault="005B6F57" w:rsidP="005B6F57">
            <w:pPr>
              <w:rPr>
                <w:sz w:val="12"/>
                <w:szCs w:val="12"/>
              </w:rPr>
            </w:pPr>
            <w:r w:rsidRPr="00702F98">
              <w:rPr>
                <w:sz w:val="12"/>
                <w:szCs w:val="12"/>
              </w:rPr>
              <w:t xml:space="preserve">Государственное регулирование включает: </w:t>
            </w:r>
          </w:p>
          <w:p w:rsidR="005B6F57" w:rsidRPr="00702F98" w:rsidRDefault="005B6F57" w:rsidP="005B6F57">
            <w:pPr>
              <w:rPr>
                <w:sz w:val="12"/>
                <w:szCs w:val="12"/>
              </w:rPr>
            </w:pPr>
            <w:r w:rsidRPr="00702F98">
              <w:rPr>
                <w:sz w:val="12"/>
                <w:szCs w:val="12"/>
              </w:rPr>
              <w:t xml:space="preserve">косвенное регулирование (регулирование условий инвестиционной деятельности); </w:t>
            </w:r>
          </w:p>
          <w:p w:rsidR="005B6F57" w:rsidRPr="00702F98" w:rsidRDefault="005B6F57" w:rsidP="005B6F57">
            <w:pPr>
              <w:rPr>
                <w:sz w:val="12"/>
                <w:szCs w:val="12"/>
              </w:rPr>
            </w:pPr>
            <w:r w:rsidRPr="00702F98">
              <w:rPr>
                <w:sz w:val="12"/>
                <w:szCs w:val="12"/>
              </w:rPr>
              <w:t xml:space="preserve">прямое участие государства в инвестиционной деятельности. </w:t>
            </w:r>
          </w:p>
          <w:p w:rsidR="005B6F57" w:rsidRPr="00702F98" w:rsidRDefault="005B6F57" w:rsidP="005B6F57">
            <w:pPr>
              <w:rPr>
                <w:sz w:val="12"/>
                <w:szCs w:val="12"/>
              </w:rPr>
            </w:pPr>
            <w:r w:rsidRPr="00702F98">
              <w:rPr>
                <w:sz w:val="12"/>
                <w:szCs w:val="12"/>
              </w:rPr>
              <w:t xml:space="preserve">Задачей косвенного регулирования является создание благоприятных условий для реализации инвестиционной деятельности. </w:t>
            </w:r>
          </w:p>
          <w:p w:rsidR="005B6F57" w:rsidRPr="00702F98" w:rsidRDefault="005B6F57" w:rsidP="005B6F57">
            <w:pPr>
              <w:rPr>
                <w:sz w:val="12"/>
                <w:szCs w:val="12"/>
              </w:rPr>
            </w:pPr>
            <w:r w:rsidRPr="00702F98">
              <w:rPr>
                <w:sz w:val="12"/>
                <w:szCs w:val="12"/>
              </w:rPr>
              <w:t xml:space="preserve">Это регулирование помогло разработать различные методы воздействия, которые стимулируют развитие инвестиционной деятельности. </w:t>
            </w:r>
          </w:p>
          <w:p w:rsidR="005B6F57" w:rsidRPr="00702F98" w:rsidRDefault="005B6F57" w:rsidP="005B6F57">
            <w:pPr>
              <w:rPr>
                <w:sz w:val="12"/>
                <w:szCs w:val="12"/>
              </w:rPr>
            </w:pPr>
            <w:r w:rsidRPr="00702F98">
              <w:rPr>
                <w:sz w:val="12"/>
                <w:szCs w:val="12"/>
              </w:rPr>
              <w:t xml:space="preserve">Методы воздействия включают в себя: защиту интересов инвесторов, амортизационную политику, налоговую политику и другие меры воздействия. </w:t>
            </w:r>
          </w:p>
          <w:p w:rsidR="005B6F57" w:rsidRPr="00702F98" w:rsidRDefault="005B6F57" w:rsidP="005B6F57">
            <w:pPr>
              <w:rPr>
                <w:sz w:val="12"/>
                <w:szCs w:val="12"/>
              </w:rPr>
            </w:pPr>
            <w:r w:rsidRPr="00702F98">
              <w:rPr>
                <w:sz w:val="12"/>
                <w:szCs w:val="12"/>
              </w:rPr>
              <w:t xml:space="preserve">Благоприятные условия для развития инвестиционной деятельности осуществляются путем: </w:t>
            </w:r>
          </w:p>
          <w:p w:rsidR="005B6F57" w:rsidRPr="00702F98" w:rsidRDefault="005B6F57" w:rsidP="005B6F57">
            <w:pPr>
              <w:rPr>
                <w:sz w:val="12"/>
                <w:szCs w:val="12"/>
              </w:rPr>
            </w:pPr>
            <w:r>
              <w:rPr>
                <w:sz w:val="12"/>
                <w:szCs w:val="12"/>
              </w:rPr>
              <w:t>1.</w:t>
            </w:r>
            <w:r w:rsidRPr="00702F98">
              <w:rPr>
                <w:sz w:val="12"/>
                <w:szCs w:val="12"/>
              </w:rPr>
              <w:t xml:space="preserve">установления налоговых режимов, не носящих индивидуального характера; </w:t>
            </w:r>
          </w:p>
          <w:p w:rsidR="005B6F57" w:rsidRPr="00702F98" w:rsidRDefault="005B6F57" w:rsidP="005B6F57">
            <w:pPr>
              <w:rPr>
                <w:sz w:val="12"/>
                <w:szCs w:val="12"/>
              </w:rPr>
            </w:pPr>
            <w:r>
              <w:rPr>
                <w:sz w:val="12"/>
                <w:szCs w:val="12"/>
              </w:rPr>
              <w:t>2.</w:t>
            </w:r>
            <w:r w:rsidRPr="00702F98">
              <w:rPr>
                <w:sz w:val="12"/>
                <w:szCs w:val="12"/>
              </w:rPr>
              <w:t xml:space="preserve">защиты интересов инвесторов; </w:t>
            </w:r>
          </w:p>
          <w:p w:rsidR="005B6F57" w:rsidRPr="00702F98" w:rsidRDefault="005B6F57" w:rsidP="005B6F57">
            <w:pPr>
              <w:rPr>
                <w:sz w:val="12"/>
                <w:szCs w:val="12"/>
              </w:rPr>
            </w:pPr>
            <w:r>
              <w:rPr>
                <w:sz w:val="12"/>
                <w:szCs w:val="12"/>
              </w:rPr>
              <w:t>3.</w:t>
            </w:r>
            <w:r w:rsidRPr="00702F98">
              <w:rPr>
                <w:sz w:val="12"/>
                <w:szCs w:val="12"/>
              </w:rPr>
              <w:t xml:space="preserve">предоставления в пользование земли и природных ресурсов на льготных условиях; </w:t>
            </w:r>
          </w:p>
          <w:p w:rsidR="005B6F57" w:rsidRPr="00702F98" w:rsidRDefault="005B6F57" w:rsidP="005B6F57">
            <w:pPr>
              <w:rPr>
                <w:sz w:val="12"/>
                <w:szCs w:val="12"/>
              </w:rPr>
            </w:pPr>
            <w:r>
              <w:rPr>
                <w:sz w:val="12"/>
                <w:szCs w:val="12"/>
              </w:rPr>
              <w:t>4.</w:t>
            </w:r>
            <w:r w:rsidRPr="00702F98">
              <w:rPr>
                <w:sz w:val="12"/>
                <w:szCs w:val="12"/>
              </w:rPr>
              <w:t xml:space="preserve">расширения строительства объектов социально-культурного назначения с большим использованием средств населения или других внебюджетных источников; </w:t>
            </w:r>
          </w:p>
          <w:p w:rsidR="005B6F57" w:rsidRPr="00702F98" w:rsidRDefault="005B6F57" w:rsidP="005B6F57">
            <w:pPr>
              <w:rPr>
                <w:sz w:val="12"/>
                <w:szCs w:val="12"/>
              </w:rPr>
            </w:pPr>
            <w:r>
              <w:rPr>
                <w:sz w:val="12"/>
                <w:szCs w:val="12"/>
              </w:rPr>
              <w:t>5.</w:t>
            </w:r>
            <w:r w:rsidRPr="00702F98">
              <w:rPr>
                <w:sz w:val="12"/>
                <w:szCs w:val="12"/>
              </w:rPr>
              <w:t xml:space="preserve">создания и развития информационно-аналитической сети, для проведения рейтингов; </w:t>
            </w:r>
          </w:p>
          <w:p w:rsidR="005B6F57" w:rsidRPr="00702F98" w:rsidRDefault="005B6F57" w:rsidP="005B6F57">
            <w:pPr>
              <w:rPr>
                <w:sz w:val="12"/>
                <w:szCs w:val="12"/>
              </w:rPr>
            </w:pPr>
            <w:r>
              <w:rPr>
                <w:sz w:val="12"/>
                <w:szCs w:val="12"/>
              </w:rPr>
              <w:t>6.</w:t>
            </w:r>
            <w:r w:rsidRPr="00702F98">
              <w:rPr>
                <w:sz w:val="12"/>
                <w:szCs w:val="12"/>
              </w:rPr>
              <w:t xml:space="preserve">применения антимонопольной политики; </w:t>
            </w:r>
          </w:p>
          <w:p w:rsidR="005B6F57" w:rsidRPr="00702F98" w:rsidRDefault="005B6F57" w:rsidP="005B6F57">
            <w:pPr>
              <w:rPr>
                <w:sz w:val="12"/>
                <w:szCs w:val="12"/>
              </w:rPr>
            </w:pPr>
            <w:r>
              <w:rPr>
                <w:sz w:val="12"/>
                <w:szCs w:val="12"/>
              </w:rPr>
              <w:t>7.</w:t>
            </w:r>
            <w:r w:rsidRPr="00702F98">
              <w:rPr>
                <w:sz w:val="12"/>
                <w:szCs w:val="12"/>
              </w:rPr>
              <w:t xml:space="preserve">расширения возможностей при осуществлении кредитования; </w:t>
            </w:r>
          </w:p>
          <w:p w:rsidR="005B6F57" w:rsidRPr="00702F98" w:rsidRDefault="005B6F57" w:rsidP="005B6F57">
            <w:pPr>
              <w:rPr>
                <w:sz w:val="12"/>
                <w:szCs w:val="12"/>
              </w:rPr>
            </w:pPr>
            <w:r>
              <w:rPr>
                <w:sz w:val="12"/>
                <w:szCs w:val="12"/>
              </w:rPr>
              <w:t>8.</w:t>
            </w:r>
            <w:r w:rsidRPr="00702F98">
              <w:rPr>
                <w:sz w:val="12"/>
                <w:szCs w:val="12"/>
              </w:rPr>
              <w:t xml:space="preserve">развития в Российской Федерации финансового лизинга; </w:t>
            </w:r>
          </w:p>
          <w:p w:rsidR="005B6F57" w:rsidRPr="00702F98" w:rsidRDefault="005B6F57" w:rsidP="005B6F57">
            <w:pPr>
              <w:rPr>
                <w:sz w:val="12"/>
                <w:szCs w:val="12"/>
              </w:rPr>
            </w:pPr>
            <w:r>
              <w:rPr>
                <w:sz w:val="12"/>
                <w:szCs w:val="12"/>
              </w:rPr>
              <w:t>9.</w:t>
            </w:r>
            <w:r w:rsidRPr="00702F98">
              <w:rPr>
                <w:sz w:val="12"/>
                <w:szCs w:val="12"/>
              </w:rPr>
              <w:t xml:space="preserve">проведения в соответствии с темпами инфляции переоценки основных фондов; </w:t>
            </w:r>
          </w:p>
          <w:p w:rsidR="005B6F57" w:rsidRPr="00702F98" w:rsidRDefault="005B6F57" w:rsidP="005B6F57">
            <w:pPr>
              <w:rPr>
                <w:sz w:val="12"/>
                <w:szCs w:val="12"/>
              </w:rPr>
            </w:pPr>
            <w:r>
              <w:rPr>
                <w:sz w:val="12"/>
                <w:szCs w:val="12"/>
              </w:rPr>
              <w:t>10.</w:t>
            </w:r>
            <w:r w:rsidRPr="00702F98">
              <w:rPr>
                <w:sz w:val="12"/>
                <w:szCs w:val="12"/>
              </w:rPr>
              <w:t xml:space="preserve">помощи в создании собственных инвестиционных фондов. </w:t>
            </w:r>
          </w:p>
          <w:p w:rsidR="005B6F57" w:rsidRPr="00702F98" w:rsidRDefault="005B6F57" w:rsidP="005B6F57">
            <w:pPr>
              <w:rPr>
                <w:sz w:val="12"/>
                <w:szCs w:val="12"/>
              </w:rPr>
            </w:pPr>
            <w:r w:rsidRPr="00702F98">
              <w:rPr>
                <w:sz w:val="12"/>
                <w:szCs w:val="12"/>
              </w:rPr>
              <w:t xml:space="preserve">Прямое участие государства в инвестиционной деятельности оказывает помощь при осуществлении капитальных вложений за счет средств федерального бюджета. </w:t>
            </w:r>
          </w:p>
          <w:p w:rsidR="005B6F57" w:rsidRPr="00702F98" w:rsidRDefault="005B6F57" w:rsidP="005B6F57">
            <w:pPr>
              <w:rPr>
                <w:sz w:val="12"/>
                <w:szCs w:val="12"/>
              </w:rPr>
            </w:pPr>
            <w:r w:rsidRPr="00702F98">
              <w:rPr>
                <w:sz w:val="12"/>
                <w:szCs w:val="12"/>
              </w:rPr>
              <w:t xml:space="preserve">Формами прямого участия являются: </w:t>
            </w:r>
          </w:p>
          <w:p w:rsidR="005B6F57" w:rsidRPr="00702F98" w:rsidRDefault="005B6F57" w:rsidP="005B6F57">
            <w:pPr>
              <w:rPr>
                <w:sz w:val="12"/>
                <w:szCs w:val="12"/>
              </w:rPr>
            </w:pPr>
            <w:r>
              <w:rPr>
                <w:sz w:val="12"/>
                <w:szCs w:val="12"/>
              </w:rPr>
              <w:t>1.</w:t>
            </w:r>
            <w:r w:rsidRPr="00702F98">
              <w:rPr>
                <w:sz w:val="12"/>
                <w:szCs w:val="12"/>
              </w:rPr>
              <w:t xml:space="preserve">разработка и финансирование проектов, осуществляемых РФ, а также финансируемых за счет федерального бюджета; </w:t>
            </w:r>
          </w:p>
          <w:p w:rsidR="005B6F57" w:rsidRPr="00702F98" w:rsidRDefault="005B6F57" w:rsidP="005B6F57">
            <w:pPr>
              <w:rPr>
                <w:sz w:val="12"/>
                <w:szCs w:val="12"/>
              </w:rPr>
            </w:pPr>
            <w:r>
              <w:rPr>
                <w:sz w:val="12"/>
                <w:szCs w:val="12"/>
              </w:rPr>
              <w:t>2.</w:t>
            </w:r>
            <w:r w:rsidRPr="00702F98">
              <w:rPr>
                <w:sz w:val="12"/>
                <w:szCs w:val="12"/>
              </w:rPr>
              <w:t xml:space="preserve">составление сметы технического перевооружения объектов, финансируемых за счет федерального бюджета; </w:t>
            </w:r>
          </w:p>
          <w:p w:rsidR="005B6F57" w:rsidRPr="00702F98" w:rsidRDefault="005B6F57" w:rsidP="005B6F57">
            <w:pPr>
              <w:rPr>
                <w:sz w:val="12"/>
                <w:szCs w:val="12"/>
              </w:rPr>
            </w:pPr>
            <w:r>
              <w:rPr>
                <w:sz w:val="12"/>
                <w:szCs w:val="12"/>
              </w:rPr>
              <w:t>3.</w:t>
            </w:r>
            <w:r w:rsidRPr="00702F98">
              <w:rPr>
                <w:sz w:val="12"/>
                <w:szCs w:val="12"/>
              </w:rPr>
              <w:t xml:space="preserve">предоставление государственных гарантий за счет бюджетов субъектов РФ; </w:t>
            </w:r>
          </w:p>
          <w:p w:rsidR="005B6F57" w:rsidRPr="00702F98" w:rsidRDefault="005B6F57" w:rsidP="005B6F57">
            <w:pPr>
              <w:rPr>
                <w:sz w:val="12"/>
                <w:szCs w:val="12"/>
              </w:rPr>
            </w:pPr>
            <w:r>
              <w:rPr>
                <w:sz w:val="12"/>
                <w:szCs w:val="12"/>
              </w:rPr>
              <w:t>4.</w:t>
            </w:r>
            <w:r w:rsidRPr="00702F98">
              <w:rPr>
                <w:sz w:val="12"/>
                <w:szCs w:val="12"/>
              </w:rPr>
              <w:t xml:space="preserve">размещение средств на условиях платности, срочности и возвратности; </w:t>
            </w:r>
          </w:p>
          <w:p w:rsidR="005B6F57" w:rsidRPr="00702F98" w:rsidRDefault="005B6F57" w:rsidP="005B6F57">
            <w:pPr>
              <w:rPr>
                <w:sz w:val="12"/>
                <w:szCs w:val="12"/>
              </w:rPr>
            </w:pPr>
            <w:r>
              <w:rPr>
                <w:sz w:val="12"/>
                <w:szCs w:val="12"/>
              </w:rPr>
              <w:t>5.</w:t>
            </w:r>
            <w:r w:rsidRPr="00702F98">
              <w:rPr>
                <w:sz w:val="12"/>
                <w:szCs w:val="12"/>
              </w:rPr>
              <w:t xml:space="preserve">закрепление части акций в государственной собственности, реализация которых через рынок ценных бумаг возможна лишь через определенный срок; </w:t>
            </w:r>
          </w:p>
          <w:p w:rsidR="005B6F57" w:rsidRPr="00702F98" w:rsidRDefault="005B6F57" w:rsidP="005B6F57">
            <w:pPr>
              <w:rPr>
                <w:sz w:val="12"/>
                <w:szCs w:val="12"/>
              </w:rPr>
            </w:pPr>
            <w:r>
              <w:rPr>
                <w:sz w:val="12"/>
                <w:szCs w:val="12"/>
              </w:rPr>
              <w:t>6.</w:t>
            </w:r>
            <w:r w:rsidRPr="00702F98">
              <w:rPr>
                <w:sz w:val="12"/>
                <w:szCs w:val="12"/>
              </w:rPr>
              <w:t xml:space="preserve">проведение экспертизы инвестиционных проектов в соответствии с законодательством РФ; </w:t>
            </w:r>
          </w:p>
          <w:p w:rsidR="005B6F57" w:rsidRPr="00702F98" w:rsidRDefault="005B6F57" w:rsidP="005B6F57">
            <w:pPr>
              <w:rPr>
                <w:sz w:val="12"/>
                <w:szCs w:val="12"/>
              </w:rPr>
            </w:pPr>
            <w:r>
              <w:rPr>
                <w:sz w:val="12"/>
                <w:szCs w:val="12"/>
              </w:rPr>
              <w:t>7.</w:t>
            </w:r>
            <w:r w:rsidRPr="00702F98">
              <w:rPr>
                <w:sz w:val="12"/>
                <w:szCs w:val="12"/>
              </w:rPr>
              <w:t xml:space="preserve">защита российского рынка от поставок устаревших энергоемких и ненадежных материалов; </w:t>
            </w:r>
          </w:p>
          <w:p w:rsidR="005B6F57" w:rsidRPr="00702F98" w:rsidRDefault="005B6F57" w:rsidP="005B6F57">
            <w:pPr>
              <w:rPr>
                <w:sz w:val="12"/>
                <w:szCs w:val="12"/>
              </w:rPr>
            </w:pPr>
            <w:r>
              <w:rPr>
                <w:sz w:val="12"/>
                <w:szCs w:val="12"/>
              </w:rPr>
              <w:t>8.</w:t>
            </w:r>
            <w:r w:rsidRPr="00702F98">
              <w:rPr>
                <w:sz w:val="12"/>
                <w:szCs w:val="12"/>
              </w:rPr>
              <w:t xml:space="preserve">разработка норм и правил и осуществление </w:t>
            </w:r>
            <w:proofErr w:type="gramStart"/>
            <w:r w:rsidRPr="00702F98">
              <w:rPr>
                <w:sz w:val="12"/>
                <w:szCs w:val="12"/>
              </w:rPr>
              <w:t>контроля за</w:t>
            </w:r>
            <w:proofErr w:type="gramEnd"/>
            <w:r w:rsidRPr="00702F98">
              <w:rPr>
                <w:sz w:val="12"/>
                <w:szCs w:val="12"/>
              </w:rPr>
              <w:t xml:space="preserve"> их соблюдением; </w:t>
            </w:r>
          </w:p>
          <w:p w:rsidR="005B6F57" w:rsidRPr="00702F98" w:rsidRDefault="005B6F57" w:rsidP="005B6F57">
            <w:pPr>
              <w:rPr>
                <w:sz w:val="12"/>
                <w:szCs w:val="12"/>
              </w:rPr>
            </w:pPr>
            <w:r>
              <w:rPr>
                <w:sz w:val="12"/>
                <w:szCs w:val="12"/>
              </w:rPr>
              <w:t>9.</w:t>
            </w:r>
            <w:r w:rsidRPr="00702F98">
              <w:rPr>
                <w:sz w:val="12"/>
                <w:szCs w:val="12"/>
              </w:rPr>
              <w:t xml:space="preserve">выпуск облигационных займов; </w:t>
            </w:r>
          </w:p>
          <w:p w:rsidR="005B6F57" w:rsidRPr="00702F98" w:rsidRDefault="005B6F57" w:rsidP="005B6F57">
            <w:pPr>
              <w:rPr>
                <w:sz w:val="12"/>
                <w:szCs w:val="12"/>
              </w:rPr>
            </w:pPr>
            <w:r>
              <w:rPr>
                <w:sz w:val="12"/>
                <w:szCs w:val="12"/>
              </w:rPr>
              <w:t>10.</w:t>
            </w:r>
            <w:r w:rsidRPr="00702F98">
              <w:rPr>
                <w:sz w:val="12"/>
                <w:szCs w:val="12"/>
              </w:rPr>
              <w:t xml:space="preserve">вовлечение в инвестиционный процесс временно приостановленных строек и объектов, находящихся в государственной собственности; </w:t>
            </w:r>
          </w:p>
          <w:p w:rsidR="00B45EE5" w:rsidRDefault="005B6F57" w:rsidP="005B6F57">
            <w:pPr>
              <w:rPr>
                <w:sz w:val="12"/>
                <w:szCs w:val="12"/>
              </w:rPr>
            </w:pPr>
            <w:r>
              <w:rPr>
                <w:sz w:val="12"/>
                <w:szCs w:val="12"/>
              </w:rPr>
              <w:t>11.</w:t>
            </w:r>
            <w:r w:rsidRPr="00702F98">
              <w:rPr>
                <w:sz w:val="12"/>
                <w:szCs w:val="12"/>
              </w:rPr>
              <w:t>предоставление средств по итогам аукционов российским и иностранным инвесторам.</w:t>
            </w:r>
          </w:p>
          <w:p w:rsidR="005B6F57" w:rsidRPr="00FB19F8"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FB19F8">
              <w:rPr>
                <w:b/>
                <w:color w:val="000000"/>
                <w:spacing w:val="-4"/>
                <w:sz w:val="12"/>
                <w:szCs w:val="12"/>
                <w:u w:val="single"/>
              </w:rPr>
              <w:t>40.</w:t>
            </w:r>
            <w:r>
              <w:rPr>
                <w:b/>
                <w:color w:val="000000"/>
                <w:spacing w:val="-4"/>
                <w:sz w:val="12"/>
                <w:szCs w:val="12"/>
                <w:u w:val="single"/>
              </w:rPr>
              <w:t>41</w:t>
            </w:r>
            <w:r w:rsidRPr="00FB19F8">
              <w:rPr>
                <w:b/>
                <w:color w:val="000000"/>
                <w:spacing w:val="-4"/>
                <w:sz w:val="12"/>
                <w:szCs w:val="12"/>
                <w:u w:val="single"/>
              </w:rPr>
              <w:t>Факторы, влияющие на инвестиционную среду.</w:t>
            </w:r>
          </w:p>
          <w:p w:rsidR="005B6F57" w:rsidRPr="00FB19F8" w:rsidRDefault="005B6F57" w:rsidP="005B6F57">
            <w:pPr>
              <w:rPr>
                <w:sz w:val="12"/>
                <w:szCs w:val="12"/>
              </w:rPr>
            </w:pPr>
            <w:r w:rsidRPr="00FB19F8">
              <w:rPr>
                <w:sz w:val="12"/>
                <w:szCs w:val="12"/>
              </w:rPr>
              <w:t>Инвестиционная среда – это совокупность экономических, политических, социальных, правовых, технологических и других условий, призванных способствовать эффективной трансформации сбережений в создание нового капитала.</w:t>
            </w:r>
          </w:p>
          <w:p w:rsidR="005B6F57" w:rsidRPr="00FB19F8" w:rsidRDefault="005B6F57" w:rsidP="005B6F57">
            <w:pPr>
              <w:rPr>
                <w:sz w:val="12"/>
                <w:szCs w:val="12"/>
              </w:rPr>
            </w:pPr>
            <w:r w:rsidRPr="00FB19F8">
              <w:rPr>
                <w:sz w:val="12"/>
                <w:szCs w:val="12"/>
              </w:rPr>
              <w:t>Негативные факторы, отрицательно влияющие в настоящее время на инвестиционную активность в России</w:t>
            </w:r>
          </w:p>
          <w:p w:rsidR="005B6F57" w:rsidRPr="00FB19F8" w:rsidRDefault="005B6F57" w:rsidP="005B6F57">
            <w:pPr>
              <w:rPr>
                <w:sz w:val="12"/>
                <w:szCs w:val="12"/>
              </w:rPr>
            </w:pPr>
            <w:r w:rsidRPr="00FB19F8">
              <w:rPr>
                <w:sz w:val="12"/>
                <w:szCs w:val="12"/>
              </w:rPr>
              <w:t>1. Спад производства.</w:t>
            </w:r>
          </w:p>
          <w:p w:rsidR="005B6F57" w:rsidRPr="00FB19F8" w:rsidRDefault="005B6F57" w:rsidP="005B6F57">
            <w:pPr>
              <w:rPr>
                <w:sz w:val="12"/>
                <w:szCs w:val="12"/>
              </w:rPr>
            </w:pPr>
            <w:r w:rsidRPr="00FB19F8">
              <w:rPr>
                <w:sz w:val="12"/>
                <w:szCs w:val="12"/>
              </w:rPr>
              <w:t xml:space="preserve">2. Постоянно сокращаются  </w:t>
            </w:r>
            <w:proofErr w:type="spellStart"/>
            <w:proofErr w:type="gramStart"/>
            <w:r w:rsidRPr="00FB19F8">
              <w:rPr>
                <w:sz w:val="12"/>
                <w:szCs w:val="12"/>
              </w:rPr>
              <w:t>гос</w:t>
            </w:r>
            <w:proofErr w:type="spellEnd"/>
            <w:r w:rsidRPr="00FB19F8">
              <w:rPr>
                <w:sz w:val="12"/>
                <w:szCs w:val="12"/>
              </w:rPr>
              <w:t>. инвестиции</w:t>
            </w:r>
            <w:proofErr w:type="gramEnd"/>
            <w:r w:rsidRPr="00FB19F8">
              <w:rPr>
                <w:sz w:val="12"/>
                <w:szCs w:val="12"/>
              </w:rPr>
              <w:t>.</w:t>
            </w:r>
          </w:p>
          <w:p w:rsidR="005B6F57" w:rsidRPr="00FB19F8" w:rsidRDefault="005B6F57" w:rsidP="005B6F57">
            <w:pPr>
              <w:rPr>
                <w:sz w:val="12"/>
                <w:szCs w:val="12"/>
              </w:rPr>
            </w:pPr>
            <w:r w:rsidRPr="00FB19F8">
              <w:rPr>
                <w:sz w:val="12"/>
                <w:szCs w:val="12"/>
              </w:rPr>
              <w:t>3. Не удается полностью преодолеть инфляционные процессы.</w:t>
            </w:r>
          </w:p>
          <w:p w:rsidR="005B6F57" w:rsidRPr="00FB19F8" w:rsidRDefault="005B6F57" w:rsidP="005B6F57">
            <w:pPr>
              <w:rPr>
                <w:sz w:val="12"/>
                <w:szCs w:val="12"/>
              </w:rPr>
            </w:pPr>
            <w:r w:rsidRPr="00FB19F8">
              <w:rPr>
                <w:sz w:val="12"/>
                <w:szCs w:val="12"/>
              </w:rPr>
              <w:t>4. Кредитно-финансовая и банковская системы значительно отстают от требуемого уровня.</w:t>
            </w:r>
          </w:p>
          <w:p w:rsidR="005B6F57" w:rsidRPr="00FB19F8" w:rsidRDefault="005B6F57" w:rsidP="005B6F57">
            <w:pPr>
              <w:rPr>
                <w:sz w:val="12"/>
                <w:szCs w:val="12"/>
              </w:rPr>
            </w:pPr>
            <w:r w:rsidRPr="00FB19F8">
              <w:rPr>
                <w:sz w:val="12"/>
                <w:szCs w:val="12"/>
              </w:rPr>
              <w:t>5. Требует совершенствования российская налоговая система.</w:t>
            </w:r>
          </w:p>
          <w:p w:rsidR="005B6F57" w:rsidRPr="00FB19F8" w:rsidRDefault="005B6F57" w:rsidP="005B6F57">
            <w:pPr>
              <w:rPr>
                <w:sz w:val="12"/>
                <w:szCs w:val="12"/>
              </w:rPr>
            </w:pPr>
            <w:r w:rsidRPr="00FB19F8">
              <w:rPr>
                <w:sz w:val="12"/>
                <w:szCs w:val="12"/>
              </w:rPr>
              <w:t>6. Зависимость от кризисных явлений в отдельных регионах мира.</w:t>
            </w:r>
          </w:p>
          <w:p w:rsidR="005B6F57" w:rsidRPr="00FB19F8" w:rsidRDefault="005B6F57" w:rsidP="005B6F57">
            <w:pPr>
              <w:rPr>
                <w:sz w:val="12"/>
                <w:szCs w:val="12"/>
              </w:rPr>
            </w:pPr>
            <w:r w:rsidRPr="00FB19F8">
              <w:rPr>
                <w:sz w:val="12"/>
                <w:szCs w:val="12"/>
              </w:rPr>
              <w:t xml:space="preserve">7. Высокий уровень теневой экономики. </w:t>
            </w:r>
          </w:p>
          <w:p w:rsidR="005B6F57" w:rsidRPr="00FB19F8" w:rsidRDefault="005B6F57" w:rsidP="005B6F57">
            <w:pPr>
              <w:rPr>
                <w:sz w:val="12"/>
                <w:szCs w:val="12"/>
              </w:rPr>
            </w:pPr>
            <w:r w:rsidRPr="00FB19F8">
              <w:rPr>
                <w:sz w:val="12"/>
                <w:szCs w:val="12"/>
              </w:rPr>
              <w:t>Позитивные факторы, положительно влияющие на инвестиционную активность в России в настоящее время</w:t>
            </w:r>
          </w:p>
          <w:p w:rsidR="005B6F57" w:rsidRPr="00FB19F8" w:rsidRDefault="005B6F57" w:rsidP="005B6F57">
            <w:pPr>
              <w:rPr>
                <w:sz w:val="12"/>
                <w:szCs w:val="12"/>
              </w:rPr>
            </w:pPr>
            <w:r w:rsidRPr="00FB19F8">
              <w:rPr>
                <w:sz w:val="12"/>
                <w:szCs w:val="12"/>
              </w:rPr>
              <w:t>1. Создаются положительные предпосылки для увеличения инвестиций в создание новых основных фондов, расширение объёмов строительно-монтажных работ.</w:t>
            </w:r>
          </w:p>
          <w:p w:rsidR="005B6F57" w:rsidRPr="00FB19F8" w:rsidRDefault="005B6F57" w:rsidP="005B6F57">
            <w:pPr>
              <w:rPr>
                <w:sz w:val="12"/>
                <w:szCs w:val="12"/>
              </w:rPr>
            </w:pPr>
            <w:r w:rsidRPr="00FB19F8">
              <w:rPr>
                <w:sz w:val="12"/>
                <w:szCs w:val="12"/>
              </w:rPr>
              <w:t xml:space="preserve">2. создание предпосылок для развития малых предприятий. </w:t>
            </w:r>
          </w:p>
          <w:p w:rsidR="005B6F57" w:rsidRPr="00FB19F8" w:rsidRDefault="005B6F57" w:rsidP="005B6F57">
            <w:pPr>
              <w:rPr>
                <w:sz w:val="12"/>
                <w:szCs w:val="12"/>
              </w:rPr>
            </w:pPr>
            <w:r w:rsidRPr="00FB19F8">
              <w:rPr>
                <w:sz w:val="12"/>
                <w:szCs w:val="12"/>
              </w:rPr>
              <w:t>3. Центральный Банк РФ создал и поддерживает на определенном уровне валютно-золотой резерв.</w:t>
            </w:r>
          </w:p>
          <w:p w:rsidR="005B6F57" w:rsidRPr="00FB19F8" w:rsidRDefault="005B6F57" w:rsidP="005B6F57">
            <w:pPr>
              <w:rPr>
                <w:sz w:val="12"/>
                <w:szCs w:val="12"/>
              </w:rPr>
            </w:pPr>
            <w:r w:rsidRPr="00FB19F8">
              <w:rPr>
                <w:sz w:val="12"/>
                <w:szCs w:val="12"/>
              </w:rPr>
              <w:t xml:space="preserve">4. Создание цивилизованного рынка товаров и услуг. </w:t>
            </w:r>
          </w:p>
          <w:p w:rsidR="005B6F57" w:rsidRPr="00FB19F8" w:rsidRDefault="005B6F57" w:rsidP="005B6F57">
            <w:pPr>
              <w:rPr>
                <w:sz w:val="12"/>
                <w:szCs w:val="12"/>
              </w:rPr>
            </w:pPr>
            <w:r w:rsidRPr="00FB19F8">
              <w:rPr>
                <w:sz w:val="12"/>
                <w:szCs w:val="12"/>
              </w:rPr>
              <w:t>5. Создание специализированной рыночной инфраструктуры. Это банки, биржи, инвестиционные фонды, консалтинговые организации, страховые организации, рекламные агентства, сети коммуникаций и др.</w:t>
            </w:r>
          </w:p>
          <w:p w:rsidR="005B6F57" w:rsidRPr="00FB19F8" w:rsidRDefault="005B6F57" w:rsidP="005B6F57">
            <w:pPr>
              <w:rPr>
                <w:sz w:val="12"/>
                <w:szCs w:val="12"/>
              </w:rPr>
            </w:pPr>
            <w:r w:rsidRPr="00FB19F8">
              <w:rPr>
                <w:sz w:val="12"/>
                <w:szCs w:val="12"/>
              </w:rPr>
              <w:t xml:space="preserve">6. получили развитие информационные технологии. </w:t>
            </w:r>
          </w:p>
          <w:p w:rsidR="005B6F57" w:rsidRDefault="005B6F57" w:rsidP="005B6F57">
            <w:pPr>
              <w:rPr>
                <w:sz w:val="12"/>
                <w:szCs w:val="12"/>
              </w:rPr>
            </w:pPr>
            <w:r w:rsidRPr="00FB19F8">
              <w:rPr>
                <w:sz w:val="12"/>
                <w:szCs w:val="12"/>
              </w:rPr>
              <w:t>7. Начата подготовка новых специалистов, способные работать в новых условиях хозяйствования</w:t>
            </w:r>
            <w:proofErr w:type="gramStart"/>
            <w:r w:rsidRPr="00FB19F8">
              <w:rPr>
                <w:sz w:val="12"/>
                <w:szCs w:val="12"/>
              </w:rPr>
              <w:t>..</w:t>
            </w:r>
            <w:proofErr w:type="gramEnd"/>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Default="005B6F57" w:rsidP="005B6F57">
            <w:pPr>
              <w:rPr>
                <w:sz w:val="12"/>
                <w:szCs w:val="12"/>
              </w:rPr>
            </w:pPr>
          </w:p>
          <w:p w:rsidR="005B6F57" w:rsidRPr="00B45EE5" w:rsidRDefault="005B6F57" w:rsidP="005B6F57">
            <w:pPr>
              <w:rPr>
                <w:sz w:val="12"/>
                <w:szCs w:val="12"/>
              </w:rPr>
            </w:pPr>
          </w:p>
        </w:tc>
        <w:tc>
          <w:tcPr>
            <w:tcW w:w="1667" w:type="pct"/>
          </w:tcPr>
          <w:p w:rsidR="005B6F57" w:rsidRPr="006E4054"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6E4054">
              <w:rPr>
                <w:b/>
                <w:color w:val="000000"/>
                <w:spacing w:val="-4"/>
                <w:sz w:val="12"/>
                <w:szCs w:val="12"/>
                <w:u w:val="single"/>
              </w:rPr>
              <w:t>43.Формы и особенности реальных инвестиций.</w:t>
            </w:r>
          </w:p>
          <w:p w:rsidR="005B6F57" w:rsidRPr="001D1D03" w:rsidRDefault="005B6F57" w:rsidP="005B6F57">
            <w:pPr>
              <w:rPr>
                <w:sz w:val="12"/>
                <w:szCs w:val="12"/>
              </w:rPr>
            </w:pPr>
            <w:r w:rsidRPr="001D1D03">
              <w:rPr>
                <w:sz w:val="12"/>
                <w:szCs w:val="12"/>
              </w:rPr>
              <w:t>Основное направление реальных инвестиций – капитальные вложения, которые могут осуществляться в формах:</w:t>
            </w:r>
          </w:p>
          <w:p w:rsidR="005B6F57" w:rsidRPr="001D1D03" w:rsidRDefault="005B6F57" w:rsidP="005B6F57">
            <w:pPr>
              <w:rPr>
                <w:sz w:val="12"/>
                <w:szCs w:val="12"/>
              </w:rPr>
            </w:pPr>
            <w:r>
              <w:rPr>
                <w:sz w:val="12"/>
                <w:szCs w:val="12"/>
              </w:rPr>
              <w:t>1.</w:t>
            </w:r>
            <w:r w:rsidRPr="001D1D03">
              <w:rPr>
                <w:sz w:val="12"/>
                <w:szCs w:val="12"/>
              </w:rPr>
              <w:t>нового строительства – возведение нового объекта с законченным технологическим циклом по типовому или индивидуально разработанному проекту, который после ввода в эксплуатацию будет иметь статус юридического лица (как правило, к этой форме инвестиций предпринимательская фирма прибегает в случае необходимости увеличения объемов ее производственно-хозяйственной деятельности или в целях осуществления диверсификации основной деятельности);</w:t>
            </w:r>
          </w:p>
          <w:p w:rsidR="005B6F57" w:rsidRPr="001D1D03" w:rsidRDefault="005B6F57" w:rsidP="005B6F57">
            <w:pPr>
              <w:rPr>
                <w:sz w:val="12"/>
                <w:szCs w:val="12"/>
              </w:rPr>
            </w:pPr>
            <w:r>
              <w:rPr>
                <w:sz w:val="12"/>
                <w:szCs w:val="12"/>
              </w:rPr>
              <w:t>2.</w:t>
            </w:r>
            <w:r w:rsidRPr="001D1D03">
              <w:rPr>
                <w:sz w:val="12"/>
                <w:szCs w:val="12"/>
              </w:rPr>
              <w:t xml:space="preserve">реконструкции – проведения </w:t>
            </w:r>
            <w:proofErr w:type="spellStart"/>
            <w:proofErr w:type="gramStart"/>
            <w:r w:rsidRPr="001D1D03">
              <w:rPr>
                <w:sz w:val="12"/>
                <w:szCs w:val="12"/>
              </w:rPr>
              <w:t>строительно</w:t>
            </w:r>
            <w:proofErr w:type="spellEnd"/>
            <w:r w:rsidRPr="001D1D03">
              <w:rPr>
                <w:sz w:val="12"/>
                <w:szCs w:val="12"/>
              </w:rPr>
              <w:t>- монтажных</w:t>
            </w:r>
            <w:proofErr w:type="gramEnd"/>
            <w:r w:rsidRPr="001D1D03">
              <w:rPr>
                <w:sz w:val="12"/>
                <w:szCs w:val="12"/>
              </w:rPr>
              <w:t xml:space="preserve"> работ на действующих площадях без остановки основного производства с частичной заменой морально устаревшего и физически изношенного оборудования, осуществляющихся обычно в целях увеличения производственного потенциала предпринимательской фирмы, значительного повышения качества выпускаемой продукции;</w:t>
            </w:r>
          </w:p>
          <w:p w:rsidR="005B6F57" w:rsidRPr="001D1D03" w:rsidRDefault="005B6F57" w:rsidP="005B6F57">
            <w:pPr>
              <w:rPr>
                <w:sz w:val="12"/>
                <w:szCs w:val="12"/>
              </w:rPr>
            </w:pPr>
            <w:r>
              <w:rPr>
                <w:sz w:val="12"/>
                <w:szCs w:val="12"/>
              </w:rPr>
              <w:t>3.</w:t>
            </w:r>
            <w:r w:rsidRPr="001D1D03">
              <w:rPr>
                <w:sz w:val="12"/>
                <w:szCs w:val="12"/>
              </w:rPr>
              <w:t>технического перевооружения – мероприятий, направленных на замену и модернизацию оборудования (при этом расширение производственных площадей не осуществляется), осуществляемых с целью обеспечения роста производительности труда и объема выпускаемой продукции, улучшения качества производимой продукции, совершенствования условий и организации труда;</w:t>
            </w:r>
          </w:p>
          <w:p w:rsidR="005B6F57" w:rsidRDefault="005B6F57" w:rsidP="005B6F57">
            <w:pPr>
              <w:rPr>
                <w:sz w:val="12"/>
                <w:szCs w:val="12"/>
              </w:rPr>
            </w:pPr>
            <w:r>
              <w:rPr>
                <w:sz w:val="12"/>
                <w:szCs w:val="12"/>
              </w:rPr>
              <w:t>4.</w:t>
            </w:r>
            <w:r w:rsidRPr="001D1D03">
              <w:rPr>
                <w:sz w:val="12"/>
                <w:szCs w:val="12"/>
              </w:rPr>
              <w:t>приобретения предприятий, осуществляемого только крупными предпринимательскими фирмами, так как требует большого объема инвестируемых средст</w:t>
            </w:r>
            <w:proofErr w:type="gramStart"/>
            <w:r w:rsidRPr="001D1D03">
              <w:rPr>
                <w:sz w:val="12"/>
                <w:szCs w:val="12"/>
              </w:rPr>
              <w:t>в(</w:t>
            </w:r>
            <w:proofErr w:type="gramEnd"/>
            <w:r w:rsidRPr="001D1D03">
              <w:rPr>
                <w:sz w:val="12"/>
                <w:szCs w:val="12"/>
              </w:rPr>
              <w:t xml:space="preserve">данная форма инвестиций приводит к возрастанию совокупной стоимости активов обоих предприятий и дает им определенные преимущества перед конкурентами за счет </w:t>
            </w:r>
            <w:proofErr w:type="spellStart"/>
            <w:r w:rsidRPr="001D1D03">
              <w:rPr>
                <w:sz w:val="12"/>
                <w:szCs w:val="12"/>
              </w:rPr>
              <w:t>взаимодополнения</w:t>
            </w:r>
            <w:proofErr w:type="spellEnd"/>
            <w:r w:rsidRPr="001D1D03">
              <w:rPr>
                <w:sz w:val="12"/>
                <w:szCs w:val="12"/>
              </w:rPr>
              <w:t xml:space="preserve"> технологий и номенклатуры выпускаемой продукции, появления возможностей снижения цен сырья и материалов, совместного использования сбытовой сети и т. п.).</w:t>
            </w:r>
          </w:p>
          <w:p w:rsidR="005B6F57" w:rsidRPr="00A23BD3" w:rsidRDefault="005B6F57" w:rsidP="005B6F57">
            <w:pPr>
              <w:rPr>
                <w:sz w:val="12"/>
                <w:szCs w:val="12"/>
              </w:rPr>
            </w:pPr>
            <w:r w:rsidRPr="00A23BD3">
              <w:rPr>
                <w:sz w:val="12"/>
                <w:szCs w:val="12"/>
              </w:rPr>
              <w:t>Можно выделить некоторые особенности реальных инвестиций:</w:t>
            </w:r>
          </w:p>
          <w:p w:rsidR="005B6F57" w:rsidRPr="00A23BD3" w:rsidRDefault="005B6F57" w:rsidP="005B6F57">
            <w:pPr>
              <w:rPr>
                <w:sz w:val="12"/>
                <w:szCs w:val="12"/>
              </w:rPr>
            </w:pPr>
            <w:r w:rsidRPr="00A23BD3">
              <w:rPr>
                <w:sz w:val="12"/>
                <w:szCs w:val="12"/>
              </w:rPr>
              <w:t xml:space="preserve"> 1) Все инвестиции в реальный сектор экономики вызывают необходимость для инвестиционных компаний формировать бюджет капиталовложений, что позволяет в определенной мере: создать эффективный механизм финансового </w:t>
            </w:r>
            <w:proofErr w:type="gramStart"/>
            <w:r w:rsidRPr="00A23BD3">
              <w:rPr>
                <w:sz w:val="12"/>
                <w:szCs w:val="12"/>
              </w:rPr>
              <w:t>контроля за</w:t>
            </w:r>
            <w:proofErr w:type="gramEnd"/>
            <w:r w:rsidRPr="00A23BD3">
              <w:rPr>
                <w:sz w:val="12"/>
                <w:szCs w:val="12"/>
              </w:rPr>
              <w:t xml:space="preserve"> поддержанием оптимального соотношения между неизбежными инвестиционными расходами и предполагаемыми доходами; с большей результативностью контролировать денежные потоки.</w:t>
            </w:r>
          </w:p>
          <w:p w:rsidR="005B6F57" w:rsidRPr="00A23BD3" w:rsidRDefault="005B6F57" w:rsidP="005B6F57">
            <w:pPr>
              <w:rPr>
                <w:sz w:val="12"/>
                <w:szCs w:val="12"/>
              </w:rPr>
            </w:pPr>
            <w:r w:rsidRPr="00A23BD3">
              <w:rPr>
                <w:sz w:val="12"/>
                <w:szCs w:val="12"/>
              </w:rPr>
              <w:t xml:space="preserve"> 2) Для осуществления реальных инвестиций требуется составление прогнозов финансово-хозяйственной деятельности предприятия и технико-экономическое обоснование инвестиционного проекта.</w:t>
            </w:r>
          </w:p>
          <w:p w:rsidR="005B6F57" w:rsidRPr="00A23BD3" w:rsidRDefault="005B6F57" w:rsidP="005B6F57">
            <w:pPr>
              <w:rPr>
                <w:sz w:val="12"/>
                <w:szCs w:val="12"/>
              </w:rPr>
            </w:pPr>
            <w:r w:rsidRPr="00A23BD3">
              <w:rPr>
                <w:sz w:val="12"/>
                <w:szCs w:val="12"/>
              </w:rPr>
              <w:t xml:space="preserve"> 3) Для реализации инвестиционных мероприятий необходимы разработка бизнес-плана инвестиционного проекта и проведение текущего и перспективного планирования.</w:t>
            </w:r>
          </w:p>
          <w:p w:rsidR="005B6F57" w:rsidRPr="00A23BD3" w:rsidRDefault="005B6F57" w:rsidP="005B6F57">
            <w:pPr>
              <w:rPr>
                <w:sz w:val="12"/>
                <w:szCs w:val="12"/>
              </w:rPr>
            </w:pPr>
            <w:r w:rsidRPr="00A23BD3">
              <w:rPr>
                <w:sz w:val="12"/>
                <w:szCs w:val="12"/>
              </w:rPr>
              <w:t xml:space="preserve"> 4) Необходимо разработать организационно-распорядительную структуру управления инвестиционными проектами, четко отражающую функциональные обязанности и права работников предприятия.</w:t>
            </w:r>
          </w:p>
          <w:p w:rsidR="005B6F57" w:rsidRPr="00A23BD3" w:rsidRDefault="005B6F57" w:rsidP="005B6F57">
            <w:pPr>
              <w:rPr>
                <w:sz w:val="12"/>
                <w:szCs w:val="12"/>
              </w:rPr>
            </w:pPr>
            <w:r w:rsidRPr="00A23BD3">
              <w:rPr>
                <w:sz w:val="12"/>
                <w:szCs w:val="12"/>
              </w:rPr>
              <w:t xml:space="preserve"> 5) Исходя из функций общего и финансового менеджмента, требуется разработка в системе управления инвестиционной деятельностью эффективного контроля, как процесса обеспечения достижения организацией своих целей: целевые установки предприятия, конкретные разработки бизнес-плана могут найти свое реальное воплощение лишь при установлении предварительного, текущего и заключительного контроля.</w:t>
            </w:r>
          </w:p>
          <w:p w:rsidR="005B6F57" w:rsidRPr="00A23BD3" w:rsidRDefault="005B6F57" w:rsidP="005B6F57">
            <w:pPr>
              <w:rPr>
                <w:sz w:val="12"/>
                <w:szCs w:val="12"/>
              </w:rPr>
            </w:pPr>
            <w:r w:rsidRPr="00A23BD3">
              <w:rPr>
                <w:sz w:val="12"/>
                <w:szCs w:val="12"/>
              </w:rPr>
              <w:t xml:space="preserve"> 6) Реальные тенденции имеют тенденцию к расширению в случае проведения государственными структурами адекватной инвестиционной политики, направленной на реализацию не только краткосрочных, но и долгосрочных социально-экономических целей развития.</w:t>
            </w:r>
          </w:p>
          <w:p w:rsidR="005B6F57" w:rsidRPr="00A23BD3" w:rsidRDefault="005B6F57" w:rsidP="005B6F57">
            <w:pPr>
              <w:rPr>
                <w:sz w:val="12"/>
                <w:szCs w:val="12"/>
              </w:rPr>
            </w:pPr>
            <w:r w:rsidRPr="00A23BD3">
              <w:rPr>
                <w:sz w:val="12"/>
                <w:szCs w:val="12"/>
              </w:rPr>
              <w:t xml:space="preserve"> 7) Требуется более широкое привлечение традиционных и нетрадиционных (специфических) источников финансирования капиталовложений.</w:t>
            </w:r>
          </w:p>
          <w:p w:rsidR="00E57E4B" w:rsidRDefault="005B6F57" w:rsidP="005B6F57">
            <w:pPr>
              <w:rPr>
                <w:sz w:val="12"/>
                <w:szCs w:val="12"/>
              </w:rPr>
            </w:pPr>
            <w:r w:rsidRPr="00A23BD3">
              <w:rPr>
                <w:sz w:val="12"/>
                <w:szCs w:val="12"/>
              </w:rPr>
              <w:t xml:space="preserve"> 8) В отличие от финансовых (портфельных) инвестиций, вложения в реальный сектор экономики нуждаются в большем государственном регулировании и материальной поддержке</w:t>
            </w:r>
            <w:r>
              <w:rPr>
                <w:sz w:val="12"/>
                <w:szCs w:val="12"/>
              </w:rPr>
              <w:t>.</w:t>
            </w:r>
          </w:p>
          <w:p w:rsidR="005B6F57" w:rsidRPr="00F0610D"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F0610D">
              <w:rPr>
                <w:b/>
                <w:color w:val="000000"/>
                <w:spacing w:val="-4"/>
                <w:sz w:val="12"/>
                <w:szCs w:val="12"/>
                <w:u w:val="single"/>
              </w:rPr>
              <w:t>46.Чистая приведенная стоимость (</w:t>
            </w:r>
            <w:r w:rsidRPr="00F0610D">
              <w:rPr>
                <w:b/>
                <w:color w:val="000000"/>
                <w:spacing w:val="-4"/>
                <w:sz w:val="12"/>
                <w:szCs w:val="12"/>
                <w:u w:val="single"/>
                <w:lang w:val="en-US"/>
              </w:rPr>
              <w:t>NPV</w:t>
            </w:r>
            <w:r w:rsidRPr="00F0610D">
              <w:rPr>
                <w:b/>
                <w:color w:val="000000"/>
                <w:spacing w:val="-4"/>
                <w:sz w:val="12"/>
                <w:szCs w:val="12"/>
                <w:u w:val="single"/>
              </w:rPr>
              <w:t>): сущность и определение.</w:t>
            </w:r>
          </w:p>
          <w:p w:rsidR="005B6F57" w:rsidRPr="003D6FB6" w:rsidRDefault="005B6F57" w:rsidP="005B6F57">
            <w:pPr>
              <w:rPr>
                <w:sz w:val="12"/>
                <w:szCs w:val="12"/>
              </w:rPr>
            </w:pPr>
            <w:r w:rsidRPr="003D6FB6">
              <w:rPr>
                <w:sz w:val="12"/>
                <w:szCs w:val="12"/>
              </w:rPr>
              <w:t>Чистой приведенной стоимостью инвестиции (</w:t>
            </w:r>
            <w:proofErr w:type="spellStart"/>
            <w:r w:rsidRPr="003D6FB6">
              <w:rPr>
                <w:sz w:val="12"/>
                <w:szCs w:val="12"/>
              </w:rPr>
              <w:t>Net</w:t>
            </w:r>
            <w:proofErr w:type="spellEnd"/>
            <w:r w:rsidRPr="003D6FB6">
              <w:rPr>
                <w:sz w:val="12"/>
                <w:szCs w:val="12"/>
              </w:rPr>
              <w:t xml:space="preserve"> </w:t>
            </w:r>
            <w:proofErr w:type="spellStart"/>
            <w:r w:rsidRPr="003D6FB6">
              <w:rPr>
                <w:sz w:val="12"/>
                <w:szCs w:val="12"/>
              </w:rPr>
              <w:t>Present</w:t>
            </w:r>
            <w:proofErr w:type="spellEnd"/>
            <w:r w:rsidRPr="003D6FB6">
              <w:rPr>
                <w:sz w:val="12"/>
                <w:szCs w:val="12"/>
              </w:rPr>
              <w:t xml:space="preserve"> </w:t>
            </w:r>
            <w:proofErr w:type="spellStart"/>
            <w:r w:rsidRPr="003D6FB6">
              <w:rPr>
                <w:sz w:val="12"/>
                <w:szCs w:val="12"/>
              </w:rPr>
              <w:t>Value</w:t>
            </w:r>
            <w:proofErr w:type="spellEnd"/>
            <w:r w:rsidRPr="003D6FB6">
              <w:rPr>
                <w:sz w:val="12"/>
                <w:szCs w:val="12"/>
              </w:rPr>
              <w:t xml:space="preserve">, NPV) называют разницу между текущей (дисконтированной) величиной будущих денежных поступлений, связанных с данной инвестицией и ее текущей величиной, а также всех связанных с нею будущих денежных выплат. </w:t>
            </w:r>
          </w:p>
          <w:p w:rsidR="005B6F57" w:rsidRDefault="005B6F57" w:rsidP="005B6F57">
            <w:pPr>
              <w:rPr>
                <w:sz w:val="12"/>
                <w:szCs w:val="12"/>
              </w:rPr>
            </w:pPr>
            <w:r w:rsidRPr="003D6FB6">
              <w:rPr>
                <w:sz w:val="12"/>
                <w:szCs w:val="12"/>
              </w:rPr>
              <w:t xml:space="preserve"> Этот показатель отражает чистый эффект от вложенных на несколько лет финансовых средств, выраженный в «сегодняшних» денежных единицах. При расчете чистой приведенной стоимости инвестиции в стоимость денег включается доход будущего периода, что позволяет принимать во внимание такие категории, как стоимость капитала, процентные ставки и стоимость инвестиционных возможностей.</w:t>
            </w:r>
          </w:p>
          <w:p w:rsidR="005B6F57" w:rsidRDefault="005B6F57" w:rsidP="005B6F57">
            <w:pPr>
              <w:rPr>
                <w:sz w:val="12"/>
                <w:szCs w:val="12"/>
              </w:rPr>
            </w:pPr>
            <w:r>
              <w:rPr>
                <w:sz w:val="12"/>
                <w:szCs w:val="12"/>
              </w:rPr>
              <w:t>Д</w:t>
            </w:r>
            <w:r w:rsidRPr="003D6FB6">
              <w:rPr>
                <w:sz w:val="12"/>
                <w:szCs w:val="12"/>
              </w:rPr>
              <w:t>ля потока платежей CF (</w:t>
            </w:r>
            <w:proofErr w:type="spellStart"/>
            <w:r w:rsidRPr="003D6FB6">
              <w:rPr>
                <w:sz w:val="12"/>
                <w:szCs w:val="12"/>
              </w:rPr>
              <w:t>Cash</w:t>
            </w:r>
            <w:proofErr w:type="spellEnd"/>
            <w:r w:rsidRPr="003D6FB6">
              <w:rPr>
                <w:sz w:val="12"/>
                <w:szCs w:val="12"/>
              </w:rPr>
              <w:t xml:space="preserve"> </w:t>
            </w:r>
            <w:proofErr w:type="spellStart"/>
            <w:r w:rsidRPr="003D6FB6">
              <w:rPr>
                <w:sz w:val="12"/>
                <w:szCs w:val="12"/>
              </w:rPr>
              <w:t>Flow</w:t>
            </w:r>
            <w:proofErr w:type="spellEnd"/>
            <w:r w:rsidRPr="003D6FB6">
              <w:rPr>
                <w:sz w:val="12"/>
                <w:szCs w:val="12"/>
              </w:rPr>
              <w:t xml:space="preserve">), где </w:t>
            </w:r>
            <w:proofErr w:type="spellStart"/>
            <w:r>
              <w:rPr>
                <w:sz w:val="12"/>
                <w:szCs w:val="12"/>
                <w:lang w:val="en-US"/>
              </w:rPr>
              <w:t>CF</w:t>
            </w:r>
            <w:r>
              <w:rPr>
                <w:sz w:val="12"/>
                <w:szCs w:val="12"/>
                <w:vertAlign w:val="subscript"/>
                <w:lang w:val="en-US"/>
              </w:rPr>
              <w:t>t</w:t>
            </w:r>
            <w:proofErr w:type="spellEnd"/>
            <w:r w:rsidRPr="003D6FB6">
              <w:rPr>
                <w:sz w:val="12"/>
                <w:szCs w:val="12"/>
              </w:rPr>
              <w:t xml:space="preserve"> — платёж через </w:t>
            </w:r>
            <w:r>
              <w:rPr>
                <w:sz w:val="12"/>
                <w:szCs w:val="12"/>
                <w:lang w:val="en-US"/>
              </w:rPr>
              <w:t>t</w:t>
            </w:r>
            <w:r w:rsidRPr="003D6FB6">
              <w:rPr>
                <w:sz w:val="12"/>
                <w:szCs w:val="12"/>
              </w:rPr>
              <w:t xml:space="preserve"> лет (</w:t>
            </w:r>
            <w:r>
              <w:rPr>
                <w:sz w:val="12"/>
                <w:szCs w:val="12"/>
                <w:lang w:val="en-US"/>
              </w:rPr>
              <w:t>t</w:t>
            </w:r>
            <w:r>
              <w:rPr>
                <w:sz w:val="12"/>
                <w:szCs w:val="12"/>
              </w:rPr>
              <w:t>=1</w:t>
            </w:r>
            <w:r w:rsidRPr="003D6FB6">
              <w:rPr>
                <w:sz w:val="12"/>
                <w:szCs w:val="12"/>
              </w:rPr>
              <w:t>,</w:t>
            </w:r>
            <w:r>
              <w:rPr>
                <w:sz w:val="12"/>
                <w:szCs w:val="12"/>
              </w:rPr>
              <w:t>…</w:t>
            </w:r>
            <w:r w:rsidRPr="003D6FB6">
              <w:rPr>
                <w:sz w:val="12"/>
                <w:szCs w:val="12"/>
              </w:rPr>
              <w:t>,</w:t>
            </w:r>
            <w:r>
              <w:rPr>
                <w:sz w:val="12"/>
                <w:szCs w:val="12"/>
                <w:lang w:val="en-US"/>
              </w:rPr>
              <w:t>n</w:t>
            </w:r>
            <w:r w:rsidRPr="003D6FB6">
              <w:rPr>
                <w:sz w:val="12"/>
                <w:szCs w:val="12"/>
              </w:rPr>
              <w:t>) и начальной инвестиции IC (</w:t>
            </w:r>
            <w:proofErr w:type="spellStart"/>
            <w:r w:rsidRPr="003D6FB6">
              <w:rPr>
                <w:sz w:val="12"/>
                <w:szCs w:val="12"/>
              </w:rPr>
              <w:t>Invested</w:t>
            </w:r>
            <w:proofErr w:type="spellEnd"/>
            <w:r w:rsidRPr="003D6FB6">
              <w:rPr>
                <w:sz w:val="12"/>
                <w:szCs w:val="12"/>
              </w:rPr>
              <w:t xml:space="preserve"> </w:t>
            </w:r>
            <w:proofErr w:type="spellStart"/>
            <w:r w:rsidRPr="003D6FB6">
              <w:rPr>
                <w:sz w:val="12"/>
                <w:szCs w:val="12"/>
              </w:rPr>
              <w:t>Capital</w:t>
            </w:r>
            <w:proofErr w:type="spellEnd"/>
            <w:r w:rsidRPr="003D6FB6">
              <w:rPr>
                <w:sz w:val="12"/>
                <w:szCs w:val="12"/>
              </w:rPr>
              <w:t xml:space="preserve">) в размере </w:t>
            </w:r>
            <w:r>
              <w:rPr>
                <w:sz w:val="12"/>
                <w:szCs w:val="12"/>
                <w:lang w:val="en-US"/>
              </w:rPr>
              <w:t>IC</w:t>
            </w:r>
            <w:r w:rsidRPr="00AE224B">
              <w:rPr>
                <w:sz w:val="12"/>
                <w:szCs w:val="12"/>
              </w:rPr>
              <w:t xml:space="preserve">= - </w:t>
            </w:r>
            <w:r>
              <w:rPr>
                <w:sz w:val="12"/>
                <w:szCs w:val="12"/>
                <w:lang w:val="en-US"/>
              </w:rPr>
              <w:t>CF</w:t>
            </w:r>
            <w:r w:rsidRPr="00AE224B">
              <w:rPr>
                <w:sz w:val="12"/>
                <w:szCs w:val="12"/>
                <w:vertAlign w:val="subscript"/>
              </w:rPr>
              <w:t>0</w:t>
            </w:r>
            <w:r w:rsidRPr="003D6FB6">
              <w:rPr>
                <w:sz w:val="12"/>
                <w:szCs w:val="12"/>
              </w:rPr>
              <w:t xml:space="preserve"> чистый дисконтированный доход </w:t>
            </w:r>
            <w:r>
              <w:rPr>
                <w:sz w:val="12"/>
                <w:szCs w:val="12"/>
                <w:lang w:val="en-US"/>
              </w:rPr>
              <w:t>NPV</w:t>
            </w:r>
            <w:r w:rsidRPr="003D6FB6">
              <w:rPr>
                <w:sz w:val="12"/>
                <w:szCs w:val="12"/>
              </w:rPr>
              <w:t xml:space="preserve"> рассчитывается по формуле:</w:t>
            </w:r>
          </w:p>
          <w:p w:rsidR="005B6F57" w:rsidRDefault="005B6F57" w:rsidP="005B6F57">
            <w:pPr>
              <w:rPr>
                <w:sz w:val="12"/>
                <w:szCs w:val="12"/>
              </w:rPr>
            </w:pPr>
            <w:r>
              <w:rPr>
                <w:noProof/>
                <w:sz w:val="12"/>
                <w:szCs w:val="12"/>
              </w:rPr>
              <w:drawing>
                <wp:inline distT="0" distB="0" distL="0" distR="0">
                  <wp:extent cx="1385888" cy="166687"/>
                  <wp:effectExtent l="19050" t="0" r="4762" b="0"/>
                  <wp:docPr id="3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1385888" cy="166687"/>
                          </a:xfrm>
                          <a:prstGeom prst="rect">
                            <a:avLst/>
                          </a:prstGeom>
                          <a:noFill/>
                          <a:ln w="9525">
                            <a:noFill/>
                            <a:miter lim="800000"/>
                            <a:headEnd/>
                            <a:tailEnd/>
                          </a:ln>
                        </pic:spPr>
                      </pic:pic>
                    </a:graphicData>
                  </a:graphic>
                </wp:inline>
              </w:drawing>
            </w:r>
          </w:p>
          <w:p w:rsidR="005B6F57" w:rsidRDefault="005B6F57" w:rsidP="005B6F57">
            <w:pPr>
              <w:rPr>
                <w:sz w:val="12"/>
                <w:szCs w:val="12"/>
              </w:rPr>
            </w:pPr>
            <w:r w:rsidRPr="003D6FB6">
              <w:rPr>
                <w:sz w:val="12"/>
                <w:szCs w:val="12"/>
              </w:rPr>
              <w:t>где  — ставка дисконтирования.</w:t>
            </w:r>
          </w:p>
          <w:p w:rsidR="005B6F57" w:rsidRPr="0095514A" w:rsidRDefault="005B6F57" w:rsidP="005B6F57">
            <w:pPr>
              <w:rPr>
                <w:sz w:val="12"/>
                <w:szCs w:val="12"/>
              </w:rPr>
            </w:pPr>
            <w:r w:rsidRPr="00731A68">
              <w:rPr>
                <w:sz w:val="12"/>
                <w:szCs w:val="12"/>
              </w:rPr>
              <w:t xml:space="preserve">Если NPV &gt; 0, то можно считать, что инвестиция приумножит богатство предприятия и инвестицию следует осуществлять. При NPV &lt; 0, то </w:t>
            </w:r>
            <w:proofErr w:type="gramStart"/>
            <w:r w:rsidRPr="00731A68">
              <w:rPr>
                <w:sz w:val="12"/>
                <w:szCs w:val="12"/>
              </w:rPr>
              <w:t>значит доходы от предложенной инвестиции недостаточно высоки</w:t>
            </w:r>
            <w:proofErr w:type="gramEnd"/>
            <w:r w:rsidRPr="00731A68">
              <w:rPr>
                <w:sz w:val="12"/>
                <w:szCs w:val="12"/>
              </w:rPr>
              <w:t>, чтобы компенсировать риск, присущий данному проекту (или с точки зрения цены капитала не хватит денег на выплату дивидендов и процентов по кредитам) и инвестиционное предложение должно быть отклонено.</w:t>
            </w:r>
          </w:p>
        </w:tc>
        <w:tc>
          <w:tcPr>
            <w:tcW w:w="1667" w:type="pct"/>
          </w:tcPr>
          <w:p w:rsidR="007C7500" w:rsidRPr="007C7500" w:rsidRDefault="007C7500" w:rsidP="007C7500">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7C7500">
              <w:rPr>
                <w:b/>
                <w:color w:val="000000"/>
                <w:spacing w:val="-4"/>
                <w:sz w:val="12"/>
                <w:szCs w:val="12"/>
                <w:u w:val="single"/>
              </w:rPr>
              <w:t>38.Технико-экономическое обоснование инвестиций</w:t>
            </w:r>
          </w:p>
          <w:p w:rsidR="00361BA2" w:rsidRPr="00361BA2" w:rsidRDefault="00361BA2" w:rsidP="00361BA2">
            <w:pPr>
              <w:rPr>
                <w:sz w:val="12"/>
                <w:szCs w:val="12"/>
              </w:rPr>
            </w:pPr>
            <w:r w:rsidRPr="00361BA2">
              <w:rPr>
                <w:sz w:val="12"/>
                <w:szCs w:val="12"/>
              </w:rPr>
              <w:t>Осуществление инвестиций в форме капиталовложений не может успешно реализовываться без технико-экономического обоснования (ТЭО) инвестиционных возможностей проекта, без глубокого изучения и анализа альтернативных вариантов инвестирования.</w:t>
            </w:r>
          </w:p>
          <w:p w:rsidR="00361BA2" w:rsidRPr="00361BA2" w:rsidRDefault="00361BA2" w:rsidP="00361BA2">
            <w:pPr>
              <w:rPr>
                <w:sz w:val="12"/>
                <w:szCs w:val="12"/>
              </w:rPr>
            </w:pPr>
            <w:r w:rsidRPr="00361BA2">
              <w:rPr>
                <w:sz w:val="12"/>
                <w:szCs w:val="12"/>
              </w:rPr>
              <w:t xml:space="preserve">    </w:t>
            </w:r>
            <w:proofErr w:type="gramStart"/>
            <w:r w:rsidRPr="00361BA2">
              <w:rPr>
                <w:sz w:val="12"/>
                <w:szCs w:val="12"/>
              </w:rPr>
              <w:t>Разработка ТЭО инвестиционного проекта предусматривает, прежде всего, обеспечение высокой эффективности использования имеющихся в распоряжении предприятия ресурсов: достижение максимальных экономических результатов при минимальных совокупных издержек производства и реализации своей продукции.</w:t>
            </w:r>
            <w:proofErr w:type="gramEnd"/>
          </w:p>
          <w:p w:rsidR="00361BA2" w:rsidRPr="00361BA2" w:rsidRDefault="00361BA2" w:rsidP="00361BA2">
            <w:pPr>
              <w:rPr>
                <w:sz w:val="12"/>
                <w:szCs w:val="12"/>
              </w:rPr>
            </w:pPr>
            <w:r w:rsidRPr="00361BA2">
              <w:rPr>
                <w:sz w:val="12"/>
                <w:szCs w:val="12"/>
              </w:rPr>
              <w:t xml:space="preserve">    Для составления технико-экономического обоснования проекта необходимо подготовить подробную сметно-финансовую документацию по всем статьям расходов, определить потребности в оборотных средствах, предусмотреть возможные риски и др.</w:t>
            </w:r>
          </w:p>
          <w:p w:rsidR="00361BA2" w:rsidRPr="00361BA2" w:rsidRDefault="00361BA2" w:rsidP="00361BA2">
            <w:pPr>
              <w:rPr>
                <w:sz w:val="12"/>
                <w:szCs w:val="12"/>
              </w:rPr>
            </w:pPr>
            <w:r w:rsidRPr="00361BA2">
              <w:rPr>
                <w:sz w:val="12"/>
                <w:szCs w:val="12"/>
              </w:rPr>
              <w:t xml:space="preserve">    В ТЭО инвестиций дается оценка коммерческой эффективности, определяются примерные сроки осуществления инвестиционного проекта, выделяются рекомендуемые источники финансирования, даются предложения по обоснованию оптимальной ценовой политики и др.</w:t>
            </w:r>
          </w:p>
          <w:p w:rsidR="00361BA2" w:rsidRPr="00361BA2" w:rsidRDefault="00361BA2" w:rsidP="00361BA2">
            <w:pPr>
              <w:rPr>
                <w:sz w:val="12"/>
                <w:szCs w:val="12"/>
              </w:rPr>
            </w:pPr>
            <w:r w:rsidRPr="00361BA2">
              <w:rPr>
                <w:sz w:val="12"/>
                <w:szCs w:val="12"/>
              </w:rPr>
              <w:t>Обычно ТЭО инвестиционного проекта состоит из таких разделов как:</w:t>
            </w:r>
          </w:p>
          <w:p w:rsidR="00361BA2" w:rsidRPr="00361BA2" w:rsidRDefault="00361BA2" w:rsidP="00361BA2">
            <w:pPr>
              <w:rPr>
                <w:sz w:val="12"/>
                <w:szCs w:val="12"/>
              </w:rPr>
            </w:pPr>
            <w:r>
              <w:rPr>
                <w:sz w:val="12"/>
                <w:szCs w:val="12"/>
              </w:rPr>
              <w:t>1.</w:t>
            </w:r>
            <w:r w:rsidRPr="00361BA2">
              <w:rPr>
                <w:sz w:val="12"/>
                <w:szCs w:val="12"/>
              </w:rPr>
              <w:t>Исходные данные, включающие информацию о документах, на основании которых можно разрабатывать технико-экономическое обоснование проекта, технических возможностей предприятия: наличие необходимых земельных площадей, состояние оборудования и степень его изношенности, производственная инфраструктура.</w:t>
            </w:r>
          </w:p>
          <w:p w:rsidR="00361BA2" w:rsidRPr="00361BA2" w:rsidRDefault="00361BA2" w:rsidP="00361BA2">
            <w:pPr>
              <w:rPr>
                <w:sz w:val="12"/>
                <w:szCs w:val="12"/>
              </w:rPr>
            </w:pPr>
            <w:r>
              <w:rPr>
                <w:sz w:val="12"/>
                <w:szCs w:val="12"/>
              </w:rPr>
              <w:t>2.</w:t>
            </w:r>
            <w:r w:rsidRPr="00361BA2">
              <w:rPr>
                <w:sz w:val="12"/>
                <w:szCs w:val="12"/>
              </w:rPr>
              <w:t>Предполагаемый объем производства и сбыта продукции, степень ее конкурентоспособности на внутреннем и внешнем рынках.</w:t>
            </w:r>
          </w:p>
          <w:p w:rsidR="00361BA2" w:rsidRPr="00361BA2" w:rsidRDefault="00361BA2" w:rsidP="00361BA2">
            <w:pPr>
              <w:rPr>
                <w:sz w:val="12"/>
                <w:szCs w:val="12"/>
              </w:rPr>
            </w:pPr>
            <w:r>
              <w:rPr>
                <w:sz w:val="12"/>
                <w:szCs w:val="12"/>
              </w:rPr>
              <w:t>3.</w:t>
            </w:r>
            <w:r w:rsidRPr="00361BA2">
              <w:rPr>
                <w:sz w:val="12"/>
                <w:szCs w:val="12"/>
              </w:rPr>
              <w:t>Источники обеспечения предприятия материальными, трудовыми (соблюдая соответствие уровня развития рабочей силы техническому уровню производства) и финансовыми (собственными и заемными) ресурсами.</w:t>
            </w:r>
          </w:p>
          <w:p w:rsidR="00361BA2" w:rsidRPr="00361BA2" w:rsidRDefault="00361BA2" w:rsidP="00361BA2">
            <w:pPr>
              <w:rPr>
                <w:sz w:val="12"/>
                <w:szCs w:val="12"/>
              </w:rPr>
            </w:pPr>
            <w:r>
              <w:rPr>
                <w:sz w:val="12"/>
                <w:szCs w:val="12"/>
              </w:rPr>
              <w:t>4.</w:t>
            </w:r>
            <w:r w:rsidRPr="00361BA2">
              <w:rPr>
                <w:sz w:val="12"/>
                <w:szCs w:val="12"/>
              </w:rPr>
              <w:t>Обоснование рациональности размещения предприятия и принятия основных технических и технологических решений.</w:t>
            </w:r>
          </w:p>
          <w:p w:rsidR="00361BA2" w:rsidRPr="00361BA2" w:rsidRDefault="00361BA2" w:rsidP="00361BA2">
            <w:pPr>
              <w:rPr>
                <w:sz w:val="12"/>
                <w:szCs w:val="12"/>
              </w:rPr>
            </w:pPr>
            <w:r>
              <w:rPr>
                <w:sz w:val="12"/>
                <w:szCs w:val="12"/>
              </w:rPr>
              <w:t>5.</w:t>
            </w:r>
            <w:r w:rsidRPr="00361BA2">
              <w:rPr>
                <w:sz w:val="12"/>
                <w:szCs w:val="12"/>
              </w:rPr>
              <w:t>Состав предприятия и организационно-распорядительная структура его управления.</w:t>
            </w:r>
          </w:p>
          <w:p w:rsidR="00361BA2" w:rsidRPr="00361BA2" w:rsidRDefault="00361BA2" w:rsidP="00361BA2">
            <w:pPr>
              <w:rPr>
                <w:sz w:val="12"/>
                <w:szCs w:val="12"/>
              </w:rPr>
            </w:pPr>
            <w:proofErr w:type="gramStart"/>
            <w:r>
              <w:rPr>
                <w:sz w:val="12"/>
                <w:szCs w:val="12"/>
              </w:rPr>
              <w:t>6.</w:t>
            </w:r>
            <w:r w:rsidRPr="00361BA2">
              <w:rPr>
                <w:sz w:val="12"/>
                <w:szCs w:val="12"/>
              </w:rPr>
              <w:t xml:space="preserve">Основные строительные решения, включающие: выбор места для строительства объекта; сроки завершения строительных работ; площади корпусов, зданий, сооружений; дороги, связь, тепло, </w:t>
            </w:r>
            <w:proofErr w:type="spellStart"/>
            <w:r w:rsidRPr="00361BA2">
              <w:rPr>
                <w:sz w:val="12"/>
                <w:szCs w:val="12"/>
              </w:rPr>
              <w:t>водо</w:t>
            </w:r>
            <w:proofErr w:type="spellEnd"/>
            <w:r w:rsidRPr="00361BA2">
              <w:rPr>
                <w:sz w:val="12"/>
                <w:szCs w:val="12"/>
              </w:rPr>
              <w:t xml:space="preserve"> и энергоснабжение.</w:t>
            </w:r>
            <w:proofErr w:type="gramEnd"/>
          </w:p>
          <w:p w:rsidR="00361BA2" w:rsidRPr="00361BA2" w:rsidRDefault="00361BA2" w:rsidP="00361BA2">
            <w:pPr>
              <w:rPr>
                <w:sz w:val="12"/>
                <w:szCs w:val="12"/>
              </w:rPr>
            </w:pPr>
            <w:r>
              <w:rPr>
                <w:sz w:val="12"/>
                <w:szCs w:val="12"/>
              </w:rPr>
              <w:t>7.</w:t>
            </w:r>
            <w:r w:rsidRPr="00361BA2">
              <w:rPr>
                <w:sz w:val="12"/>
                <w:szCs w:val="12"/>
              </w:rPr>
              <w:t>Экономика строительного производства, включая разработку экологических мероприятий.</w:t>
            </w:r>
          </w:p>
          <w:p w:rsidR="00361BA2" w:rsidRPr="00361BA2" w:rsidRDefault="00361BA2" w:rsidP="00361BA2">
            <w:pPr>
              <w:rPr>
                <w:sz w:val="12"/>
                <w:szCs w:val="12"/>
              </w:rPr>
            </w:pPr>
            <w:r>
              <w:rPr>
                <w:sz w:val="12"/>
                <w:szCs w:val="12"/>
              </w:rPr>
              <w:t>8.</w:t>
            </w:r>
            <w:r w:rsidRPr="00361BA2">
              <w:rPr>
                <w:sz w:val="12"/>
                <w:szCs w:val="12"/>
              </w:rPr>
              <w:t>Расчетная стоимость строительства с учетом инфляции и временной стоимости денег.</w:t>
            </w:r>
          </w:p>
          <w:p w:rsidR="00361BA2" w:rsidRPr="00361BA2" w:rsidRDefault="00361BA2" w:rsidP="00361BA2">
            <w:pPr>
              <w:rPr>
                <w:sz w:val="12"/>
                <w:szCs w:val="12"/>
              </w:rPr>
            </w:pPr>
            <w:r w:rsidRPr="00361BA2">
              <w:rPr>
                <w:sz w:val="12"/>
                <w:szCs w:val="12"/>
              </w:rPr>
              <w:t xml:space="preserve">Помимо </w:t>
            </w:r>
            <w:proofErr w:type="gramStart"/>
            <w:r w:rsidRPr="00361BA2">
              <w:rPr>
                <w:sz w:val="12"/>
                <w:szCs w:val="12"/>
              </w:rPr>
              <w:t>общих данных, отражающих основную характеристику инвестиционного проекта ТЭО содержит</w:t>
            </w:r>
            <w:proofErr w:type="gramEnd"/>
            <w:r w:rsidRPr="00361BA2">
              <w:rPr>
                <w:sz w:val="12"/>
                <w:szCs w:val="12"/>
              </w:rPr>
              <w:t xml:space="preserve"> такие показатели как:</w:t>
            </w:r>
          </w:p>
          <w:p w:rsidR="00361BA2" w:rsidRPr="00361BA2" w:rsidRDefault="00C43B35" w:rsidP="00361BA2">
            <w:pPr>
              <w:rPr>
                <w:sz w:val="12"/>
                <w:szCs w:val="12"/>
              </w:rPr>
            </w:pPr>
            <w:r>
              <w:rPr>
                <w:sz w:val="12"/>
                <w:szCs w:val="12"/>
              </w:rPr>
              <w:t>-</w:t>
            </w:r>
            <w:r w:rsidR="00361BA2" w:rsidRPr="00361BA2">
              <w:rPr>
                <w:sz w:val="12"/>
                <w:szCs w:val="12"/>
              </w:rPr>
              <w:t>срок окупаемости капитальных вложений;</w:t>
            </w:r>
          </w:p>
          <w:p w:rsidR="00361BA2" w:rsidRPr="00361BA2" w:rsidRDefault="00C43B35" w:rsidP="00361BA2">
            <w:pPr>
              <w:rPr>
                <w:sz w:val="12"/>
                <w:szCs w:val="12"/>
              </w:rPr>
            </w:pPr>
            <w:r>
              <w:rPr>
                <w:sz w:val="12"/>
                <w:szCs w:val="12"/>
              </w:rPr>
              <w:t>-</w:t>
            </w:r>
            <w:r w:rsidR="00361BA2" w:rsidRPr="00361BA2">
              <w:rPr>
                <w:sz w:val="12"/>
                <w:szCs w:val="12"/>
              </w:rPr>
              <w:t>производственная и полная себестоимость основных видов планируемой продукции;</w:t>
            </w:r>
          </w:p>
          <w:p w:rsidR="00361BA2" w:rsidRPr="00361BA2" w:rsidRDefault="00C43B35" w:rsidP="00361BA2">
            <w:pPr>
              <w:rPr>
                <w:sz w:val="12"/>
                <w:szCs w:val="12"/>
              </w:rPr>
            </w:pPr>
            <w:r>
              <w:rPr>
                <w:sz w:val="12"/>
                <w:szCs w:val="12"/>
              </w:rPr>
              <w:t>-</w:t>
            </w:r>
            <w:r w:rsidR="00361BA2" w:rsidRPr="00361BA2">
              <w:rPr>
                <w:sz w:val="12"/>
                <w:szCs w:val="12"/>
              </w:rPr>
              <w:t>валовая прибыль;</w:t>
            </w:r>
          </w:p>
          <w:p w:rsidR="00361BA2" w:rsidRPr="00361BA2" w:rsidRDefault="00C43B35" w:rsidP="00361BA2">
            <w:pPr>
              <w:rPr>
                <w:sz w:val="12"/>
                <w:szCs w:val="12"/>
              </w:rPr>
            </w:pPr>
            <w:r>
              <w:rPr>
                <w:sz w:val="12"/>
                <w:szCs w:val="12"/>
              </w:rPr>
              <w:t>-</w:t>
            </w:r>
            <w:r w:rsidR="00361BA2" w:rsidRPr="00361BA2">
              <w:rPr>
                <w:sz w:val="12"/>
                <w:szCs w:val="12"/>
              </w:rPr>
              <w:t>внутренняя норма рентабельности;</w:t>
            </w:r>
          </w:p>
          <w:p w:rsidR="00361BA2" w:rsidRPr="00361BA2" w:rsidRDefault="00C43B35" w:rsidP="00361BA2">
            <w:pPr>
              <w:rPr>
                <w:sz w:val="12"/>
                <w:szCs w:val="12"/>
              </w:rPr>
            </w:pPr>
            <w:r>
              <w:rPr>
                <w:sz w:val="12"/>
                <w:szCs w:val="12"/>
              </w:rPr>
              <w:t>-</w:t>
            </w:r>
            <w:r w:rsidR="00361BA2" w:rsidRPr="00361BA2">
              <w:rPr>
                <w:sz w:val="12"/>
                <w:szCs w:val="12"/>
              </w:rPr>
              <w:t>чистая прибыль и др.</w:t>
            </w:r>
          </w:p>
          <w:p w:rsidR="00361BA2" w:rsidRPr="00361BA2" w:rsidRDefault="00361BA2" w:rsidP="00361BA2">
            <w:pPr>
              <w:rPr>
                <w:sz w:val="12"/>
                <w:szCs w:val="12"/>
              </w:rPr>
            </w:pPr>
            <w:r w:rsidRPr="00361BA2">
              <w:rPr>
                <w:sz w:val="12"/>
                <w:szCs w:val="12"/>
              </w:rPr>
              <w:t>Материалы технико-экономического обоснования инвестиционного проекта могут быть использованы для внутреннего и внешнего потребления в различных целях, в зависимости от конкретных условий, в том числе и для составления бизнес-плана, для конкретных разработчиков (исполнителей) инвестиционного планирования.</w:t>
            </w:r>
          </w:p>
          <w:p w:rsidR="00361BA2" w:rsidRDefault="00361BA2" w:rsidP="00361BA2">
            <w:pPr>
              <w:rPr>
                <w:sz w:val="12"/>
                <w:szCs w:val="12"/>
              </w:rPr>
            </w:pPr>
            <w:r w:rsidRPr="00361BA2">
              <w:rPr>
                <w:sz w:val="12"/>
                <w:szCs w:val="12"/>
              </w:rPr>
              <w:t xml:space="preserve"> Подготовленное специалистами технико-экономическое обоснование инвестиционного проекта, в целях проверки его целесообразности, может быть подвержено также экологической, вневедомственной и другими независимыми экспертизами.</w:t>
            </w:r>
          </w:p>
          <w:p w:rsidR="005B6F57" w:rsidRPr="00DD29B9" w:rsidRDefault="005B6F57" w:rsidP="005B6F57">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DD29B9">
              <w:rPr>
                <w:b/>
                <w:color w:val="000000"/>
                <w:spacing w:val="-4"/>
                <w:sz w:val="12"/>
                <w:szCs w:val="12"/>
                <w:u w:val="single"/>
              </w:rPr>
              <w:t>47.Элементы денежного потока инвестиционного проекта.</w:t>
            </w:r>
          </w:p>
          <w:p w:rsidR="005B6F57" w:rsidRDefault="005B6F57" w:rsidP="005B6F57">
            <w:pPr>
              <w:rPr>
                <w:sz w:val="12"/>
                <w:szCs w:val="12"/>
              </w:rPr>
            </w:pPr>
            <w:r w:rsidRPr="009B2325">
              <w:rPr>
                <w:sz w:val="12"/>
                <w:szCs w:val="12"/>
              </w:rPr>
              <w:t>Поток платежей инвестиционного проекта — это совокупность планируемых поступлений и выплат денежных средств, которые имеют непосредственное отношение к данному проекту. Отрицательные платежи в этом потоке соответствуют вложениям инвестора, положительные — его доходам.</w:t>
            </w:r>
          </w:p>
          <w:p w:rsidR="005B6F57" w:rsidRPr="009B2325" w:rsidRDefault="005B6F57" w:rsidP="005B6F57">
            <w:pPr>
              <w:rPr>
                <w:sz w:val="12"/>
                <w:szCs w:val="12"/>
              </w:rPr>
            </w:pPr>
            <w:r w:rsidRPr="009B2325">
              <w:rPr>
                <w:sz w:val="12"/>
                <w:szCs w:val="12"/>
              </w:rPr>
              <w:t xml:space="preserve">Денежный поток инвестиционного проекта состоит из следующих основных элементов: </w:t>
            </w:r>
          </w:p>
          <w:p w:rsidR="005B6F57" w:rsidRPr="009B2325" w:rsidRDefault="005B6F57" w:rsidP="005B6F57">
            <w:pPr>
              <w:rPr>
                <w:sz w:val="12"/>
                <w:szCs w:val="12"/>
              </w:rPr>
            </w:pPr>
            <w:r>
              <w:rPr>
                <w:sz w:val="12"/>
                <w:szCs w:val="12"/>
              </w:rPr>
              <w:t>-</w:t>
            </w:r>
            <w:r w:rsidRPr="009B2325">
              <w:rPr>
                <w:sz w:val="12"/>
                <w:szCs w:val="12"/>
              </w:rPr>
              <w:t xml:space="preserve">налоги; </w:t>
            </w:r>
          </w:p>
          <w:p w:rsidR="005B6F57" w:rsidRPr="009B2325" w:rsidRDefault="005B6F57" w:rsidP="005B6F57">
            <w:pPr>
              <w:rPr>
                <w:sz w:val="12"/>
                <w:szCs w:val="12"/>
              </w:rPr>
            </w:pPr>
            <w:r>
              <w:rPr>
                <w:sz w:val="12"/>
                <w:szCs w:val="12"/>
              </w:rPr>
              <w:t>-</w:t>
            </w:r>
            <w:r w:rsidRPr="009B2325">
              <w:rPr>
                <w:sz w:val="12"/>
                <w:szCs w:val="12"/>
              </w:rPr>
              <w:t xml:space="preserve">выручка от реализации продукции; </w:t>
            </w:r>
          </w:p>
          <w:p w:rsidR="005B6F57" w:rsidRPr="009B2325" w:rsidRDefault="005B6F57" w:rsidP="005B6F57">
            <w:pPr>
              <w:rPr>
                <w:sz w:val="12"/>
                <w:szCs w:val="12"/>
              </w:rPr>
            </w:pPr>
            <w:r>
              <w:rPr>
                <w:sz w:val="12"/>
                <w:szCs w:val="12"/>
              </w:rPr>
              <w:t>-</w:t>
            </w:r>
            <w:r w:rsidRPr="009B2325">
              <w:rPr>
                <w:sz w:val="12"/>
                <w:szCs w:val="12"/>
              </w:rPr>
              <w:t xml:space="preserve">производственные затраты; </w:t>
            </w:r>
          </w:p>
          <w:p w:rsidR="005B6F57" w:rsidRDefault="005B6F57" w:rsidP="005B6F57">
            <w:pPr>
              <w:rPr>
                <w:sz w:val="12"/>
                <w:szCs w:val="12"/>
              </w:rPr>
            </w:pPr>
            <w:r>
              <w:rPr>
                <w:sz w:val="12"/>
                <w:szCs w:val="12"/>
              </w:rPr>
              <w:t>-</w:t>
            </w:r>
            <w:r w:rsidRPr="009B2325">
              <w:rPr>
                <w:sz w:val="12"/>
                <w:szCs w:val="12"/>
              </w:rPr>
              <w:t>инвестиционные затраты.</w:t>
            </w:r>
          </w:p>
          <w:p w:rsidR="005B6F57" w:rsidRPr="00BF2100" w:rsidRDefault="005B6F57" w:rsidP="005B6F57">
            <w:pPr>
              <w:rPr>
                <w:sz w:val="12"/>
                <w:szCs w:val="12"/>
              </w:rPr>
            </w:pPr>
            <w:r w:rsidRPr="00BF2100">
              <w:rPr>
                <w:b/>
                <w:sz w:val="12"/>
                <w:szCs w:val="12"/>
              </w:rPr>
              <w:t>Приток денежных</w:t>
            </w:r>
            <w:r w:rsidRPr="00BF2100">
              <w:rPr>
                <w:sz w:val="12"/>
                <w:szCs w:val="12"/>
              </w:rPr>
              <w:t xml:space="preserve"> сре</w:t>
            </w:r>
            <w:proofErr w:type="gramStart"/>
            <w:r w:rsidRPr="00BF2100">
              <w:rPr>
                <w:sz w:val="12"/>
                <w:szCs w:val="12"/>
              </w:rPr>
              <w:t>дств пр</w:t>
            </w:r>
            <w:proofErr w:type="gramEnd"/>
            <w:r w:rsidRPr="00BF2100">
              <w:rPr>
                <w:sz w:val="12"/>
                <w:szCs w:val="12"/>
              </w:rPr>
              <w:t>едприятия:</w:t>
            </w:r>
          </w:p>
          <w:p w:rsidR="005B6F57" w:rsidRPr="00BF2100" w:rsidRDefault="005B6F57" w:rsidP="005B6F57">
            <w:pPr>
              <w:rPr>
                <w:sz w:val="12"/>
                <w:szCs w:val="12"/>
              </w:rPr>
            </w:pPr>
            <w:r>
              <w:rPr>
                <w:sz w:val="12"/>
                <w:szCs w:val="12"/>
              </w:rPr>
              <w:t>-</w:t>
            </w:r>
            <w:r w:rsidRPr="00BF2100">
              <w:rPr>
                <w:sz w:val="12"/>
                <w:szCs w:val="12"/>
              </w:rPr>
              <w:t>выручка от реализации товаров (услуг);</w:t>
            </w:r>
          </w:p>
          <w:p w:rsidR="005B6F57" w:rsidRPr="00BF2100" w:rsidRDefault="005B6F57" w:rsidP="005B6F57">
            <w:pPr>
              <w:rPr>
                <w:sz w:val="12"/>
                <w:szCs w:val="12"/>
              </w:rPr>
            </w:pPr>
            <w:r>
              <w:rPr>
                <w:sz w:val="12"/>
                <w:szCs w:val="12"/>
              </w:rPr>
              <w:t>-</w:t>
            </w:r>
            <w:r w:rsidRPr="00BF2100">
              <w:rPr>
                <w:sz w:val="12"/>
                <w:szCs w:val="12"/>
              </w:rPr>
              <w:t xml:space="preserve"> </w:t>
            </w:r>
            <w:proofErr w:type="spellStart"/>
            <w:r w:rsidRPr="00BF2100">
              <w:rPr>
                <w:sz w:val="12"/>
                <w:szCs w:val="12"/>
              </w:rPr>
              <w:t>внереализационные</w:t>
            </w:r>
            <w:proofErr w:type="spellEnd"/>
            <w:r w:rsidRPr="00BF2100">
              <w:rPr>
                <w:sz w:val="12"/>
                <w:szCs w:val="12"/>
              </w:rPr>
              <w:t xml:space="preserve"> доходы;</w:t>
            </w:r>
          </w:p>
          <w:p w:rsidR="005B6F57" w:rsidRPr="00BF2100" w:rsidRDefault="005B6F57" w:rsidP="005B6F57">
            <w:pPr>
              <w:rPr>
                <w:sz w:val="12"/>
                <w:szCs w:val="12"/>
              </w:rPr>
            </w:pPr>
            <w:r>
              <w:rPr>
                <w:sz w:val="12"/>
                <w:szCs w:val="12"/>
              </w:rPr>
              <w:t>-</w:t>
            </w:r>
            <w:r w:rsidRPr="00BF2100">
              <w:rPr>
                <w:sz w:val="12"/>
                <w:szCs w:val="12"/>
              </w:rPr>
              <w:t xml:space="preserve"> доходы от инвестиций в ценные бумаги;</w:t>
            </w:r>
          </w:p>
          <w:p w:rsidR="005B6F57" w:rsidRPr="00BF2100" w:rsidRDefault="005B6F57" w:rsidP="005B6F57">
            <w:pPr>
              <w:rPr>
                <w:sz w:val="12"/>
                <w:szCs w:val="12"/>
              </w:rPr>
            </w:pPr>
            <w:r>
              <w:rPr>
                <w:sz w:val="12"/>
                <w:szCs w:val="12"/>
              </w:rPr>
              <w:t>-</w:t>
            </w:r>
            <w:r w:rsidRPr="00BF2100">
              <w:rPr>
                <w:sz w:val="12"/>
                <w:szCs w:val="12"/>
              </w:rPr>
              <w:t>поступления от продажи излишних активов;</w:t>
            </w:r>
          </w:p>
          <w:p w:rsidR="005B6F57" w:rsidRPr="00BF2100" w:rsidRDefault="005B6F57" w:rsidP="005B6F57">
            <w:pPr>
              <w:rPr>
                <w:sz w:val="12"/>
                <w:szCs w:val="12"/>
              </w:rPr>
            </w:pPr>
            <w:r>
              <w:rPr>
                <w:sz w:val="12"/>
                <w:szCs w:val="12"/>
              </w:rPr>
              <w:t>-</w:t>
            </w:r>
            <w:r w:rsidRPr="00BF2100">
              <w:rPr>
                <w:sz w:val="12"/>
                <w:szCs w:val="12"/>
              </w:rPr>
              <w:t>высвобождение оборотных средств;</w:t>
            </w:r>
          </w:p>
          <w:p w:rsidR="005B6F57" w:rsidRPr="00BF2100" w:rsidRDefault="005B6F57" w:rsidP="005B6F57">
            <w:pPr>
              <w:rPr>
                <w:sz w:val="12"/>
                <w:szCs w:val="12"/>
              </w:rPr>
            </w:pPr>
            <w:r>
              <w:rPr>
                <w:sz w:val="12"/>
                <w:szCs w:val="12"/>
              </w:rPr>
              <w:t>-</w:t>
            </w:r>
            <w:r w:rsidRPr="00BF2100">
              <w:rPr>
                <w:sz w:val="12"/>
                <w:szCs w:val="12"/>
              </w:rPr>
              <w:t>продажа ценных бумаг;</w:t>
            </w:r>
          </w:p>
          <w:p w:rsidR="005B6F57" w:rsidRPr="00BF2100" w:rsidRDefault="005B6F57" w:rsidP="005B6F57">
            <w:pPr>
              <w:rPr>
                <w:sz w:val="12"/>
                <w:szCs w:val="12"/>
              </w:rPr>
            </w:pPr>
            <w:r>
              <w:rPr>
                <w:sz w:val="12"/>
                <w:szCs w:val="12"/>
              </w:rPr>
              <w:t>-</w:t>
            </w:r>
            <w:r w:rsidRPr="00BF2100">
              <w:rPr>
                <w:sz w:val="12"/>
                <w:szCs w:val="12"/>
              </w:rPr>
              <w:t>привлечение кредитов.</w:t>
            </w:r>
          </w:p>
          <w:p w:rsidR="005B6F57" w:rsidRPr="00BF2100" w:rsidRDefault="005B6F57" w:rsidP="005B6F57">
            <w:pPr>
              <w:rPr>
                <w:sz w:val="12"/>
                <w:szCs w:val="12"/>
              </w:rPr>
            </w:pPr>
            <w:r w:rsidRPr="00207CC4">
              <w:rPr>
                <w:b/>
                <w:sz w:val="12"/>
                <w:szCs w:val="12"/>
              </w:rPr>
              <w:t>Отток денежных</w:t>
            </w:r>
            <w:r w:rsidRPr="00BF2100">
              <w:rPr>
                <w:sz w:val="12"/>
                <w:szCs w:val="12"/>
              </w:rPr>
              <w:t xml:space="preserve"> сре</w:t>
            </w:r>
            <w:proofErr w:type="gramStart"/>
            <w:r w:rsidRPr="00BF2100">
              <w:rPr>
                <w:sz w:val="12"/>
                <w:szCs w:val="12"/>
              </w:rPr>
              <w:t>дств пр</w:t>
            </w:r>
            <w:proofErr w:type="gramEnd"/>
            <w:r w:rsidRPr="00BF2100">
              <w:rPr>
                <w:sz w:val="12"/>
                <w:szCs w:val="12"/>
              </w:rPr>
              <w:t>едприятия:</w:t>
            </w:r>
          </w:p>
          <w:p w:rsidR="005B6F57" w:rsidRPr="00BF2100" w:rsidRDefault="005B6F57" w:rsidP="005B6F57">
            <w:pPr>
              <w:rPr>
                <w:sz w:val="12"/>
                <w:szCs w:val="12"/>
              </w:rPr>
            </w:pPr>
            <w:r>
              <w:rPr>
                <w:sz w:val="12"/>
                <w:szCs w:val="12"/>
              </w:rPr>
              <w:t>-</w:t>
            </w:r>
            <w:r w:rsidRPr="00BF2100">
              <w:rPr>
                <w:sz w:val="12"/>
                <w:szCs w:val="12"/>
              </w:rPr>
              <w:t>платежи за сырье, материалы, комплектующие изделия, покупные полуфабрикаты;</w:t>
            </w:r>
          </w:p>
          <w:p w:rsidR="005B6F57" w:rsidRPr="00BF2100" w:rsidRDefault="005B6F57" w:rsidP="005B6F57">
            <w:pPr>
              <w:rPr>
                <w:sz w:val="12"/>
                <w:szCs w:val="12"/>
              </w:rPr>
            </w:pPr>
            <w:r>
              <w:rPr>
                <w:sz w:val="12"/>
                <w:szCs w:val="12"/>
              </w:rPr>
              <w:t>-</w:t>
            </w:r>
            <w:r w:rsidRPr="00BF2100">
              <w:rPr>
                <w:sz w:val="12"/>
                <w:szCs w:val="12"/>
              </w:rPr>
              <w:t>платежи за топливо и энергию;</w:t>
            </w:r>
          </w:p>
          <w:p w:rsidR="005B6F57" w:rsidRPr="00BF2100" w:rsidRDefault="005B6F57" w:rsidP="005B6F57">
            <w:pPr>
              <w:rPr>
                <w:sz w:val="12"/>
                <w:szCs w:val="12"/>
              </w:rPr>
            </w:pPr>
            <w:r>
              <w:rPr>
                <w:sz w:val="12"/>
                <w:szCs w:val="12"/>
              </w:rPr>
              <w:t>-</w:t>
            </w:r>
            <w:r w:rsidRPr="00BF2100">
              <w:rPr>
                <w:sz w:val="12"/>
                <w:szCs w:val="12"/>
              </w:rPr>
              <w:t>зарплата персонала с отчислениями на социальные нужды;</w:t>
            </w:r>
          </w:p>
          <w:p w:rsidR="005B6F57" w:rsidRPr="00BF2100" w:rsidRDefault="005B6F57" w:rsidP="005B6F57">
            <w:pPr>
              <w:rPr>
                <w:sz w:val="12"/>
                <w:szCs w:val="12"/>
              </w:rPr>
            </w:pPr>
            <w:r>
              <w:rPr>
                <w:sz w:val="12"/>
                <w:szCs w:val="12"/>
              </w:rPr>
              <w:t>-</w:t>
            </w:r>
            <w:r w:rsidRPr="00BF2100">
              <w:rPr>
                <w:sz w:val="12"/>
                <w:szCs w:val="12"/>
              </w:rPr>
              <w:t>налоги;</w:t>
            </w:r>
          </w:p>
          <w:p w:rsidR="005B6F57" w:rsidRPr="00BF2100" w:rsidRDefault="005B6F57" w:rsidP="005B6F57">
            <w:pPr>
              <w:rPr>
                <w:sz w:val="12"/>
                <w:szCs w:val="12"/>
              </w:rPr>
            </w:pPr>
            <w:r>
              <w:rPr>
                <w:sz w:val="12"/>
                <w:szCs w:val="12"/>
              </w:rPr>
              <w:t>-</w:t>
            </w:r>
            <w:r w:rsidRPr="00BF2100">
              <w:rPr>
                <w:sz w:val="12"/>
                <w:szCs w:val="12"/>
              </w:rPr>
              <w:t>приобретение основных средств и нематериальных активов;</w:t>
            </w:r>
          </w:p>
          <w:p w:rsidR="005B6F57" w:rsidRPr="00BF2100" w:rsidRDefault="005B6F57" w:rsidP="005B6F57">
            <w:pPr>
              <w:rPr>
                <w:sz w:val="12"/>
                <w:szCs w:val="12"/>
              </w:rPr>
            </w:pPr>
            <w:r>
              <w:rPr>
                <w:sz w:val="12"/>
                <w:szCs w:val="12"/>
              </w:rPr>
              <w:t>-</w:t>
            </w:r>
            <w:r w:rsidRPr="00BF2100">
              <w:rPr>
                <w:sz w:val="12"/>
                <w:szCs w:val="12"/>
              </w:rPr>
              <w:t>вложения в прирост оборотных средств;</w:t>
            </w:r>
          </w:p>
          <w:p w:rsidR="005B6F57" w:rsidRPr="00BF2100" w:rsidRDefault="005B6F57" w:rsidP="005B6F57">
            <w:pPr>
              <w:rPr>
                <w:sz w:val="12"/>
                <w:szCs w:val="12"/>
              </w:rPr>
            </w:pPr>
            <w:r>
              <w:rPr>
                <w:sz w:val="12"/>
                <w:szCs w:val="12"/>
              </w:rPr>
              <w:t>-</w:t>
            </w:r>
            <w:r w:rsidRPr="00BF2100">
              <w:rPr>
                <w:sz w:val="12"/>
                <w:szCs w:val="12"/>
              </w:rPr>
              <w:t>выплата процентов по кредитам;</w:t>
            </w:r>
          </w:p>
          <w:p w:rsidR="005B6F57" w:rsidRPr="00BF2100" w:rsidRDefault="005B6F57" w:rsidP="005B6F57">
            <w:pPr>
              <w:rPr>
                <w:sz w:val="12"/>
                <w:szCs w:val="12"/>
              </w:rPr>
            </w:pPr>
            <w:r>
              <w:rPr>
                <w:sz w:val="12"/>
                <w:szCs w:val="12"/>
              </w:rPr>
              <w:t>-</w:t>
            </w:r>
            <w:r w:rsidRPr="00BF2100">
              <w:rPr>
                <w:sz w:val="12"/>
                <w:szCs w:val="12"/>
              </w:rPr>
              <w:t>выплата дивидендов;</w:t>
            </w:r>
          </w:p>
          <w:p w:rsidR="005B6F57" w:rsidRPr="00BF2100" w:rsidRDefault="005B6F57" w:rsidP="005B6F57">
            <w:pPr>
              <w:rPr>
                <w:sz w:val="12"/>
                <w:szCs w:val="12"/>
              </w:rPr>
            </w:pPr>
            <w:r>
              <w:rPr>
                <w:sz w:val="12"/>
                <w:szCs w:val="12"/>
              </w:rPr>
              <w:t>-</w:t>
            </w:r>
            <w:r w:rsidRPr="00BF2100">
              <w:rPr>
                <w:sz w:val="12"/>
                <w:szCs w:val="12"/>
              </w:rPr>
              <w:t>погашение обязательств по привлеченному капиталу;</w:t>
            </w:r>
          </w:p>
          <w:p w:rsidR="005B6F57" w:rsidRPr="0095514A" w:rsidRDefault="005B6F57" w:rsidP="005B6F57">
            <w:pPr>
              <w:rPr>
                <w:sz w:val="12"/>
                <w:szCs w:val="12"/>
              </w:rPr>
            </w:pPr>
            <w:r>
              <w:rPr>
                <w:sz w:val="12"/>
                <w:szCs w:val="12"/>
              </w:rPr>
              <w:t>-</w:t>
            </w:r>
            <w:r w:rsidRPr="00BF2100">
              <w:rPr>
                <w:sz w:val="12"/>
                <w:szCs w:val="12"/>
              </w:rPr>
              <w:t>вложения в дополнительные фонды (дополнительные вклады в ценные бумаги)</w:t>
            </w:r>
            <w:r>
              <w:rPr>
                <w:sz w:val="12"/>
                <w:szCs w:val="12"/>
              </w:rPr>
              <w:t>.</w:t>
            </w:r>
          </w:p>
        </w:tc>
      </w:tr>
      <w:tr w:rsidR="000664E1" w:rsidRPr="0095514A" w:rsidTr="000664E1">
        <w:tc>
          <w:tcPr>
            <w:tcW w:w="1666" w:type="pct"/>
          </w:tcPr>
          <w:p w:rsidR="005B6F57" w:rsidRDefault="005B6F57" w:rsidP="005B6F57">
            <w:pPr>
              <w:rPr>
                <w:b/>
                <w:color w:val="000000"/>
                <w:spacing w:val="-4"/>
                <w:sz w:val="12"/>
                <w:szCs w:val="12"/>
                <w:u w:val="single"/>
              </w:rPr>
            </w:pPr>
            <w:r w:rsidRPr="006509A6">
              <w:rPr>
                <w:b/>
                <w:color w:val="000000"/>
                <w:spacing w:val="-4"/>
                <w:sz w:val="12"/>
                <w:szCs w:val="12"/>
                <w:u w:val="single"/>
              </w:rPr>
              <w:lastRenderedPageBreak/>
              <w:t>48.Эффективный и оптимальный инвестиционный портфель.</w:t>
            </w:r>
          </w:p>
          <w:p w:rsidR="005B6F57" w:rsidRDefault="005B6F57" w:rsidP="005B6F57">
            <w:pPr>
              <w:rPr>
                <w:sz w:val="12"/>
                <w:szCs w:val="12"/>
              </w:rPr>
            </w:pPr>
            <w:r>
              <w:rPr>
                <w:b/>
                <w:sz w:val="12"/>
                <w:szCs w:val="12"/>
              </w:rPr>
              <w:t>Э</w:t>
            </w:r>
            <w:r w:rsidRPr="008445AF">
              <w:rPr>
                <w:b/>
                <w:sz w:val="12"/>
                <w:szCs w:val="12"/>
              </w:rPr>
              <w:t>ффективный инвестиционный портфель</w:t>
            </w:r>
            <w:r w:rsidRPr="006509A6">
              <w:rPr>
                <w:sz w:val="12"/>
                <w:szCs w:val="12"/>
              </w:rPr>
              <w:t xml:space="preserve"> </w:t>
            </w:r>
            <w:r>
              <w:rPr>
                <w:sz w:val="12"/>
                <w:szCs w:val="12"/>
              </w:rPr>
              <w:t>-</w:t>
            </w:r>
            <w:r w:rsidRPr="006509A6">
              <w:rPr>
                <w:sz w:val="12"/>
                <w:szCs w:val="12"/>
              </w:rPr>
              <w:t xml:space="preserve"> </w:t>
            </w:r>
            <w:r>
              <w:rPr>
                <w:sz w:val="12"/>
                <w:szCs w:val="12"/>
              </w:rPr>
              <w:t>п</w:t>
            </w:r>
            <w:r w:rsidRPr="006509A6">
              <w:rPr>
                <w:sz w:val="12"/>
                <w:szCs w:val="12"/>
              </w:rPr>
              <w:t>ортфель вложений, который имеет максимальный ожидаемый доход  для каждого уровня риска или минимальный уровень  риска для любого ожидаемого дохода. Он подсчитывается математически, принимая во внимание ожидаемый доход и стандартное колебание дохода для каждого вида ценных бумаг, а также ковариацию (</w:t>
            </w:r>
            <w:proofErr w:type="spellStart"/>
            <w:r w:rsidRPr="006509A6">
              <w:rPr>
                <w:sz w:val="12"/>
                <w:szCs w:val="12"/>
              </w:rPr>
              <w:t>covariance</w:t>
            </w:r>
            <w:proofErr w:type="spellEnd"/>
            <w:r w:rsidRPr="006509A6">
              <w:rPr>
                <w:sz w:val="12"/>
                <w:szCs w:val="12"/>
              </w:rPr>
              <w:t>) доходов по различным ценным бумагам в портфеле вложений.</w:t>
            </w:r>
          </w:p>
          <w:p w:rsidR="005B6F57" w:rsidRPr="00A01445" w:rsidRDefault="005B6F57" w:rsidP="005B6F57">
            <w:pPr>
              <w:rPr>
                <w:sz w:val="12"/>
                <w:szCs w:val="12"/>
              </w:rPr>
            </w:pPr>
            <w:r w:rsidRPr="00A01445">
              <w:rPr>
                <w:b/>
                <w:sz w:val="12"/>
                <w:szCs w:val="12"/>
              </w:rPr>
              <w:t>Оптимальный портфель</w:t>
            </w:r>
            <w:r w:rsidRPr="00A01445">
              <w:rPr>
                <w:sz w:val="12"/>
                <w:szCs w:val="12"/>
              </w:rPr>
              <w:t xml:space="preserve"> – это портфель, который в наибольшей степени соответствует предпочтениям инвестора относительно риска и доходности.</w:t>
            </w:r>
          </w:p>
          <w:p w:rsidR="005B6F57" w:rsidRPr="00A01445" w:rsidRDefault="005B6F57" w:rsidP="005B6F57">
            <w:pPr>
              <w:rPr>
                <w:sz w:val="12"/>
                <w:szCs w:val="12"/>
              </w:rPr>
            </w:pPr>
            <w:r w:rsidRPr="00A01445">
              <w:rPr>
                <w:sz w:val="12"/>
                <w:szCs w:val="12"/>
              </w:rPr>
              <w:t>Выбор оптимального портфеля может быть сделан графически - совмещением графиков эффективного множества и кривых безразличия. Оптимальный портфель находится в точке касания одной из кривых безразличия</w:t>
            </w:r>
            <w:r>
              <w:rPr>
                <w:sz w:val="12"/>
                <w:szCs w:val="12"/>
              </w:rPr>
              <w:t xml:space="preserve"> с эффективным множеством </w:t>
            </w:r>
            <w:proofErr w:type="gramStart"/>
            <w:r>
              <w:rPr>
                <w:sz w:val="12"/>
                <w:szCs w:val="12"/>
              </w:rPr>
              <w:t xml:space="preserve">( </w:t>
            </w:r>
            <w:proofErr w:type="gramEnd"/>
            <w:r>
              <w:rPr>
                <w:sz w:val="12"/>
                <w:szCs w:val="12"/>
              </w:rPr>
              <w:t xml:space="preserve">т. </w:t>
            </w:r>
            <w:proofErr w:type="spellStart"/>
            <w:r>
              <w:rPr>
                <w:sz w:val="12"/>
                <w:szCs w:val="12"/>
              </w:rPr>
              <w:t>д</w:t>
            </w:r>
            <w:proofErr w:type="spellEnd"/>
            <w:r w:rsidRPr="00A01445">
              <w:rPr>
                <w:sz w:val="12"/>
                <w:szCs w:val="12"/>
              </w:rPr>
              <w:t>).</w:t>
            </w:r>
          </w:p>
          <w:p w:rsidR="005B6F57" w:rsidRDefault="005B6F57" w:rsidP="005B6F57">
            <w:pPr>
              <w:rPr>
                <w:sz w:val="12"/>
                <w:szCs w:val="12"/>
              </w:rPr>
            </w:pPr>
          </w:p>
          <w:p w:rsidR="005B6F57" w:rsidRDefault="005B6F57" w:rsidP="005B6F57">
            <w:pPr>
              <w:rPr>
                <w:sz w:val="12"/>
                <w:szCs w:val="12"/>
              </w:rPr>
            </w:pPr>
            <w:r>
              <w:rPr>
                <w:noProof/>
                <w:sz w:val="12"/>
                <w:szCs w:val="12"/>
              </w:rPr>
              <w:drawing>
                <wp:inline distT="0" distB="0" distL="0" distR="0">
                  <wp:extent cx="1838325" cy="1309687"/>
                  <wp:effectExtent l="19050" t="0" r="9525" b="0"/>
                  <wp:docPr id="3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srcRect/>
                          <a:stretch>
                            <a:fillRect/>
                          </a:stretch>
                        </pic:blipFill>
                        <pic:spPr bwMode="auto">
                          <a:xfrm>
                            <a:off x="0" y="0"/>
                            <a:ext cx="1838325" cy="1309687"/>
                          </a:xfrm>
                          <a:prstGeom prst="rect">
                            <a:avLst/>
                          </a:prstGeom>
                          <a:noFill/>
                          <a:ln w="9525">
                            <a:noFill/>
                            <a:miter lim="800000"/>
                            <a:headEnd/>
                            <a:tailEnd/>
                          </a:ln>
                        </pic:spPr>
                      </pic:pic>
                    </a:graphicData>
                  </a:graphic>
                </wp:inline>
              </w:drawing>
            </w:r>
          </w:p>
          <w:p w:rsidR="005B6F57" w:rsidRPr="008445AF" w:rsidRDefault="005B6F57" w:rsidP="005B6F57">
            <w:pPr>
              <w:rPr>
                <w:sz w:val="12"/>
                <w:szCs w:val="12"/>
              </w:rPr>
            </w:pPr>
            <w:r w:rsidRPr="008445AF">
              <w:rPr>
                <w:sz w:val="12"/>
                <w:szCs w:val="12"/>
              </w:rPr>
              <w:t xml:space="preserve">Исходя из выпуклой природы границы эффективности, </w:t>
            </w:r>
            <w:proofErr w:type="gramStart"/>
            <w:r w:rsidRPr="008445AF">
              <w:rPr>
                <w:sz w:val="12"/>
                <w:szCs w:val="12"/>
              </w:rPr>
              <w:t>становится</w:t>
            </w:r>
            <w:proofErr w:type="gramEnd"/>
            <w:r w:rsidRPr="008445AF">
              <w:rPr>
                <w:sz w:val="12"/>
                <w:szCs w:val="12"/>
              </w:rPr>
              <w:t xml:space="preserve"> очевидно, что наиболее выгодное соотношение прибыли к риску находится посередине. Это происходит потому, что при больших возвратах (т.е. прибыли), каждое увеличение возврата сопровождается более быстрому увеличению степени риска. Но с другой стороны, если обратить внимание на менее рисковую область, то становится понятно, что лучше вложить в т.н. «</w:t>
            </w:r>
            <w:proofErr w:type="spellStart"/>
            <w:r w:rsidRPr="008445AF">
              <w:rPr>
                <w:sz w:val="12"/>
                <w:szCs w:val="12"/>
              </w:rPr>
              <w:t>безрисковые</w:t>
            </w:r>
            <w:proofErr w:type="spellEnd"/>
            <w:r w:rsidRPr="008445AF">
              <w:rPr>
                <w:sz w:val="12"/>
                <w:szCs w:val="12"/>
              </w:rPr>
              <w:t xml:space="preserve">» ЦБ (государственные и муниципальные облигации), чем нести риск из-за </w:t>
            </w:r>
            <w:proofErr w:type="gramStart"/>
            <w:r w:rsidRPr="008445AF">
              <w:rPr>
                <w:sz w:val="12"/>
                <w:szCs w:val="12"/>
              </w:rPr>
              <w:t>такой</w:t>
            </w:r>
            <w:proofErr w:type="gramEnd"/>
            <w:r w:rsidRPr="008445AF">
              <w:rPr>
                <w:sz w:val="12"/>
                <w:szCs w:val="12"/>
              </w:rPr>
              <w:t xml:space="preserve"> же прибыли.</w:t>
            </w:r>
          </w:p>
          <w:p w:rsidR="005B6F57" w:rsidRPr="008445AF" w:rsidRDefault="005B6F57" w:rsidP="005B6F57">
            <w:pPr>
              <w:rPr>
                <w:sz w:val="12"/>
                <w:szCs w:val="12"/>
              </w:rPr>
            </w:pPr>
            <w:r w:rsidRPr="008445AF">
              <w:rPr>
                <w:sz w:val="12"/>
                <w:szCs w:val="12"/>
              </w:rPr>
              <w:t>Итого, график оптимального портфеля и граница эффективности демонстрируют, что:</w:t>
            </w:r>
          </w:p>
          <w:p w:rsidR="005B6F57" w:rsidRPr="008445AF" w:rsidRDefault="005B6F57" w:rsidP="005B6F57">
            <w:pPr>
              <w:rPr>
                <w:sz w:val="12"/>
                <w:szCs w:val="12"/>
              </w:rPr>
            </w:pPr>
            <w:r>
              <w:rPr>
                <w:sz w:val="12"/>
                <w:szCs w:val="12"/>
              </w:rPr>
              <w:t>-</w:t>
            </w:r>
            <w:r w:rsidRPr="008445AF">
              <w:rPr>
                <w:sz w:val="12"/>
                <w:szCs w:val="12"/>
              </w:rPr>
              <w:t>высокая прибыль сопровождается более высоким риском</w:t>
            </w:r>
          </w:p>
          <w:p w:rsidR="00A23BD3" w:rsidRPr="0095514A" w:rsidRDefault="005B6F57" w:rsidP="005B6F57">
            <w:pPr>
              <w:rPr>
                <w:sz w:val="12"/>
                <w:szCs w:val="12"/>
              </w:rPr>
            </w:pPr>
            <w:r>
              <w:rPr>
                <w:sz w:val="12"/>
                <w:szCs w:val="12"/>
              </w:rPr>
              <w:t>-</w:t>
            </w:r>
            <w:r w:rsidRPr="008445AF">
              <w:rPr>
                <w:sz w:val="12"/>
                <w:szCs w:val="12"/>
              </w:rPr>
              <w:t>низкая прибыль не должна облагаться риском</w:t>
            </w:r>
          </w:p>
        </w:tc>
        <w:tc>
          <w:tcPr>
            <w:tcW w:w="1667" w:type="pct"/>
          </w:tcPr>
          <w:p w:rsidR="005478C0" w:rsidRPr="005478C0" w:rsidRDefault="005478C0" w:rsidP="005478C0">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5478C0">
              <w:rPr>
                <w:b/>
                <w:color w:val="000000"/>
                <w:spacing w:val="-4"/>
                <w:sz w:val="12"/>
                <w:szCs w:val="12"/>
                <w:u w:val="single"/>
              </w:rPr>
              <w:t>44.Характеристика инвестиционных качеств ценных бумаг.</w:t>
            </w:r>
          </w:p>
          <w:p w:rsidR="005478C0" w:rsidRPr="005478C0" w:rsidRDefault="005478C0" w:rsidP="005478C0">
            <w:pPr>
              <w:rPr>
                <w:sz w:val="12"/>
                <w:szCs w:val="12"/>
              </w:rPr>
            </w:pPr>
            <w:r w:rsidRPr="005478C0">
              <w:rPr>
                <w:sz w:val="12"/>
                <w:szCs w:val="12"/>
              </w:rPr>
              <w:t xml:space="preserve">Инвестиционные качества ценных бумаг являются тем параметром, на который необходимо обращать внимание при покупке или продаже акций, облигаций, векселей и других видов ценных бумаг. В настоящее время финансовые аналитики выделяют несколько основных инвестиционных качеств ценных бумаг: доходность, обращаемость, ликвидность и риск. </w:t>
            </w:r>
          </w:p>
          <w:p w:rsidR="005478C0" w:rsidRPr="005478C0" w:rsidRDefault="005478C0" w:rsidP="005478C0">
            <w:pPr>
              <w:rPr>
                <w:sz w:val="12"/>
                <w:szCs w:val="12"/>
              </w:rPr>
            </w:pPr>
            <w:r w:rsidRPr="005478C0">
              <w:rPr>
                <w:sz w:val="12"/>
                <w:szCs w:val="12"/>
              </w:rPr>
              <w:t xml:space="preserve">Доходность является одним из важнейших инвестиционных качеств ценных бумаг. Под доходностью ценных бумаг понимается возможность определенных финансовых инструментов приносить прибыль своему владельцу. Под обращаемостью понимается инвестиционное качество ценных бумаг, которое связано со спросом и предложением на рынке ценных бумаг, а также возможность ценных бумаг выступать в качестве товара или платежного средства. </w:t>
            </w:r>
          </w:p>
          <w:p w:rsidR="005478C0" w:rsidRPr="005478C0" w:rsidRDefault="005478C0" w:rsidP="005478C0">
            <w:pPr>
              <w:rPr>
                <w:sz w:val="12"/>
                <w:szCs w:val="12"/>
              </w:rPr>
            </w:pPr>
            <w:r w:rsidRPr="005478C0">
              <w:rPr>
                <w:sz w:val="12"/>
                <w:szCs w:val="12"/>
              </w:rPr>
              <w:t xml:space="preserve">Под ликвидностью понимается инвестиционное качество ценных бумаг, которое связано с возможностью быстро превратить ценную бумагу в денежные средства. Как правило, ликвидность ценных бумаг определяется их спросом на финансовом рынке. </w:t>
            </w:r>
          </w:p>
          <w:p w:rsidR="005478C0" w:rsidRPr="005478C0" w:rsidRDefault="005478C0" w:rsidP="005478C0">
            <w:pPr>
              <w:rPr>
                <w:sz w:val="12"/>
                <w:szCs w:val="12"/>
              </w:rPr>
            </w:pPr>
            <w:r w:rsidRPr="005478C0">
              <w:rPr>
                <w:sz w:val="12"/>
                <w:szCs w:val="12"/>
              </w:rPr>
              <w:t>Под риском понимается инвестиционное качество ценных бумаг, связанное с возможностью потери денежных сре</w:t>
            </w:r>
            <w:proofErr w:type="gramStart"/>
            <w:r w:rsidRPr="005478C0">
              <w:rPr>
                <w:sz w:val="12"/>
                <w:szCs w:val="12"/>
              </w:rPr>
              <w:t>дств пр</w:t>
            </w:r>
            <w:proofErr w:type="gramEnd"/>
            <w:r w:rsidRPr="005478C0">
              <w:rPr>
                <w:sz w:val="12"/>
                <w:szCs w:val="12"/>
              </w:rPr>
              <w:t xml:space="preserve">и падении курса определенной ценной бумаги. </w:t>
            </w:r>
          </w:p>
          <w:p w:rsidR="005478C0" w:rsidRPr="005478C0" w:rsidRDefault="005478C0" w:rsidP="005478C0">
            <w:pPr>
              <w:rPr>
                <w:sz w:val="12"/>
                <w:szCs w:val="12"/>
              </w:rPr>
            </w:pPr>
            <w:r w:rsidRPr="005478C0">
              <w:rPr>
                <w:sz w:val="12"/>
                <w:szCs w:val="12"/>
              </w:rPr>
              <w:t xml:space="preserve">При оценке инвестиционных качеств ценных бумаг применяют различные методики технического и фундаментального анализа, которые базируются на построении математических моделей поведения рынка ценных бумаг. </w:t>
            </w:r>
          </w:p>
          <w:p w:rsidR="005478C0" w:rsidRPr="005478C0" w:rsidRDefault="005478C0" w:rsidP="005478C0">
            <w:pPr>
              <w:rPr>
                <w:sz w:val="12"/>
                <w:szCs w:val="12"/>
              </w:rPr>
            </w:pPr>
            <w:r w:rsidRPr="005478C0">
              <w:rPr>
                <w:sz w:val="12"/>
                <w:szCs w:val="12"/>
              </w:rPr>
              <w:t xml:space="preserve">Под </w:t>
            </w:r>
            <w:proofErr w:type="gramStart"/>
            <w:r w:rsidRPr="005478C0">
              <w:rPr>
                <w:sz w:val="12"/>
                <w:szCs w:val="12"/>
              </w:rPr>
              <w:t>техническом</w:t>
            </w:r>
            <w:proofErr w:type="gramEnd"/>
            <w:r w:rsidRPr="005478C0">
              <w:rPr>
                <w:sz w:val="12"/>
                <w:szCs w:val="12"/>
              </w:rPr>
              <w:t xml:space="preserve"> анализом инвестиционных качеств ценных бумаг понимается оценка динамики и конъюнктуры рынка. Под фундаментальным анализом инвестиционных качеств ценных бумаг понимается изучение определенных факторов, которые могут повлиять на динамику цен различных финансовых инструментов, а также долгосрочное и краткосрочное прогнозирование стоимости ценных бумаг. </w:t>
            </w:r>
          </w:p>
          <w:p w:rsidR="005478C0" w:rsidRPr="005478C0" w:rsidRDefault="005478C0" w:rsidP="005478C0">
            <w:pPr>
              <w:rPr>
                <w:sz w:val="12"/>
                <w:szCs w:val="12"/>
              </w:rPr>
            </w:pPr>
            <w:r w:rsidRPr="005478C0">
              <w:rPr>
                <w:sz w:val="12"/>
                <w:szCs w:val="12"/>
              </w:rPr>
              <w:t xml:space="preserve">Определённые с помощью технического и фундаментального анализа инвестиционные качества ценных бумаг являются основой для принятия решения о покупке или продаже ценных бумаг. </w:t>
            </w:r>
          </w:p>
          <w:p w:rsidR="005478C0" w:rsidRPr="005478C0" w:rsidRDefault="005478C0" w:rsidP="005478C0">
            <w:pPr>
              <w:rPr>
                <w:sz w:val="12"/>
                <w:szCs w:val="12"/>
              </w:rPr>
            </w:pPr>
            <w:r w:rsidRPr="005478C0">
              <w:rPr>
                <w:sz w:val="12"/>
                <w:szCs w:val="12"/>
              </w:rPr>
              <w:t xml:space="preserve">Также инвестиционные качества ценных бумаг могут определяться на основе изучения динамики курсов и с помощью различных индексов, которые формируются на основе данных биржевых торгов. </w:t>
            </w:r>
          </w:p>
          <w:p w:rsidR="005478C0" w:rsidRPr="005478C0" w:rsidRDefault="005478C0" w:rsidP="005478C0">
            <w:pPr>
              <w:rPr>
                <w:sz w:val="12"/>
                <w:szCs w:val="12"/>
              </w:rPr>
            </w:pPr>
            <w:r w:rsidRPr="005478C0">
              <w:rPr>
                <w:sz w:val="12"/>
                <w:szCs w:val="12"/>
              </w:rPr>
              <w:t xml:space="preserve">Кроме того, инвестиционные качества ценных бумаг могут быть оценены с помощью различных аналитических данных, которые могут быть предоставлены частному инвестору или управляющей компании различными аналитическими агентствами, которые имеют собственную методику оценки инвестиционных качеств ценных бумаг. </w:t>
            </w:r>
          </w:p>
          <w:p w:rsidR="000664E1" w:rsidRPr="0095514A" w:rsidRDefault="005478C0" w:rsidP="005478C0">
            <w:pPr>
              <w:rPr>
                <w:sz w:val="12"/>
                <w:szCs w:val="12"/>
              </w:rPr>
            </w:pPr>
            <w:r w:rsidRPr="005478C0">
              <w:rPr>
                <w:sz w:val="12"/>
                <w:szCs w:val="12"/>
              </w:rPr>
              <w:t>Также необходимо учитывать, что "идеальных" ценных бумаг не существует, поэтому инвесторам необходимо выбрать приоритетные инвестиционные качества ценных бумаг, с которыми они планируют вести работу.</w:t>
            </w:r>
          </w:p>
        </w:tc>
        <w:tc>
          <w:tcPr>
            <w:tcW w:w="1667" w:type="pct"/>
          </w:tcPr>
          <w:p w:rsidR="005478C0" w:rsidRPr="005478C0" w:rsidRDefault="005478C0" w:rsidP="005478C0">
            <w:pPr>
              <w:widowControl w:val="0"/>
              <w:shd w:val="clear" w:color="auto" w:fill="FFFFFF"/>
              <w:tabs>
                <w:tab w:val="left" w:pos="260"/>
                <w:tab w:val="left" w:pos="10065"/>
              </w:tabs>
              <w:autoSpaceDE w:val="0"/>
              <w:autoSpaceDN w:val="0"/>
              <w:adjustRightInd w:val="0"/>
              <w:rPr>
                <w:b/>
                <w:color w:val="000000"/>
                <w:spacing w:val="-4"/>
                <w:sz w:val="12"/>
                <w:szCs w:val="12"/>
                <w:u w:val="single"/>
              </w:rPr>
            </w:pPr>
            <w:r w:rsidRPr="005478C0">
              <w:rPr>
                <w:b/>
                <w:color w:val="000000"/>
                <w:spacing w:val="-4"/>
                <w:sz w:val="12"/>
                <w:szCs w:val="12"/>
                <w:u w:val="single"/>
              </w:rPr>
              <w:t>45.Ценные бумаги как объект инвестирования.</w:t>
            </w:r>
          </w:p>
          <w:p w:rsidR="00A67FCB" w:rsidRPr="00A67FCB" w:rsidRDefault="00A67FCB" w:rsidP="00A67FCB">
            <w:pPr>
              <w:rPr>
                <w:sz w:val="12"/>
                <w:szCs w:val="12"/>
              </w:rPr>
            </w:pPr>
            <w:r w:rsidRPr="00A67FCB">
              <w:rPr>
                <w:sz w:val="12"/>
                <w:szCs w:val="12"/>
              </w:rPr>
              <w:t>Ценные бумаги являются важным объектом инвестирования как институциональных, так и частных инвесторов. Как правило, вложения осуществляются не в одну ценную бумагу, а в набор ценных бумаг, который и образует “портфель”, а подобного рода инвестирование называют “портфельным”</w:t>
            </w:r>
            <w:proofErr w:type="gramStart"/>
            <w:r w:rsidRPr="00A67FCB">
              <w:rPr>
                <w:sz w:val="12"/>
                <w:szCs w:val="12"/>
              </w:rPr>
              <w:t>.</w:t>
            </w:r>
            <w:proofErr w:type="gramEnd"/>
            <w:r w:rsidRPr="00A67FCB">
              <w:rPr>
                <w:sz w:val="12"/>
                <w:szCs w:val="12"/>
              </w:rPr>
              <w:t xml:space="preserve"> </w:t>
            </w:r>
            <w:proofErr w:type="gramStart"/>
            <w:r w:rsidRPr="00A67FCB">
              <w:rPr>
                <w:sz w:val="12"/>
                <w:szCs w:val="12"/>
              </w:rPr>
              <w:t>п</w:t>
            </w:r>
            <w:proofErr w:type="gramEnd"/>
            <w:r w:rsidRPr="00A67FCB">
              <w:rPr>
                <w:sz w:val="12"/>
                <w:szCs w:val="12"/>
              </w:rPr>
              <w:t xml:space="preserve">ортфельное инвестирование означает вложение средств в совокупность ценных бумаг (акции, облигации, производные ценные бумаги и др.). </w:t>
            </w:r>
          </w:p>
          <w:p w:rsidR="00A67FCB" w:rsidRPr="00A67FCB" w:rsidRDefault="00A67FCB" w:rsidP="00A67FCB">
            <w:pPr>
              <w:rPr>
                <w:sz w:val="12"/>
                <w:szCs w:val="12"/>
              </w:rPr>
            </w:pPr>
            <w:r w:rsidRPr="00A67FCB">
              <w:rPr>
                <w:sz w:val="12"/>
                <w:szCs w:val="12"/>
              </w:rPr>
              <w:t xml:space="preserve">Задача - получение ожидаемой доходности при минимально допустимом риске. Портфельное инвестирование имеет ряд особенностей и преимуществ: - </w:t>
            </w:r>
            <w:proofErr w:type="gramStart"/>
            <w:r w:rsidRPr="00A67FCB">
              <w:rPr>
                <w:sz w:val="12"/>
                <w:szCs w:val="12"/>
              </w:rPr>
              <w:t>возможно</w:t>
            </w:r>
            <w:proofErr w:type="gramEnd"/>
            <w:r w:rsidRPr="00A67FCB">
              <w:rPr>
                <w:sz w:val="12"/>
                <w:szCs w:val="12"/>
              </w:rPr>
              <w:t xml:space="preserve"> придать совокупности ценных бумаг, объединенных в портфель, инвестиционные качества, которые не могут быть достигнуты при вложении средств в ценные бумаги какого- то одного эмитента; - умелый подбор и управление портфелем ценных бумаг позволяет получить оптимальное сочетание доходности и риска для каждого конкретного инвестора; - портфель ценных бумаг требует относительно невысоких затрат в сравнении с инвестированием в реальные активы, поэтому является доступным для значительного числа индивидуальных инвесторов. - Портфель ценных бумаг на практике обеспечивает получение достаточно высоких доходов за относительно короткий временной интервал.</w:t>
            </w:r>
          </w:p>
          <w:p w:rsidR="00A67FCB" w:rsidRPr="00A67FCB" w:rsidRDefault="00A67FCB" w:rsidP="00A67FCB">
            <w:pPr>
              <w:rPr>
                <w:sz w:val="12"/>
                <w:szCs w:val="12"/>
              </w:rPr>
            </w:pPr>
            <w:r w:rsidRPr="00A67FCB">
              <w:rPr>
                <w:sz w:val="12"/>
                <w:szCs w:val="12"/>
              </w:rPr>
              <w:t>С этой точки зрения, все ценные бумаги условно можно подразделить на три вида: - ценные бумаги с фиксированным доходом; - акции; - производственные ценные бумаги. К ценным бумагам с фиксированным доходом относят финансовые средства, которым присущи три свойства: А) для них вводится определенная дата погашени</w:t>
            </w:r>
            <w:proofErr w:type="gramStart"/>
            <w:r w:rsidRPr="00A67FCB">
              <w:rPr>
                <w:sz w:val="12"/>
                <w:szCs w:val="12"/>
              </w:rPr>
              <w:t>я-</w:t>
            </w:r>
            <w:proofErr w:type="gramEnd"/>
            <w:r w:rsidRPr="00A67FCB">
              <w:rPr>
                <w:sz w:val="12"/>
                <w:szCs w:val="12"/>
              </w:rPr>
              <w:t xml:space="preserve"> день, когда заемщик должен выплатить инвестору, во- первых, занятую сумму, что составляет номинальную стоимость ценной бумаги, и, во- вторых, процент . Б) они имеют фиксированную или заранее определенную схему выплаты номинала и процентов;</w:t>
            </w:r>
          </w:p>
          <w:p w:rsidR="00A67FCB" w:rsidRPr="00A67FCB" w:rsidRDefault="00A67FCB" w:rsidP="00A67FCB">
            <w:pPr>
              <w:rPr>
                <w:sz w:val="12"/>
                <w:szCs w:val="12"/>
              </w:rPr>
            </w:pPr>
            <w:r w:rsidRPr="00A67FCB">
              <w:rPr>
                <w:sz w:val="12"/>
                <w:szCs w:val="12"/>
              </w:rPr>
              <w:t xml:space="preserve">В) котировка их цены указывается в процентах специальной величины- доходности к погашению. Ценные бумаги с </w:t>
            </w:r>
            <w:proofErr w:type="spellStart"/>
            <w:r w:rsidRPr="00A67FCB">
              <w:rPr>
                <w:sz w:val="12"/>
                <w:szCs w:val="12"/>
              </w:rPr>
              <w:t>фиксиров</w:t>
            </w:r>
            <w:proofErr w:type="spellEnd"/>
            <w:r w:rsidRPr="00A67FCB">
              <w:rPr>
                <w:sz w:val="12"/>
                <w:szCs w:val="12"/>
              </w:rPr>
              <w:t>. доходом, делятся на три категории:</w:t>
            </w:r>
          </w:p>
          <w:p w:rsidR="00A67FCB" w:rsidRPr="00A67FCB" w:rsidRDefault="00A67FCB" w:rsidP="00A67FCB">
            <w:pPr>
              <w:rPr>
                <w:sz w:val="12"/>
                <w:szCs w:val="12"/>
              </w:rPr>
            </w:pPr>
            <w:r w:rsidRPr="00A67FCB">
              <w:rPr>
                <w:sz w:val="12"/>
                <w:szCs w:val="12"/>
              </w:rPr>
              <w:t>1) бессрочные (до востребования) депозиты и срочные депозиты; 2) ценные бумаги денежного рынка</w:t>
            </w:r>
          </w:p>
          <w:p w:rsidR="00A67FCB" w:rsidRPr="00A67FCB" w:rsidRDefault="00A67FCB" w:rsidP="00A67FCB">
            <w:pPr>
              <w:rPr>
                <w:sz w:val="12"/>
                <w:szCs w:val="12"/>
              </w:rPr>
            </w:pPr>
            <w:r w:rsidRPr="00A67FCB">
              <w:rPr>
                <w:sz w:val="12"/>
                <w:szCs w:val="12"/>
              </w:rPr>
              <w:t xml:space="preserve">3) облигации </w:t>
            </w:r>
            <w:proofErr w:type="gramStart"/>
            <w:r w:rsidRPr="00A67FCB">
              <w:rPr>
                <w:sz w:val="12"/>
                <w:szCs w:val="12"/>
              </w:rPr>
              <w:t xml:space="preserve">( </w:t>
            </w:r>
            <w:proofErr w:type="gramEnd"/>
            <w:r w:rsidRPr="00A67FCB">
              <w:rPr>
                <w:sz w:val="12"/>
                <w:szCs w:val="12"/>
              </w:rPr>
              <w:t xml:space="preserve">ценные бумаги с фиксированным доходом, по которым эмитент обязуется выплачивать владельцу облигации по определенной схеме сумму процента) </w:t>
            </w:r>
          </w:p>
          <w:p w:rsidR="00A67FCB" w:rsidRPr="00A67FCB" w:rsidRDefault="00A67FCB" w:rsidP="00A67FCB">
            <w:pPr>
              <w:rPr>
                <w:sz w:val="12"/>
                <w:szCs w:val="12"/>
              </w:rPr>
            </w:pPr>
            <w:r w:rsidRPr="00A67FCB">
              <w:rPr>
                <w:sz w:val="12"/>
                <w:szCs w:val="12"/>
              </w:rPr>
              <w:t>Акция - это ценная бумага, выпускаемая акционерным обществом и закрепляющая права ее владельца (акционера) на получение части прибыли акционерного общества (АО) в виде дивидендов, на участие в управлении акционерным обществом и на часть имущества, оставшегося после его ликвидации.</w:t>
            </w:r>
          </w:p>
          <w:p w:rsidR="00A67FCB" w:rsidRPr="00A67FCB" w:rsidRDefault="00A67FCB" w:rsidP="00A67FCB">
            <w:pPr>
              <w:rPr>
                <w:sz w:val="12"/>
                <w:szCs w:val="12"/>
              </w:rPr>
            </w:pPr>
            <w:r w:rsidRPr="00A67FCB">
              <w:rPr>
                <w:sz w:val="12"/>
                <w:szCs w:val="12"/>
              </w:rPr>
              <w:t>Акции делят на две группы - привилегированные акции и обыкновенные акции. Привилегированные акции сочетают в себе отдельные черты и акций, и облигаций.</w:t>
            </w:r>
          </w:p>
          <w:p w:rsidR="00A67FCB" w:rsidRPr="00A67FCB" w:rsidRDefault="00A67FCB" w:rsidP="00A67FCB">
            <w:pPr>
              <w:rPr>
                <w:sz w:val="12"/>
                <w:szCs w:val="12"/>
              </w:rPr>
            </w:pPr>
            <w:r w:rsidRPr="00A67FCB">
              <w:rPr>
                <w:sz w:val="12"/>
                <w:szCs w:val="12"/>
              </w:rPr>
              <w:t xml:space="preserve">Обыкновенные акции предоставляют инвестору два важных права: </w:t>
            </w:r>
          </w:p>
          <w:p w:rsidR="00A67FCB" w:rsidRPr="00A67FCB" w:rsidRDefault="00A67FCB" w:rsidP="00A67FCB">
            <w:pPr>
              <w:rPr>
                <w:sz w:val="12"/>
                <w:szCs w:val="12"/>
              </w:rPr>
            </w:pPr>
            <w:r w:rsidRPr="00A67FCB">
              <w:rPr>
                <w:sz w:val="12"/>
                <w:szCs w:val="12"/>
              </w:rPr>
              <w:t xml:space="preserve">*право голоса - позволяет владельцу обыкновенной акции принимать участие в собрании акционеров, избирать руководящие органы корпорации, вместе с остальными акционерами определять экономическую политику фирмы; </w:t>
            </w:r>
          </w:p>
          <w:p w:rsidR="00DF402B" w:rsidRPr="0095514A" w:rsidRDefault="00A67FCB" w:rsidP="00A67FCB">
            <w:pPr>
              <w:rPr>
                <w:sz w:val="12"/>
                <w:szCs w:val="12"/>
              </w:rPr>
            </w:pPr>
            <w:r w:rsidRPr="00A67FCB">
              <w:rPr>
                <w:sz w:val="12"/>
                <w:szCs w:val="12"/>
              </w:rPr>
              <w:t>*преимущественное право - дает возможность акционеру сохранять его долю в общем объеме выпущенных акций.</w:t>
            </w:r>
          </w:p>
        </w:tc>
      </w:tr>
    </w:tbl>
    <w:p w:rsidR="00DC3744" w:rsidRPr="0095514A" w:rsidRDefault="00DC3744" w:rsidP="000664E1">
      <w:pPr>
        <w:rPr>
          <w:sz w:val="12"/>
          <w:szCs w:val="12"/>
        </w:rPr>
      </w:pPr>
    </w:p>
    <w:sectPr w:rsidR="00DC3744" w:rsidRPr="0095514A" w:rsidSect="000664E1">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874E89"/>
    <w:multiLevelType w:val="hybridMultilevel"/>
    <w:tmpl w:val="2E9EF19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drawingGridHorizontalSpacing w:val="110"/>
  <w:displayHorizontalDrawingGridEvery w:val="2"/>
  <w:characterSpacingControl w:val="doNotCompress"/>
  <w:compat/>
  <w:rsids>
    <w:rsidRoot w:val="000664E1"/>
    <w:rsid w:val="000361BF"/>
    <w:rsid w:val="000363A3"/>
    <w:rsid w:val="000454A4"/>
    <w:rsid w:val="00046A57"/>
    <w:rsid w:val="00055CD5"/>
    <w:rsid w:val="000636CA"/>
    <w:rsid w:val="000664E1"/>
    <w:rsid w:val="000C1C89"/>
    <w:rsid w:val="000C473B"/>
    <w:rsid w:val="0010107B"/>
    <w:rsid w:val="00142D7D"/>
    <w:rsid w:val="001B5DA1"/>
    <w:rsid w:val="001D1D03"/>
    <w:rsid w:val="001E0889"/>
    <w:rsid w:val="00206FF3"/>
    <w:rsid w:val="00207CC4"/>
    <w:rsid w:val="00223F1C"/>
    <w:rsid w:val="0024154E"/>
    <w:rsid w:val="002444C2"/>
    <w:rsid w:val="00275CA9"/>
    <w:rsid w:val="002769D3"/>
    <w:rsid w:val="002A48DD"/>
    <w:rsid w:val="002B5683"/>
    <w:rsid w:val="00320EC3"/>
    <w:rsid w:val="003269B8"/>
    <w:rsid w:val="00331BF8"/>
    <w:rsid w:val="00361BA2"/>
    <w:rsid w:val="00375B10"/>
    <w:rsid w:val="00395455"/>
    <w:rsid w:val="003C7384"/>
    <w:rsid w:val="003D0F53"/>
    <w:rsid w:val="003D6227"/>
    <w:rsid w:val="003D6FB6"/>
    <w:rsid w:val="0040314A"/>
    <w:rsid w:val="004037DE"/>
    <w:rsid w:val="00410B2F"/>
    <w:rsid w:val="004D76A6"/>
    <w:rsid w:val="00505E0D"/>
    <w:rsid w:val="005349AB"/>
    <w:rsid w:val="005478C0"/>
    <w:rsid w:val="00547EFC"/>
    <w:rsid w:val="00565596"/>
    <w:rsid w:val="005818E2"/>
    <w:rsid w:val="0059133B"/>
    <w:rsid w:val="00591566"/>
    <w:rsid w:val="005A22F4"/>
    <w:rsid w:val="005B5533"/>
    <w:rsid w:val="005B6F57"/>
    <w:rsid w:val="005D5625"/>
    <w:rsid w:val="005F1810"/>
    <w:rsid w:val="00600DD9"/>
    <w:rsid w:val="00602A24"/>
    <w:rsid w:val="00623F43"/>
    <w:rsid w:val="006246E0"/>
    <w:rsid w:val="00632AEC"/>
    <w:rsid w:val="006509A6"/>
    <w:rsid w:val="00673ABE"/>
    <w:rsid w:val="00682A4C"/>
    <w:rsid w:val="006B300B"/>
    <w:rsid w:val="006E4054"/>
    <w:rsid w:val="00702F98"/>
    <w:rsid w:val="007118F6"/>
    <w:rsid w:val="00723F6A"/>
    <w:rsid w:val="00731A68"/>
    <w:rsid w:val="00766CF7"/>
    <w:rsid w:val="00797BC7"/>
    <w:rsid w:val="007C23B1"/>
    <w:rsid w:val="007C3A9E"/>
    <w:rsid w:val="007C7500"/>
    <w:rsid w:val="007E6E90"/>
    <w:rsid w:val="00821B6B"/>
    <w:rsid w:val="008445AF"/>
    <w:rsid w:val="008D2555"/>
    <w:rsid w:val="009174FB"/>
    <w:rsid w:val="00932B45"/>
    <w:rsid w:val="0095189D"/>
    <w:rsid w:val="0095514A"/>
    <w:rsid w:val="00964705"/>
    <w:rsid w:val="00974387"/>
    <w:rsid w:val="00992603"/>
    <w:rsid w:val="009A0E62"/>
    <w:rsid w:val="009B2325"/>
    <w:rsid w:val="009F7724"/>
    <w:rsid w:val="00A23BD3"/>
    <w:rsid w:val="00A3139D"/>
    <w:rsid w:val="00A36B61"/>
    <w:rsid w:val="00A40BE2"/>
    <w:rsid w:val="00A43B50"/>
    <w:rsid w:val="00A62F7A"/>
    <w:rsid w:val="00A67FCB"/>
    <w:rsid w:val="00AB7885"/>
    <w:rsid w:val="00AD61C7"/>
    <w:rsid w:val="00AE0144"/>
    <w:rsid w:val="00AE224B"/>
    <w:rsid w:val="00B41585"/>
    <w:rsid w:val="00B45EE5"/>
    <w:rsid w:val="00B5218B"/>
    <w:rsid w:val="00B75D81"/>
    <w:rsid w:val="00B948AA"/>
    <w:rsid w:val="00BF2100"/>
    <w:rsid w:val="00BF4F74"/>
    <w:rsid w:val="00C43B35"/>
    <w:rsid w:val="00C93017"/>
    <w:rsid w:val="00CA5671"/>
    <w:rsid w:val="00CD437F"/>
    <w:rsid w:val="00CE797B"/>
    <w:rsid w:val="00D0699C"/>
    <w:rsid w:val="00D51236"/>
    <w:rsid w:val="00DA45F9"/>
    <w:rsid w:val="00DB771D"/>
    <w:rsid w:val="00DC04BC"/>
    <w:rsid w:val="00DC3744"/>
    <w:rsid w:val="00DD29B9"/>
    <w:rsid w:val="00DF402B"/>
    <w:rsid w:val="00DF730F"/>
    <w:rsid w:val="00E36F01"/>
    <w:rsid w:val="00E50E72"/>
    <w:rsid w:val="00E57E4B"/>
    <w:rsid w:val="00E673FE"/>
    <w:rsid w:val="00E723C2"/>
    <w:rsid w:val="00E82557"/>
    <w:rsid w:val="00E84CC9"/>
    <w:rsid w:val="00EA31FD"/>
    <w:rsid w:val="00EF322C"/>
    <w:rsid w:val="00F0610D"/>
    <w:rsid w:val="00F34E80"/>
    <w:rsid w:val="00F669D5"/>
    <w:rsid w:val="00F67A40"/>
    <w:rsid w:val="00F862FE"/>
    <w:rsid w:val="00FA3E8F"/>
    <w:rsid w:val="00FB19F8"/>
    <w:rsid w:val="00FF3B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885"/>
    <w:pPr>
      <w:spacing w:before="0" w:beforeAutospacing="0" w:after="0" w:afterAutospacing="0" w:line="240" w:lineRule="auto"/>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664E1"/>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395455"/>
    <w:rPr>
      <w:rFonts w:ascii="Tahoma" w:hAnsi="Tahoma" w:cs="Tahoma"/>
      <w:sz w:val="16"/>
      <w:szCs w:val="16"/>
    </w:rPr>
  </w:style>
  <w:style w:type="character" w:customStyle="1" w:styleId="a5">
    <w:name w:val="Текст выноски Знак"/>
    <w:basedOn w:val="a0"/>
    <w:link w:val="a4"/>
    <w:uiPriority w:val="99"/>
    <w:semiHidden/>
    <w:rsid w:val="00395455"/>
    <w:rPr>
      <w:rFonts w:ascii="Tahoma" w:eastAsia="Times New Roman" w:hAnsi="Tahoma" w:cs="Tahoma"/>
      <w:sz w:val="16"/>
      <w:szCs w:val="16"/>
      <w:lang w:eastAsia="ru-RU"/>
    </w:rPr>
  </w:style>
  <w:style w:type="character" w:styleId="a6">
    <w:name w:val="Placeholder Text"/>
    <w:basedOn w:val="a0"/>
    <w:uiPriority w:val="99"/>
    <w:semiHidden/>
    <w:rsid w:val="00D0699C"/>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98EA4-FE33-40C1-BF74-05A7EC53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1381</TotalTime>
  <Pages>8</Pages>
  <Words>16434</Words>
  <Characters>93679</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84</cp:revision>
  <dcterms:created xsi:type="dcterms:W3CDTF">2013-02-04T10:18:00Z</dcterms:created>
  <dcterms:modified xsi:type="dcterms:W3CDTF">2013-02-14T10:03:00Z</dcterms:modified>
</cp:coreProperties>
</file>