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31" w:rsidRDefault="008F783D" w:rsidP="006102D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8F5DA7" w:rsidRDefault="008F5DA7" w:rsidP="008D7267">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Введение……………………………………………………………………………</w:t>
      </w:r>
      <w:r w:rsidR="00A95663">
        <w:rPr>
          <w:rFonts w:ascii="Times New Roman" w:hAnsi="Times New Roman" w:cs="Times New Roman"/>
          <w:sz w:val="28"/>
          <w:szCs w:val="28"/>
        </w:rPr>
        <w:t>...</w:t>
      </w:r>
      <w:r>
        <w:rPr>
          <w:rFonts w:ascii="Times New Roman" w:hAnsi="Times New Roman" w:cs="Times New Roman"/>
          <w:sz w:val="28"/>
          <w:szCs w:val="28"/>
        </w:rPr>
        <w:t>3</w:t>
      </w:r>
    </w:p>
    <w:p w:rsidR="006102DA" w:rsidRPr="008F5DA7" w:rsidRDefault="006102DA" w:rsidP="008D7267">
      <w:pPr>
        <w:pStyle w:val="a7"/>
        <w:numPr>
          <w:ilvl w:val="0"/>
          <w:numId w:val="1"/>
        </w:numPr>
        <w:spacing w:after="0" w:line="360" w:lineRule="auto"/>
        <w:ind w:left="284" w:hanging="284"/>
        <w:jc w:val="right"/>
        <w:rPr>
          <w:rFonts w:ascii="Times New Roman" w:hAnsi="Times New Roman" w:cs="Times New Roman"/>
          <w:sz w:val="28"/>
          <w:szCs w:val="28"/>
        </w:rPr>
      </w:pPr>
      <w:r w:rsidRPr="008F5DA7">
        <w:rPr>
          <w:rFonts w:ascii="Times New Roman" w:hAnsi="Times New Roman" w:cs="Times New Roman"/>
          <w:sz w:val="28"/>
          <w:szCs w:val="28"/>
        </w:rPr>
        <w:t>Содержание и задачи финансового контроля</w:t>
      </w:r>
      <w:r w:rsidR="008F5DA7" w:rsidRPr="008F5DA7">
        <w:rPr>
          <w:rFonts w:ascii="Times New Roman" w:hAnsi="Times New Roman" w:cs="Times New Roman"/>
          <w:sz w:val="28"/>
          <w:szCs w:val="28"/>
        </w:rPr>
        <w:t>……………………………</w:t>
      </w:r>
      <w:r w:rsidR="00A95663">
        <w:rPr>
          <w:rFonts w:ascii="Times New Roman" w:hAnsi="Times New Roman" w:cs="Times New Roman"/>
          <w:sz w:val="28"/>
          <w:szCs w:val="28"/>
        </w:rPr>
        <w:t>……...4</w:t>
      </w:r>
    </w:p>
    <w:p w:rsidR="008F5DA7" w:rsidRDefault="008F5DA7" w:rsidP="008D7267">
      <w:pPr>
        <w:pStyle w:val="a7"/>
        <w:numPr>
          <w:ilvl w:val="1"/>
          <w:numId w:val="1"/>
        </w:numPr>
        <w:spacing w:after="0" w:line="360" w:lineRule="auto"/>
        <w:jc w:val="right"/>
        <w:rPr>
          <w:rFonts w:ascii="Times New Roman" w:hAnsi="Times New Roman" w:cs="Times New Roman"/>
          <w:sz w:val="28"/>
          <w:szCs w:val="28"/>
        </w:rPr>
      </w:pPr>
      <w:r>
        <w:rPr>
          <w:rFonts w:ascii="Times New Roman" w:hAnsi="Times New Roman" w:cs="Times New Roman"/>
          <w:sz w:val="28"/>
          <w:szCs w:val="28"/>
        </w:rPr>
        <w:t>Необходимость и значение финансового контроля………………</w:t>
      </w:r>
      <w:r w:rsidR="00A95663">
        <w:rPr>
          <w:rFonts w:ascii="Times New Roman" w:hAnsi="Times New Roman" w:cs="Times New Roman"/>
          <w:sz w:val="28"/>
          <w:szCs w:val="28"/>
        </w:rPr>
        <w:t>….4</w:t>
      </w:r>
    </w:p>
    <w:p w:rsidR="009F399E" w:rsidRDefault="009F399E" w:rsidP="008D7267">
      <w:pPr>
        <w:pStyle w:val="a7"/>
        <w:numPr>
          <w:ilvl w:val="1"/>
          <w:numId w:val="1"/>
        </w:numPr>
        <w:spacing w:after="0" w:line="360" w:lineRule="auto"/>
        <w:jc w:val="right"/>
        <w:rPr>
          <w:rFonts w:ascii="Times New Roman" w:hAnsi="Times New Roman" w:cs="Times New Roman"/>
          <w:sz w:val="28"/>
          <w:szCs w:val="28"/>
        </w:rPr>
      </w:pPr>
      <w:r>
        <w:rPr>
          <w:rFonts w:ascii="Times New Roman" w:hAnsi="Times New Roman" w:cs="Times New Roman"/>
          <w:sz w:val="28"/>
          <w:szCs w:val="28"/>
        </w:rPr>
        <w:t>Объекты, субъекты финансового контроля………………………….</w:t>
      </w:r>
      <w:r w:rsidR="00E51760">
        <w:rPr>
          <w:rFonts w:ascii="Times New Roman" w:hAnsi="Times New Roman" w:cs="Times New Roman"/>
          <w:sz w:val="28"/>
          <w:szCs w:val="28"/>
        </w:rPr>
        <w:t>.5</w:t>
      </w:r>
    </w:p>
    <w:p w:rsidR="008F5DA7" w:rsidRPr="005F06F6" w:rsidRDefault="008F5DA7" w:rsidP="005F06F6">
      <w:pPr>
        <w:pStyle w:val="a7"/>
        <w:numPr>
          <w:ilvl w:val="1"/>
          <w:numId w:val="1"/>
        </w:numPr>
        <w:spacing w:after="0" w:line="360" w:lineRule="auto"/>
        <w:ind w:left="1418"/>
        <w:rPr>
          <w:rFonts w:ascii="Times New Roman" w:hAnsi="Times New Roman" w:cs="Times New Roman"/>
          <w:sz w:val="28"/>
          <w:szCs w:val="28"/>
        </w:rPr>
      </w:pPr>
      <w:r>
        <w:rPr>
          <w:rFonts w:ascii="Times New Roman" w:hAnsi="Times New Roman" w:cs="Times New Roman"/>
          <w:sz w:val="28"/>
          <w:szCs w:val="28"/>
        </w:rPr>
        <w:t>Задачи</w:t>
      </w:r>
      <w:r w:rsidR="005F06F6">
        <w:rPr>
          <w:rFonts w:ascii="Times New Roman" w:hAnsi="Times New Roman" w:cs="Times New Roman"/>
          <w:sz w:val="28"/>
          <w:szCs w:val="28"/>
        </w:rPr>
        <w:t xml:space="preserve"> и принципы финансового контроля…………………………..9</w:t>
      </w:r>
    </w:p>
    <w:p w:rsidR="008F5DA7" w:rsidRDefault="00CF01A5" w:rsidP="008D7267">
      <w:pPr>
        <w:pStyle w:val="a7"/>
        <w:numPr>
          <w:ilvl w:val="0"/>
          <w:numId w:val="1"/>
        </w:numPr>
        <w:spacing w:after="0" w:line="360" w:lineRule="auto"/>
        <w:ind w:left="284" w:hanging="284"/>
        <w:jc w:val="right"/>
        <w:rPr>
          <w:rFonts w:ascii="Times New Roman" w:hAnsi="Times New Roman" w:cs="Times New Roman"/>
          <w:sz w:val="28"/>
          <w:szCs w:val="28"/>
        </w:rPr>
      </w:pPr>
      <w:r>
        <w:rPr>
          <w:rFonts w:ascii="Times New Roman" w:hAnsi="Times New Roman" w:cs="Times New Roman"/>
          <w:sz w:val="28"/>
          <w:szCs w:val="28"/>
        </w:rPr>
        <w:t>Виды и методы финансового контроля………………………………………...11</w:t>
      </w:r>
    </w:p>
    <w:p w:rsidR="007775EB" w:rsidRPr="00CF01A5" w:rsidRDefault="007775EB" w:rsidP="008D7267">
      <w:pPr>
        <w:pStyle w:val="a7"/>
        <w:numPr>
          <w:ilvl w:val="1"/>
          <w:numId w:val="1"/>
        </w:num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Виды </w:t>
      </w:r>
      <w:r w:rsidR="008B7B9B">
        <w:rPr>
          <w:rFonts w:ascii="Times New Roman" w:hAnsi="Times New Roman" w:cs="Times New Roman"/>
          <w:sz w:val="28"/>
          <w:szCs w:val="28"/>
        </w:rPr>
        <w:t xml:space="preserve">и формы </w:t>
      </w:r>
      <w:r>
        <w:rPr>
          <w:rFonts w:ascii="Times New Roman" w:hAnsi="Times New Roman" w:cs="Times New Roman"/>
          <w:sz w:val="28"/>
          <w:szCs w:val="28"/>
        </w:rPr>
        <w:t>финанс</w:t>
      </w:r>
      <w:r w:rsidR="008B7B9B">
        <w:rPr>
          <w:rFonts w:ascii="Times New Roman" w:hAnsi="Times New Roman" w:cs="Times New Roman"/>
          <w:sz w:val="28"/>
          <w:szCs w:val="28"/>
        </w:rPr>
        <w:t>ового контроля……………………………...</w:t>
      </w:r>
      <w:r>
        <w:rPr>
          <w:rFonts w:ascii="Times New Roman" w:hAnsi="Times New Roman" w:cs="Times New Roman"/>
          <w:sz w:val="28"/>
          <w:szCs w:val="28"/>
        </w:rPr>
        <w:t>11</w:t>
      </w:r>
    </w:p>
    <w:p w:rsidR="008F5DA7" w:rsidRDefault="007775EB" w:rsidP="008D7267">
      <w:pPr>
        <w:pStyle w:val="a7"/>
        <w:numPr>
          <w:ilvl w:val="1"/>
          <w:numId w:val="1"/>
        </w:numPr>
        <w:spacing w:after="0" w:line="360" w:lineRule="auto"/>
        <w:jc w:val="right"/>
        <w:rPr>
          <w:rFonts w:ascii="Times New Roman" w:hAnsi="Times New Roman" w:cs="Times New Roman"/>
          <w:sz w:val="28"/>
          <w:szCs w:val="28"/>
        </w:rPr>
      </w:pPr>
      <w:r>
        <w:rPr>
          <w:rFonts w:ascii="Times New Roman" w:hAnsi="Times New Roman" w:cs="Times New Roman"/>
          <w:sz w:val="28"/>
          <w:szCs w:val="28"/>
        </w:rPr>
        <w:t>Методы финансового контроля………………………………</w:t>
      </w:r>
      <w:r w:rsidR="00A47BE8">
        <w:rPr>
          <w:rFonts w:ascii="Times New Roman" w:hAnsi="Times New Roman" w:cs="Times New Roman"/>
          <w:sz w:val="28"/>
          <w:szCs w:val="28"/>
        </w:rPr>
        <w:t>……...20</w:t>
      </w:r>
    </w:p>
    <w:p w:rsidR="00E644FD" w:rsidRPr="00E644FD" w:rsidRDefault="00E644FD" w:rsidP="008D7267">
      <w:pPr>
        <w:pStyle w:val="a7"/>
        <w:numPr>
          <w:ilvl w:val="1"/>
          <w:numId w:val="1"/>
        </w:numPr>
        <w:spacing w:after="0" w:line="360" w:lineRule="auto"/>
        <w:jc w:val="right"/>
        <w:rPr>
          <w:rFonts w:ascii="Times New Roman" w:hAnsi="Times New Roman" w:cs="Times New Roman"/>
          <w:bCs/>
          <w:sz w:val="28"/>
          <w:szCs w:val="28"/>
        </w:rPr>
      </w:pPr>
      <w:r w:rsidRPr="00E644FD">
        <w:rPr>
          <w:rFonts w:ascii="Times New Roman" w:hAnsi="Times New Roman" w:cs="Times New Roman"/>
          <w:bCs/>
          <w:sz w:val="28"/>
          <w:szCs w:val="28"/>
        </w:rPr>
        <w:t>Управление финансами в ведущих зарубежных странах</w:t>
      </w:r>
      <w:r>
        <w:rPr>
          <w:rFonts w:ascii="Times New Roman" w:hAnsi="Times New Roman" w:cs="Times New Roman"/>
          <w:bCs/>
          <w:sz w:val="28"/>
          <w:szCs w:val="28"/>
        </w:rPr>
        <w:t>………</w:t>
      </w:r>
      <w:r w:rsidR="008D7267">
        <w:rPr>
          <w:rFonts w:ascii="Times New Roman" w:hAnsi="Times New Roman" w:cs="Times New Roman"/>
          <w:bCs/>
          <w:sz w:val="28"/>
          <w:szCs w:val="28"/>
        </w:rPr>
        <w:t>….23</w:t>
      </w:r>
    </w:p>
    <w:p w:rsidR="00E644FD" w:rsidRDefault="00E644FD" w:rsidP="008D7267">
      <w:pPr>
        <w:pStyle w:val="a7"/>
        <w:numPr>
          <w:ilvl w:val="0"/>
          <w:numId w:val="1"/>
        </w:numPr>
        <w:spacing w:after="0" w:line="360" w:lineRule="auto"/>
        <w:ind w:left="284" w:hanging="284"/>
        <w:jc w:val="right"/>
        <w:rPr>
          <w:rFonts w:ascii="Times New Roman" w:hAnsi="Times New Roman" w:cs="Times New Roman"/>
          <w:sz w:val="28"/>
          <w:szCs w:val="28"/>
        </w:rPr>
      </w:pPr>
      <w:r w:rsidRPr="00E644FD">
        <w:rPr>
          <w:rFonts w:ascii="Times New Roman" w:hAnsi="Times New Roman" w:cs="Times New Roman"/>
          <w:sz w:val="28"/>
          <w:szCs w:val="28"/>
        </w:rPr>
        <w:t>Организация финансового контроля в Российской Федерации</w:t>
      </w:r>
      <w:r>
        <w:rPr>
          <w:rFonts w:ascii="Times New Roman" w:hAnsi="Times New Roman" w:cs="Times New Roman"/>
          <w:sz w:val="28"/>
          <w:szCs w:val="28"/>
        </w:rPr>
        <w:t>………………25</w:t>
      </w:r>
    </w:p>
    <w:p w:rsidR="008D7267" w:rsidRDefault="008D7267" w:rsidP="008D7267">
      <w:pPr>
        <w:pStyle w:val="a7"/>
        <w:numPr>
          <w:ilvl w:val="1"/>
          <w:numId w:val="1"/>
        </w:numPr>
        <w:spacing w:after="0" w:line="360" w:lineRule="auto"/>
        <w:ind w:left="709" w:right="-143" w:firstLine="11"/>
        <w:rPr>
          <w:rFonts w:ascii="Times New Roman" w:hAnsi="Times New Roman" w:cs="Times New Roman"/>
          <w:sz w:val="28"/>
          <w:szCs w:val="28"/>
        </w:rPr>
      </w:pPr>
      <w:r>
        <w:rPr>
          <w:rFonts w:ascii="Times New Roman" w:hAnsi="Times New Roman" w:cs="Times New Roman"/>
          <w:sz w:val="28"/>
          <w:szCs w:val="28"/>
        </w:rPr>
        <w:t>Организационно-правовые основы финансового контроля в РФ….25</w:t>
      </w:r>
    </w:p>
    <w:p w:rsidR="008D7267" w:rsidRDefault="008D7267" w:rsidP="008D7267">
      <w:pPr>
        <w:pStyle w:val="a7"/>
        <w:numPr>
          <w:ilvl w:val="1"/>
          <w:numId w:val="1"/>
        </w:numPr>
        <w:spacing w:after="0" w:line="360" w:lineRule="auto"/>
        <w:ind w:left="709" w:right="-143" w:firstLine="11"/>
        <w:rPr>
          <w:rFonts w:ascii="Times New Roman" w:hAnsi="Times New Roman" w:cs="Times New Roman"/>
          <w:sz w:val="28"/>
          <w:szCs w:val="28"/>
        </w:rPr>
      </w:pPr>
      <w:r>
        <w:rPr>
          <w:rFonts w:ascii="Times New Roman" w:hAnsi="Times New Roman" w:cs="Times New Roman"/>
          <w:sz w:val="28"/>
          <w:szCs w:val="28"/>
        </w:rPr>
        <w:t>Органы финансового контроля их задачи и функции……………</w:t>
      </w:r>
      <w:r w:rsidR="00351861">
        <w:rPr>
          <w:rFonts w:ascii="Times New Roman" w:hAnsi="Times New Roman" w:cs="Times New Roman"/>
          <w:sz w:val="28"/>
          <w:szCs w:val="28"/>
        </w:rPr>
        <w:t>…32</w:t>
      </w:r>
    </w:p>
    <w:p w:rsidR="00351861" w:rsidRDefault="00351861" w:rsidP="00351861">
      <w:pPr>
        <w:pStyle w:val="a7"/>
        <w:numPr>
          <w:ilvl w:val="0"/>
          <w:numId w:val="1"/>
        </w:numPr>
        <w:spacing w:after="0" w:line="360" w:lineRule="auto"/>
        <w:ind w:left="284" w:right="-143" w:hanging="284"/>
        <w:rPr>
          <w:rFonts w:ascii="Times New Roman" w:hAnsi="Times New Roman" w:cs="Times New Roman"/>
          <w:sz w:val="28"/>
          <w:szCs w:val="28"/>
        </w:rPr>
      </w:pPr>
      <w:r>
        <w:rPr>
          <w:rFonts w:ascii="Times New Roman" w:hAnsi="Times New Roman" w:cs="Times New Roman"/>
          <w:sz w:val="28"/>
          <w:szCs w:val="28"/>
        </w:rPr>
        <w:t>Пути совершенствования финансового контроля в РФ……………………….34</w:t>
      </w:r>
    </w:p>
    <w:p w:rsidR="00DF7550" w:rsidRPr="00DF7550" w:rsidRDefault="00DF7550" w:rsidP="00DF7550">
      <w:pPr>
        <w:spacing w:after="0" w:line="360" w:lineRule="auto"/>
        <w:ind w:right="-143"/>
        <w:rPr>
          <w:rFonts w:ascii="Times New Roman" w:hAnsi="Times New Roman" w:cs="Times New Roman"/>
          <w:sz w:val="28"/>
          <w:szCs w:val="28"/>
        </w:rPr>
      </w:pPr>
      <w:r>
        <w:rPr>
          <w:rFonts w:ascii="Times New Roman" w:hAnsi="Times New Roman" w:cs="Times New Roman"/>
          <w:sz w:val="28"/>
          <w:szCs w:val="28"/>
        </w:rPr>
        <w:t>Заключение………………………………………………………………………….38</w:t>
      </w: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8F5DA7" w:rsidRDefault="008F5DA7" w:rsidP="008F5DA7">
      <w:pPr>
        <w:spacing w:after="0" w:line="360" w:lineRule="auto"/>
        <w:jc w:val="both"/>
        <w:rPr>
          <w:rFonts w:ascii="Times New Roman" w:hAnsi="Times New Roman" w:cs="Times New Roman"/>
          <w:sz w:val="28"/>
          <w:szCs w:val="28"/>
        </w:rPr>
      </w:pPr>
    </w:p>
    <w:p w:rsidR="00DF7550" w:rsidRDefault="00DF7550" w:rsidP="008F5DA7">
      <w:pPr>
        <w:spacing w:after="0" w:line="360" w:lineRule="auto"/>
        <w:jc w:val="both"/>
        <w:rPr>
          <w:rFonts w:ascii="Times New Roman" w:hAnsi="Times New Roman" w:cs="Times New Roman"/>
          <w:sz w:val="28"/>
          <w:szCs w:val="28"/>
        </w:rPr>
      </w:pPr>
    </w:p>
    <w:p w:rsidR="00282CED" w:rsidRDefault="00282CED" w:rsidP="008F5DA7">
      <w:pPr>
        <w:spacing w:after="0" w:line="360" w:lineRule="auto"/>
        <w:jc w:val="both"/>
        <w:rPr>
          <w:rFonts w:ascii="Times New Roman" w:hAnsi="Times New Roman" w:cs="Times New Roman"/>
          <w:sz w:val="28"/>
          <w:szCs w:val="28"/>
        </w:rPr>
      </w:pPr>
    </w:p>
    <w:p w:rsidR="00027774" w:rsidRPr="008F783D" w:rsidRDefault="008F783D" w:rsidP="00027774">
      <w:pPr>
        <w:pStyle w:val="a8"/>
        <w:spacing w:before="0" w:beforeAutospacing="0" w:after="0" w:afterAutospacing="0" w:line="360" w:lineRule="auto"/>
        <w:ind w:firstLine="652"/>
        <w:jc w:val="center"/>
        <w:rPr>
          <w:sz w:val="28"/>
          <w:szCs w:val="28"/>
        </w:rPr>
      </w:pPr>
      <w:r>
        <w:rPr>
          <w:sz w:val="28"/>
          <w:szCs w:val="28"/>
        </w:rPr>
        <w:lastRenderedPageBreak/>
        <w:t>ВВЕДЕНИЕ</w:t>
      </w:r>
    </w:p>
    <w:p w:rsidR="00027774" w:rsidRDefault="00027774" w:rsidP="008F783D">
      <w:pPr>
        <w:pStyle w:val="a8"/>
        <w:spacing w:before="0" w:beforeAutospacing="0" w:after="0" w:afterAutospacing="0" w:line="360" w:lineRule="auto"/>
        <w:ind w:firstLine="851"/>
        <w:jc w:val="both"/>
        <w:rPr>
          <w:sz w:val="28"/>
          <w:szCs w:val="28"/>
        </w:rPr>
      </w:pPr>
      <w:r w:rsidRPr="00027774">
        <w:rPr>
          <w:sz w:val="28"/>
          <w:szCs w:val="28"/>
        </w:rPr>
        <w:t xml:space="preserve">Исторически финансовый контроль возник как государственный, его появление было связано с необходимостью </w:t>
      </w:r>
      <w:proofErr w:type="gramStart"/>
      <w:r w:rsidRPr="00027774">
        <w:rPr>
          <w:sz w:val="28"/>
          <w:szCs w:val="28"/>
        </w:rPr>
        <w:t>контроля за</w:t>
      </w:r>
      <w:proofErr w:type="gramEnd"/>
      <w:r w:rsidRPr="00027774">
        <w:rPr>
          <w:sz w:val="28"/>
          <w:szCs w:val="28"/>
        </w:rPr>
        <w:t xml:space="preserve"> расходованием средств из государственной казны. Государственный финансовый контроль – это комплексная система экономико-правовых действий отдельных органов власти и управления, которая базируется на конституции и других законах государства.</w:t>
      </w:r>
      <w:r>
        <w:rPr>
          <w:sz w:val="28"/>
          <w:szCs w:val="28"/>
        </w:rPr>
        <w:t xml:space="preserve"> </w:t>
      </w:r>
      <w:r w:rsidRPr="00027774">
        <w:rPr>
          <w:sz w:val="28"/>
          <w:szCs w:val="28"/>
        </w:rPr>
        <w:t>Он необходим для отслеживания стоимостных пропорций распределения валового национального продукта. Государственный финансовый контроль распространяется на все пути движения денежных ресурсов, связанных с формированием государственных средств, полнотой и своевременностью их поступления и целевым использованием.</w:t>
      </w:r>
      <w:r w:rsidR="00EF4AB6" w:rsidRPr="00EF4AB6">
        <w:rPr>
          <w:sz w:val="28"/>
          <w:szCs w:val="28"/>
        </w:rPr>
        <w:t xml:space="preserve"> </w:t>
      </w:r>
      <w:r w:rsidR="00EF4AB6" w:rsidRPr="00027774">
        <w:rPr>
          <w:sz w:val="28"/>
          <w:szCs w:val="28"/>
        </w:rPr>
        <w:t>Главная цель государственного контроля – максимизация поступления денежных сре</w:t>
      </w:r>
      <w:proofErr w:type="gramStart"/>
      <w:r w:rsidR="00EF4AB6" w:rsidRPr="00027774">
        <w:rPr>
          <w:sz w:val="28"/>
          <w:szCs w:val="28"/>
        </w:rPr>
        <w:t>дств в к</w:t>
      </w:r>
      <w:proofErr w:type="gramEnd"/>
      <w:r w:rsidR="00EF4AB6" w:rsidRPr="00027774">
        <w:rPr>
          <w:sz w:val="28"/>
          <w:szCs w:val="28"/>
        </w:rPr>
        <w:t>азну и недопущение их нецелевого расходования.</w:t>
      </w:r>
    </w:p>
    <w:p w:rsidR="00945149" w:rsidRDefault="00704905" w:rsidP="008F783D">
      <w:pPr>
        <w:pStyle w:val="a8"/>
        <w:spacing w:before="0" w:beforeAutospacing="0" w:after="0" w:afterAutospacing="0" w:line="360" w:lineRule="auto"/>
        <w:ind w:firstLine="851"/>
        <w:jc w:val="both"/>
        <w:rPr>
          <w:sz w:val="28"/>
          <w:szCs w:val="28"/>
        </w:rPr>
      </w:pPr>
      <w:r w:rsidRPr="00704905">
        <w:rPr>
          <w:sz w:val="28"/>
          <w:szCs w:val="28"/>
        </w:rPr>
        <w:t>Значение финансового контроля в России существенно возросло в период перехода к рыночной экономике. В рыночной системе велика роль нал</w:t>
      </w:r>
      <w:r w:rsidR="004C0064">
        <w:rPr>
          <w:sz w:val="28"/>
          <w:szCs w:val="28"/>
        </w:rPr>
        <w:t xml:space="preserve">огов, которые являются </w:t>
      </w:r>
      <w:r w:rsidRPr="00704905">
        <w:rPr>
          <w:sz w:val="28"/>
          <w:szCs w:val="28"/>
        </w:rPr>
        <w:t xml:space="preserve"> основным источником поступлений в доходную часть бюджета</w:t>
      </w:r>
      <w:r w:rsidR="004C0064">
        <w:rPr>
          <w:sz w:val="28"/>
          <w:szCs w:val="28"/>
        </w:rPr>
        <w:t>.</w:t>
      </w:r>
    </w:p>
    <w:p w:rsidR="00945149" w:rsidRDefault="00945149" w:rsidP="008F783D">
      <w:pPr>
        <w:pStyle w:val="a8"/>
        <w:spacing w:before="0" w:beforeAutospacing="0" w:after="0" w:afterAutospacing="0" w:line="360" w:lineRule="auto"/>
        <w:ind w:firstLine="851"/>
        <w:jc w:val="both"/>
        <w:rPr>
          <w:sz w:val="28"/>
          <w:szCs w:val="28"/>
        </w:rPr>
      </w:pPr>
      <w:r>
        <w:rPr>
          <w:sz w:val="28"/>
          <w:szCs w:val="28"/>
        </w:rPr>
        <w:t xml:space="preserve"> </w:t>
      </w:r>
      <w:r w:rsidR="00027774" w:rsidRPr="00027774">
        <w:rPr>
          <w:sz w:val="28"/>
          <w:szCs w:val="28"/>
        </w:rPr>
        <w:t>Финансовый контроль – законодательно регламентированная деятельность специально созданных учреждений контроля и контролеров-аудиторов, которые следят за соблюдением финансового законодательства и финансовой дисциплины экономическими субъектами, а также за целесообразностью и эффективностью их финансовых операций.</w:t>
      </w:r>
      <w:r>
        <w:rPr>
          <w:sz w:val="28"/>
          <w:szCs w:val="28"/>
        </w:rPr>
        <w:t xml:space="preserve"> </w:t>
      </w:r>
    </w:p>
    <w:p w:rsidR="00945149" w:rsidRPr="008C2A13" w:rsidRDefault="00027774" w:rsidP="008F783D">
      <w:pPr>
        <w:spacing w:after="0" w:line="360" w:lineRule="auto"/>
        <w:ind w:firstLine="851"/>
        <w:jc w:val="both"/>
        <w:rPr>
          <w:rFonts w:ascii="Times New Roman" w:hAnsi="Times New Roman" w:cs="Times New Roman"/>
          <w:sz w:val="28"/>
          <w:szCs w:val="28"/>
          <w:lang w:val="en-US"/>
        </w:rPr>
      </w:pPr>
      <w:r w:rsidRPr="00EF4AB6">
        <w:rPr>
          <w:rFonts w:ascii="Times New Roman" w:hAnsi="Times New Roman" w:cs="Times New Roman"/>
          <w:sz w:val="28"/>
          <w:szCs w:val="28"/>
        </w:rPr>
        <w:t xml:space="preserve">Контролеры наделены правом </w:t>
      </w:r>
      <w:proofErr w:type="gramStart"/>
      <w:r w:rsidRPr="00EF4AB6">
        <w:rPr>
          <w:rFonts w:ascii="Times New Roman" w:hAnsi="Times New Roman" w:cs="Times New Roman"/>
          <w:sz w:val="28"/>
          <w:szCs w:val="28"/>
        </w:rPr>
        <w:t>осуществлять</w:t>
      </w:r>
      <w:proofErr w:type="gramEnd"/>
      <w:r w:rsidRPr="00EF4AB6">
        <w:rPr>
          <w:rFonts w:ascii="Times New Roman" w:hAnsi="Times New Roman" w:cs="Times New Roman"/>
          <w:sz w:val="28"/>
          <w:szCs w:val="28"/>
        </w:rPr>
        <w:t xml:space="preserve"> ревизии и проверки главным образом в государственном секторе экономики. Сфера частного  бизнеса подвержена государственному контролю лишь отчасти, по определенному кругу вопросов, таких как налогообложение, пользование государственными ресурсами. </w:t>
      </w:r>
      <w:r w:rsidR="00AB2C57" w:rsidRPr="00EF4AB6">
        <w:rPr>
          <w:rFonts w:ascii="Times New Roman" w:hAnsi="Times New Roman" w:cs="Times New Roman"/>
          <w:sz w:val="28"/>
          <w:szCs w:val="28"/>
        </w:rPr>
        <w:t>Финансовый контроль – неотъемлемая составная часть процесса управления финансами, которая обусловлена важнейшими функциями финансов: распределительной и контрольной</w:t>
      </w:r>
      <w:r w:rsidR="008C2A13">
        <w:rPr>
          <w:rFonts w:ascii="Times New Roman" w:hAnsi="Times New Roman" w:cs="Times New Roman"/>
          <w:sz w:val="28"/>
          <w:szCs w:val="28"/>
        </w:rPr>
        <w:t xml:space="preserve"> </w:t>
      </w:r>
      <w:r w:rsidR="008408A8">
        <w:rPr>
          <w:rFonts w:ascii="Times New Roman" w:hAnsi="Times New Roman" w:cs="Times New Roman"/>
          <w:sz w:val="28"/>
          <w:szCs w:val="28"/>
          <w:lang w:val="en-US"/>
        </w:rPr>
        <w:t>[</w:t>
      </w:r>
      <w:r w:rsidR="008408A8">
        <w:rPr>
          <w:rFonts w:ascii="Times New Roman" w:hAnsi="Times New Roman" w:cs="Times New Roman"/>
          <w:sz w:val="28"/>
          <w:szCs w:val="28"/>
        </w:rPr>
        <w:t>8</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45].</w:t>
      </w:r>
    </w:p>
    <w:p w:rsidR="00EF4AB6" w:rsidRDefault="00945149" w:rsidP="008F783D">
      <w:pPr>
        <w:spacing w:after="0" w:line="360" w:lineRule="auto"/>
        <w:ind w:firstLine="851"/>
        <w:jc w:val="both"/>
        <w:rPr>
          <w:rFonts w:ascii="Times New Roman" w:hAnsi="Times New Roman" w:cs="Times New Roman"/>
          <w:sz w:val="28"/>
          <w:szCs w:val="28"/>
        </w:rPr>
      </w:pPr>
      <w:r w:rsidRPr="0090096F">
        <w:rPr>
          <w:rFonts w:ascii="Times New Roman" w:hAnsi="Times New Roman" w:cs="Times New Roman"/>
          <w:sz w:val="28"/>
          <w:szCs w:val="28"/>
        </w:rPr>
        <w:lastRenderedPageBreak/>
        <w:t>Объектом финансового контроля является бюджетная система и бюджетный процесс. Контроль является элементом государственного принуждения, поскольку законом предусмотрены различные формы ответственности за неисполнение бюджетно-налогового законодательства.</w:t>
      </w:r>
    </w:p>
    <w:p w:rsidR="00EF4AB6" w:rsidRDefault="00EF4AB6" w:rsidP="008F783D">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Финансовый контроль призван обеспечивать:</w:t>
      </w:r>
    </w:p>
    <w:p w:rsidR="00EF4AB6" w:rsidRDefault="00EF4AB6" w:rsidP="008F783D">
      <w:pPr>
        <w:spacing w:after="0" w:line="360" w:lineRule="auto"/>
        <w:jc w:val="both"/>
        <w:rPr>
          <w:rFonts w:ascii="Times New Roman" w:hAnsi="Times New Roman" w:cs="Times New Roman"/>
          <w:sz w:val="28"/>
          <w:szCs w:val="28"/>
        </w:rPr>
      </w:pPr>
      <w:proofErr w:type="gramStart"/>
      <w:r w:rsidRPr="0090096F">
        <w:rPr>
          <w:rFonts w:ascii="Times New Roman" w:hAnsi="Times New Roman" w:cs="Times New Roman"/>
          <w:sz w:val="28"/>
          <w:szCs w:val="28"/>
        </w:rPr>
        <w:t xml:space="preserve">• правильность составления бюджетов различных уровней и их исполнения; </w:t>
      </w:r>
      <w:r w:rsidRPr="0090096F">
        <w:rPr>
          <w:rFonts w:ascii="Times New Roman" w:hAnsi="Times New Roman" w:cs="Times New Roman"/>
          <w:sz w:val="28"/>
          <w:szCs w:val="28"/>
        </w:rPr>
        <w:br/>
        <w:t xml:space="preserve">• соблюдение действующего бюджетного и налогового законодательства, правильность ведения бухгалтерского учета, составления отчетности; </w:t>
      </w:r>
      <w:r w:rsidRPr="0090096F">
        <w:rPr>
          <w:rFonts w:ascii="Times New Roman" w:hAnsi="Times New Roman" w:cs="Times New Roman"/>
          <w:sz w:val="28"/>
          <w:szCs w:val="28"/>
        </w:rPr>
        <w:br/>
        <w:t xml:space="preserve">• эффективное и целевое использования средств государственного бюджета и внебюджетных фондов; правильность операций с бюджетными средствами на счетах в банках и других кредитных учреждениях; </w:t>
      </w:r>
      <w:r w:rsidRPr="0090096F">
        <w:rPr>
          <w:rFonts w:ascii="Times New Roman" w:hAnsi="Times New Roman" w:cs="Times New Roman"/>
          <w:sz w:val="28"/>
          <w:szCs w:val="28"/>
        </w:rPr>
        <w:br/>
        <w:t>• выявление резервов роста бюджетных доходов и экономии средств;</w:t>
      </w:r>
      <w:proofErr w:type="gramEnd"/>
      <w:r w:rsidRPr="0090096F">
        <w:rPr>
          <w:rFonts w:ascii="Times New Roman" w:hAnsi="Times New Roman" w:cs="Times New Roman"/>
          <w:sz w:val="28"/>
          <w:szCs w:val="28"/>
        </w:rPr>
        <w:t xml:space="preserve"> </w:t>
      </w:r>
      <w:r w:rsidRPr="0090096F">
        <w:rPr>
          <w:rFonts w:ascii="Times New Roman" w:hAnsi="Times New Roman" w:cs="Times New Roman"/>
          <w:sz w:val="28"/>
          <w:szCs w:val="28"/>
        </w:rPr>
        <w:br/>
        <w:t xml:space="preserve">• успешную реализацию межбюджетных отношений; эффективное и обоснованное распределение фондов финансовой поддержки регионов; </w:t>
      </w:r>
      <w:r w:rsidRPr="0090096F">
        <w:rPr>
          <w:rFonts w:ascii="Times New Roman" w:hAnsi="Times New Roman" w:cs="Times New Roman"/>
          <w:sz w:val="28"/>
          <w:szCs w:val="28"/>
        </w:rPr>
        <w:br/>
        <w:t>• пресечение правонарушений в бюджетной сфере, выявление финансовых злоупотреблений и применение наказания к виновным лицам</w:t>
      </w:r>
      <w:proofErr w:type="gramStart"/>
      <w:r>
        <w:rPr>
          <w:rFonts w:ascii="Times New Roman" w:hAnsi="Times New Roman" w:cs="Times New Roman"/>
          <w:sz w:val="28"/>
          <w:szCs w:val="28"/>
        </w:rPr>
        <w:t>.</w:t>
      </w:r>
      <w:proofErr w:type="gramEnd"/>
      <w:r w:rsidRPr="0090096F">
        <w:rPr>
          <w:rFonts w:ascii="Times New Roman" w:hAnsi="Times New Roman" w:cs="Times New Roman"/>
          <w:sz w:val="28"/>
          <w:szCs w:val="28"/>
        </w:rPr>
        <w:br/>
        <w:t xml:space="preserve">• </w:t>
      </w:r>
      <w:proofErr w:type="gramStart"/>
      <w:r w:rsidRPr="0090096F">
        <w:rPr>
          <w:rFonts w:ascii="Times New Roman" w:hAnsi="Times New Roman" w:cs="Times New Roman"/>
          <w:sz w:val="28"/>
          <w:szCs w:val="28"/>
        </w:rPr>
        <w:t>у</w:t>
      </w:r>
      <w:proofErr w:type="gramEnd"/>
      <w:r w:rsidRPr="0090096F">
        <w:rPr>
          <w:rFonts w:ascii="Times New Roman" w:hAnsi="Times New Roman" w:cs="Times New Roman"/>
          <w:sz w:val="28"/>
          <w:szCs w:val="28"/>
        </w:rPr>
        <w:t>лучшение финансовой дисциплины, проведение профилактичес</w:t>
      </w:r>
      <w:r w:rsidR="008C2A13">
        <w:rPr>
          <w:rFonts w:ascii="Times New Roman" w:hAnsi="Times New Roman" w:cs="Times New Roman"/>
          <w:sz w:val="28"/>
          <w:szCs w:val="28"/>
        </w:rPr>
        <w:t xml:space="preserve">кой и разъяснительной работы </w:t>
      </w:r>
      <w:r w:rsidR="008408A8">
        <w:rPr>
          <w:rFonts w:ascii="Times New Roman" w:hAnsi="Times New Roman" w:cs="Times New Roman"/>
          <w:sz w:val="28"/>
          <w:szCs w:val="28"/>
          <w:lang w:val="en-US"/>
        </w:rPr>
        <w:t>[</w:t>
      </w:r>
      <w:r w:rsidR="008408A8">
        <w:rPr>
          <w:rFonts w:ascii="Times New Roman" w:hAnsi="Times New Roman" w:cs="Times New Roman"/>
          <w:sz w:val="28"/>
          <w:szCs w:val="28"/>
        </w:rPr>
        <w:t>8</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4</w:t>
      </w:r>
      <w:r w:rsidR="008C2A13">
        <w:rPr>
          <w:rFonts w:ascii="Times New Roman" w:hAnsi="Times New Roman" w:cs="Times New Roman"/>
          <w:sz w:val="28"/>
          <w:szCs w:val="28"/>
        </w:rPr>
        <w:t>7</w:t>
      </w:r>
      <w:r w:rsidR="008C2A13">
        <w:rPr>
          <w:rFonts w:ascii="Times New Roman" w:hAnsi="Times New Roman" w:cs="Times New Roman"/>
          <w:sz w:val="28"/>
          <w:szCs w:val="28"/>
          <w:lang w:val="en-US"/>
        </w:rPr>
        <w:t>].</w:t>
      </w:r>
    </w:p>
    <w:p w:rsidR="008F5DA7" w:rsidRPr="008F5DA7" w:rsidRDefault="008F5DA7" w:rsidP="008F783D">
      <w:pPr>
        <w:pStyle w:val="a8"/>
        <w:spacing w:before="0" w:beforeAutospacing="0" w:after="0" w:afterAutospacing="0" w:line="360" w:lineRule="auto"/>
        <w:ind w:firstLine="851"/>
        <w:jc w:val="both"/>
        <w:rPr>
          <w:color w:val="000000" w:themeColor="text1"/>
          <w:sz w:val="28"/>
          <w:szCs w:val="28"/>
        </w:rPr>
      </w:pPr>
      <w:r w:rsidRPr="008F5DA7">
        <w:rPr>
          <w:color w:val="000000" w:themeColor="text1"/>
          <w:sz w:val="28"/>
          <w:szCs w:val="28"/>
        </w:rPr>
        <w:t xml:space="preserve">Актуальность выбранной темы заключается в том, что в условиях многообразия форм собственности, образования фондового рынка и рынка капиталов </w:t>
      </w:r>
      <w:r w:rsidR="00C61D79">
        <w:rPr>
          <w:color w:val="000000" w:themeColor="text1"/>
          <w:sz w:val="28"/>
          <w:szCs w:val="28"/>
        </w:rPr>
        <w:t xml:space="preserve">контроль необходим и является неотъемлемой частью </w:t>
      </w:r>
      <w:r w:rsidRPr="008F5DA7">
        <w:rPr>
          <w:color w:val="000000" w:themeColor="text1"/>
          <w:sz w:val="28"/>
          <w:szCs w:val="28"/>
        </w:rPr>
        <w:t xml:space="preserve"> управления общественными процессами.</w:t>
      </w:r>
    </w:p>
    <w:p w:rsidR="008F5DA7" w:rsidRDefault="00CE42FA" w:rsidP="008F783D">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Целью курсовой работы является </w:t>
      </w:r>
      <w:r w:rsidR="005D76AD">
        <w:rPr>
          <w:rFonts w:ascii="Times New Roman" w:hAnsi="Times New Roman" w:cs="Times New Roman"/>
          <w:color w:val="000000" w:themeColor="text1"/>
          <w:sz w:val="28"/>
          <w:szCs w:val="28"/>
        </w:rPr>
        <w:t>финансовый контроль в системе управления.</w:t>
      </w:r>
    </w:p>
    <w:p w:rsidR="005D76AD" w:rsidRPr="008F5DA7" w:rsidRDefault="005D76AD" w:rsidP="008F783D">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Задачей курсовой работы  является рассмотрение следующих вопросов: </w:t>
      </w:r>
    </w:p>
    <w:p w:rsidR="008F5DA7" w:rsidRPr="005D76AD" w:rsidRDefault="005745A7" w:rsidP="008F783D">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 xml:space="preserve"> Содержание и задачи финансового контроля</w:t>
      </w:r>
    </w:p>
    <w:p w:rsidR="005745A7" w:rsidRPr="005D76AD" w:rsidRDefault="005745A7" w:rsidP="008F783D">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 xml:space="preserve"> Виды и методы финансового контроля</w:t>
      </w:r>
    </w:p>
    <w:p w:rsidR="005745A7" w:rsidRPr="005D76AD" w:rsidRDefault="005745A7" w:rsidP="008F783D">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 xml:space="preserve"> </w:t>
      </w:r>
      <w:r w:rsidR="00704905" w:rsidRPr="005D76AD">
        <w:rPr>
          <w:rFonts w:ascii="Times New Roman" w:hAnsi="Times New Roman" w:cs="Times New Roman"/>
          <w:sz w:val="28"/>
          <w:szCs w:val="28"/>
        </w:rPr>
        <w:t>Организация финансового контроля в РФ</w:t>
      </w:r>
    </w:p>
    <w:p w:rsidR="00282CED" w:rsidRPr="005D76AD" w:rsidRDefault="00704905" w:rsidP="008F783D">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Пути совершенствования финансового контроля в РФ</w:t>
      </w:r>
    </w:p>
    <w:p w:rsidR="00B8503F" w:rsidRDefault="00A95663" w:rsidP="008F783D">
      <w:pPr>
        <w:pStyle w:val="a7"/>
        <w:numPr>
          <w:ilvl w:val="0"/>
          <w:numId w:val="2"/>
        </w:numPr>
        <w:spacing w:after="0" w:line="240" w:lineRule="auto"/>
        <w:ind w:firstLine="851"/>
        <w:jc w:val="center"/>
        <w:rPr>
          <w:rFonts w:ascii="Times New Roman" w:hAnsi="Times New Roman" w:cs="Times New Roman"/>
          <w:sz w:val="28"/>
          <w:szCs w:val="28"/>
        </w:rPr>
      </w:pPr>
      <w:r w:rsidRPr="006D1298">
        <w:rPr>
          <w:rFonts w:ascii="Times New Roman" w:hAnsi="Times New Roman" w:cs="Times New Roman"/>
          <w:sz w:val="28"/>
          <w:szCs w:val="28"/>
        </w:rPr>
        <w:lastRenderedPageBreak/>
        <w:t>Содержание и задачи финансового контроля</w:t>
      </w:r>
    </w:p>
    <w:p w:rsidR="00F075FD" w:rsidRPr="00B8503F" w:rsidRDefault="00A95663" w:rsidP="008F783D">
      <w:pPr>
        <w:pStyle w:val="a7"/>
        <w:numPr>
          <w:ilvl w:val="1"/>
          <w:numId w:val="2"/>
        </w:numPr>
        <w:spacing w:after="0" w:line="360" w:lineRule="auto"/>
        <w:ind w:left="851" w:firstLine="0"/>
        <w:rPr>
          <w:rFonts w:ascii="Times New Roman" w:hAnsi="Times New Roman" w:cs="Times New Roman"/>
          <w:sz w:val="28"/>
          <w:szCs w:val="28"/>
        </w:rPr>
      </w:pPr>
      <w:r w:rsidRPr="00B8503F">
        <w:rPr>
          <w:rFonts w:ascii="Times New Roman" w:eastAsia="Times New Roman" w:hAnsi="Times New Roman" w:cs="Times New Roman"/>
          <w:sz w:val="28"/>
          <w:szCs w:val="28"/>
        </w:rPr>
        <w:t>Необходимость и значение финансового контроля</w:t>
      </w:r>
    </w:p>
    <w:p w:rsidR="00530D11" w:rsidRPr="00530D11"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 xml:space="preserve">Контроль, являясь одной из важнейших функций процесса управления, осуществляемого на любом уровне, представляет систему наблюдений и проверки соответствия процесса функционирования управляемого объекта принятым управленческим решениям, а также выявление результатов управленческих воздействий на управляемый объект. </w:t>
      </w:r>
    </w:p>
    <w:p w:rsidR="00530D11" w:rsidRPr="00530D11"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 xml:space="preserve">Как форма реализации контрольной функции финансов, финансовый контроль необходим в любом обществе, основанном на товарно-денежных отношениях. Финансовый контроль имеет важнейшее значение для управления финансами на любом уровне, обеспечивая надежное функционирование всей финансовой системы, реализацию осуществляемой государством финансовой политики, содействует обеспечению финансовой безопасности. </w:t>
      </w:r>
    </w:p>
    <w:p w:rsidR="00530D11" w:rsidRPr="008378C5" w:rsidRDefault="00530D11" w:rsidP="008F783D">
      <w:pPr>
        <w:spacing w:after="0" w:line="360" w:lineRule="auto"/>
        <w:ind w:firstLine="851"/>
        <w:jc w:val="both"/>
        <w:rPr>
          <w:rFonts w:ascii="Times New Roman" w:eastAsia="Times New Roman" w:hAnsi="Times New Roman" w:cs="Times New Roman"/>
          <w:b/>
          <w:sz w:val="28"/>
          <w:szCs w:val="28"/>
        </w:rPr>
      </w:pPr>
      <w:proofErr w:type="gramStart"/>
      <w:r w:rsidRPr="008F783D">
        <w:rPr>
          <w:rFonts w:ascii="Times New Roman" w:eastAsia="Times New Roman" w:hAnsi="Times New Roman" w:cs="Times New Roman"/>
          <w:bCs/>
          <w:sz w:val="28"/>
          <w:szCs w:val="28"/>
        </w:rPr>
        <w:t>Финансовый контроль</w:t>
      </w:r>
      <w:r w:rsidRPr="00530D11">
        <w:rPr>
          <w:rFonts w:ascii="Times New Roman" w:eastAsia="Times New Roman" w:hAnsi="Times New Roman" w:cs="Times New Roman"/>
          <w:sz w:val="28"/>
          <w:szCs w:val="28"/>
        </w:rPr>
        <w:t xml:space="preserve"> — это совокупность действий и операций, осуществляемых специально уполномоченными органами, с целью контроля за соблюдением субъектами хозяйствования и органами государственной власти и местного самоуправления норм права в процессе образования, распределения и использования финансовых ресурсов для своевременного получения полной и достоверной информации о ходе реализации принятых управленческих финансовых решений</w:t>
      </w:r>
      <w:r w:rsidR="008C2A13">
        <w:rPr>
          <w:rFonts w:ascii="Times New Roman" w:eastAsia="Times New Roman" w:hAnsi="Times New Roman" w:cs="Times New Roman"/>
          <w:sz w:val="28"/>
          <w:szCs w:val="28"/>
        </w:rPr>
        <w:t xml:space="preserve"> </w:t>
      </w:r>
      <w:r w:rsidR="008C2A13">
        <w:rPr>
          <w:rFonts w:ascii="Times New Roman" w:hAnsi="Times New Roman" w:cs="Times New Roman"/>
          <w:sz w:val="28"/>
          <w:szCs w:val="28"/>
          <w:lang w:val="en-US"/>
        </w:rPr>
        <w:t>[</w:t>
      </w:r>
      <w:r w:rsidR="008C2A13">
        <w:rPr>
          <w:rFonts w:ascii="Times New Roman" w:hAnsi="Times New Roman" w:cs="Times New Roman"/>
          <w:sz w:val="28"/>
          <w:szCs w:val="28"/>
        </w:rPr>
        <w:t>3,</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39</w:t>
      </w:r>
      <w:r w:rsidR="008C2A13">
        <w:rPr>
          <w:rFonts w:ascii="Times New Roman" w:hAnsi="Times New Roman" w:cs="Times New Roman"/>
          <w:sz w:val="28"/>
          <w:szCs w:val="28"/>
          <w:lang w:val="en-US"/>
        </w:rPr>
        <w:t>].</w:t>
      </w:r>
      <w:proofErr w:type="gramEnd"/>
    </w:p>
    <w:p w:rsidR="00530D11"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Цель финансового контроля заключается в своевременном получении всей информации о ходе процесса управления финансами на микро- и макро</w:t>
      </w:r>
      <w:r w:rsidR="006D1298">
        <w:rPr>
          <w:rFonts w:ascii="Times New Roman" w:eastAsia="Times New Roman" w:hAnsi="Times New Roman" w:cs="Times New Roman"/>
          <w:sz w:val="28"/>
          <w:szCs w:val="28"/>
        </w:rPr>
        <w:t>-</w:t>
      </w:r>
      <w:proofErr w:type="gramStart"/>
      <w:r w:rsidRPr="00530D11">
        <w:rPr>
          <w:rFonts w:ascii="Times New Roman" w:eastAsia="Times New Roman" w:hAnsi="Times New Roman" w:cs="Times New Roman"/>
          <w:sz w:val="28"/>
          <w:szCs w:val="28"/>
        </w:rPr>
        <w:t>уровне</w:t>
      </w:r>
      <w:proofErr w:type="gramEnd"/>
      <w:r w:rsidRPr="00530D11">
        <w:rPr>
          <w:rFonts w:ascii="Times New Roman" w:eastAsia="Times New Roman" w:hAnsi="Times New Roman" w:cs="Times New Roman"/>
          <w:sz w:val="28"/>
          <w:szCs w:val="28"/>
        </w:rPr>
        <w:t xml:space="preserve">, выявленных нарушениях для принятия адекватных управленческих решений. </w:t>
      </w:r>
    </w:p>
    <w:p w:rsidR="00B8503F" w:rsidRDefault="003D1705" w:rsidP="008F783D">
      <w:pPr>
        <w:spacing w:after="0" w:line="360" w:lineRule="auto"/>
        <w:ind w:firstLine="851"/>
        <w:jc w:val="both"/>
        <w:rPr>
          <w:rFonts w:ascii="Times New Roman" w:eastAsia="Times New Roman" w:hAnsi="Times New Roman" w:cs="Times New Roman"/>
          <w:sz w:val="28"/>
          <w:szCs w:val="28"/>
        </w:rPr>
      </w:pPr>
      <w:proofErr w:type="gramStart"/>
      <w:r w:rsidRPr="003D1705">
        <w:rPr>
          <w:rFonts w:ascii="Times New Roman" w:eastAsia="Times New Roman" w:hAnsi="Times New Roman" w:cs="Times New Roman"/>
          <w:sz w:val="28"/>
          <w:szCs w:val="28"/>
        </w:rPr>
        <w:t>Контроль за</w:t>
      </w:r>
      <w:proofErr w:type="gramEnd"/>
      <w:r w:rsidRPr="003D1705">
        <w:rPr>
          <w:rFonts w:ascii="Times New Roman" w:eastAsia="Times New Roman" w:hAnsi="Times New Roman" w:cs="Times New Roman"/>
          <w:sz w:val="28"/>
          <w:szCs w:val="28"/>
        </w:rPr>
        <w:t xml:space="preserve"> состоянием экономики, развитием социально-экономических про</w:t>
      </w:r>
      <w:r w:rsidRPr="003D1705">
        <w:rPr>
          <w:rFonts w:ascii="Times New Roman" w:eastAsia="Times New Roman" w:hAnsi="Times New Roman" w:cs="Times New Roman"/>
          <w:sz w:val="28"/>
          <w:szCs w:val="28"/>
        </w:rPr>
        <w:softHyphen/>
        <w:t>цессов в обществе является важной сферой деятельности по управлению народным хозяйством. Его назначение заключается в содействии успешной реализации финансовой политики государства, обеспечении процесса формирования и эффективного использования финансовых ресурсов во всех сферах и звеньях народного хозяйства.</w:t>
      </w:r>
    </w:p>
    <w:p w:rsidR="00CF01A5" w:rsidRPr="008378C5" w:rsidRDefault="00CF01A5" w:rsidP="008F783D">
      <w:pPr>
        <w:spacing w:after="0" w:line="360" w:lineRule="auto"/>
        <w:ind w:firstLine="851"/>
        <w:jc w:val="both"/>
        <w:rPr>
          <w:rStyle w:val="aa"/>
          <w:rFonts w:ascii="Times New Roman" w:hAnsi="Times New Roman" w:cs="Times New Roman"/>
          <w:b/>
          <w:i w:val="0"/>
          <w:sz w:val="28"/>
          <w:szCs w:val="28"/>
        </w:rPr>
      </w:pPr>
      <w:r w:rsidRPr="00CF01A5">
        <w:rPr>
          <w:rFonts w:ascii="Times New Roman" w:hAnsi="Times New Roman" w:cs="Times New Roman"/>
          <w:sz w:val="28"/>
          <w:szCs w:val="28"/>
        </w:rPr>
        <w:lastRenderedPageBreak/>
        <w:t>Особое место финансового контроля в общей системе контроля как элемента в системе управления определяется его спецификой, выражающейся в контролирующей функции самих финансов. Объективно присущая финансам способность выражать специфическую сторону производственно-хозяйственной деятельности в любой сфере делает финансовый контроль всеохватывающим</w:t>
      </w:r>
      <w:r>
        <w:rPr>
          <w:rFonts w:ascii="Times New Roman" w:hAnsi="Times New Roman" w:cs="Times New Roman"/>
          <w:sz w:val="28"/>
          <w:szCs w:val="28"/>
        </w:rPr>
        <w:t xml:space="preserve">. </w:t>
      </w:r>
      <w:r w:rsidRPr="00CF01A5">
        <w:rPr>
          <w:rStyle w:val="aa"/>
          <w:rFonts w:ascii="Times New Roman" w:hAnsi="Times New Roman" w:cs="Times New Roman"/>
          <w:i w:val="0"/>
          <w:sz w:val="28"/>
          <w:szCs w:val="28"/>
        </w:rPr>
        <w:t>Если контрольная функция финансов является свойством самих финансов, то финансовый контроль является деятельностью соответствующих органов, организующих и осуществляющих этот контроль.</w:t>
      </w:r>
      <w:r w:rsidR="008C2A13">
        <w:rPr>
          <w:rStyle w:val="aa"/>
          <w:rFonts w:ascii="Times New Roman" w:hAnsi="Times New Roman" w:cs="Times New Roman"/>
          <w:b/>
          <w:i w:val="0"/>
          <w:sz w:val="28"/>
          <w:szCs w:val="28"/>
        </w:rPr>
        <w:t xml:space="preserve"> </w:t>
      </w:r>
      <w:r w:rsidR="008C2A13">
        <w:rPr>
          <w:rFonts w:ascii="Times New Roman" w:hAnsi="Times New Roman" w:cs="Times New Roman"/>
          <w:sz w:val="28"/>
          <w:szCs w:val="28"/>
          <w:lang w:val="en-US"/>
        </w:rPr>
        <w:t>[</w:t>
      </w:r>
      <w:r w:rsidR="008408A8">
        <w:rPr>
          <w:rFonts w:ascii="Times New Roman" w:hAnsi="Times New Roman" w:cs="Times New Roman"/>
          <w:sz w:val="28"/>
          <w:szCs w:val="28"/>
        </w:rPr>
        <w:t>2, с 327</w:t>
      </w:r>
      <w:r w:rsidR="008C2A13">
        <w:rPr>
          <w:rFonts w:ascii="Times New Roman" w:hAnsi="Times New Roman" w:cs="Times New Roman"/>
          <w:sz w:val="28"/>
          <w:szCs w:val="28"/>
          <w:lang w:val="en-US"/>
        </w:rPr>
        <w:t>].</w:t>
      </w:r>
    </w:p>
    <w:p w:rsidR="00CF01A5" w:rsidRPr="00CF01A5" w:rsidRDefault="00CF01A5" w:rsidP="008F783D">
      <w:pPr>
        <w:spacing w:after="0" w:line="360" w:lineRule="auto"/>
        <w:ind w:firstLine="851"/>
        <w:jc w:val="both"/>
        <w:rPr>
          <w:rFonts w:ascii="Times New Roman" w:eastAsia="Times New Roman" w:hAnsi="Times New Roman" w:cs="Times New Roman"/>
          <w:sz w:val="28"/>
          <w:szCs w:val="28"/>
        </w:rPr>
      </w:pPr>
    </w:p>
    <w:p w:rsidR="00282CED" w:rsidRPr="00CF01A5" w:rsidRDefault="00282CED" w:rsidP="00CF01A5">
      <w:pPr>
        <w:pStyle w:val="a7"/>
        <w:numPr>
          <w:ilvl w:val="1"/>
          <w:numId w:val="2"/>
        </w:numPr>
        <w:spacing w:after="0" w:line="360" w:lineRule="auto"/>
        <w:rPr>
          <w:rFonts w:ascii="Times New Roman" w:eastAsia="Times New Roman" w:hAnsi="Times New Roman" w:cs="Times New Roman"/>
          <w:sz w:val="28"/>
          <w:szCs w:val="28"/>
        </w:rPr>
      </w:pPr>
      <w:r w:rsidRPr="00CF01A5">
        <w:rPr>
          <w:rFonts w:ascii="Times New Roman" w:hAnsi="Times New Roman" w:cs="Times New Roman"/>
          <w:sz w:val="28"/>
          <w:szCs w:val="28"/>
        </w:rPr>
        <w:t>Объекты, субъекты финансового контроля</w:t>
      </w:r>
    </w:p>
    <w:p w:rsidR="0092651F"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В качестве объекта финансового контроля выступают</w:t>
      </w:r>
      <w:r w:rsidR="00703A86">
        <w:rPr>
          <w:rFonts w:ascii="Times New Roman" w:eastAsia="Times New Roman" w:hAnsi="Times New Roman" w:cs="Times New Roman"/>
          <w:sz w:val="28"/>
          <w:szCs w:val="28"/>
        </w:rPr>
        <w:t xml:space="preserve"> явления поступления всех видов доходов бюджета и взносов во внебюджетные фонды, кредитных и заемных средств, а так же использование этих средств. Они классифицируются следующим образом.</w:t>
      </w:r>
    </w:p>
    <w:p w:rsidR="00703A86" w:rsidRDefault="00703A86" w:rsidP="00703A86">
      <w:pPr>
        <w:pStyle w:val="a7"/>
        <w:numPr>
          <w:ilvl w:val="0"/>
          <w:numId w:val="11"/>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источникам финансовых средств:</w:t>
      </w:r>
    </w:p>
    <w:p w:rsidR="00703A86" w:rsidRDefault="00703A86" w:rsidP="00703A86">
      <w:pPr>
        <w:pStyle w:val="a7"/>
        <w:numPr>
          <w:ilvl w:val="0"/>
          <w:numId w:val="1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Бюджеты;</w:t>
      </w:r>
    </w:p>
    <w:p w:rsidR="00703A86" w:rsidRDefault="00703A86" w:rsidP="00703A86">
      <w:pPr>
        <w:pStyle w:val="a7"/>
        <w:numPr>
          <w:ilvl w:val="0"/>
          <w:numId w:val="1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Внебюджетные фонды;</w:t>
      </w:r>
    </w:p>
    <w:p w:rsidR="00703A86" w:rsidRDefault="00703A86" w:rsidP="00703A86">
      <w:pPr>
        <w:pStyle w:val="a7"/>
        <w:numPr>
          <w:ilvl w:val="0"/>
          <w:numId w:val="1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Кредитные и заемные средства</w:t>
      </w:r>
      <w:r w:rsidR="001E7789">
        <w:rPr>
          <w:rFonts w:ascii="Times New Roman" w:eastAsia="Times New Roman" w:hAnsi="Times New Roman" w:cs="Times New Roman"/>
          <w:sz w:val="28"/>
          <w:szCs w:val="28"/>
        </w:rPr>
        <w:t xml:space="preserve"> </w:t>
      </w:r>
      <w:r w:rsidR="008C2A13">
        <w:rPr>
          <w:rFonts w:ascii="Times New Roman" w:hAnsi="Times New Roman" w:cs="Times New Roman"/>
          <w:sz w:val="28"/>
          <w:szCs w:val="28"/>
          <w:lang w:val="en-US"/>
        </w:rPr>
        <w:t>[</w:t>
      </w:r>
      <w:r w:rsidR="008408A8">
        <w:rPr>
          <w:rFonts w:ascii="Times New Roman" w:hAnsi="Times New Roman" w:cs="Times New Roman"/>
          <w:sz w:val="28"/>
          <w:szCs w:val="28"/>
        </w:rPr>
        <w:t>11</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621</w:t>
      </w:r>
      <w:r w:rsidR="008C2A13">
        <w:rPr>
          <w:rFonts w:ascii="Times New Roman" w:hAnsi="Times New Roman" w:cs="Times New Roman"/>
          <w:sz w:val="28"/>
          <w:szCs w:val="28"/>
          <w:lang w:val="en-US"/>
        </w:rPr>
        <w:t>].</w:t>
      </w:r>
    </w:p>
    <w:p w:rsidR="00703A86" w:rsidRDefault="00703A86" w:rsidP="003336CD">
      <w:pPr>
        <w:pStyle w:val="a7"/>
        <w:numPr>
          <w:ilvl w:val="0"/>
          <w:numId w:val="11"/>
        </w:numPr>
        <w:spacing w:after="0" w:line="360" w:lineRule="auto"/>
        <w:ind w:left="0"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принадлежности финансовых поступлений и расходов </w:t>
      </w:r>
      <w:r w:rsidR="003336CD">
        <w:rPr>
          <w:rFonts w:ascii="Times New Roman" w:eastAsia="Times New Roman" w:hAnsi="Times New Roman" w:cs="Times New Roman"/>
          <w:sz w:val="28"/>
          <w:szCs w:val="28"/>
        </w:rPr>
        <w:t>тому или иному виду организации:</w:t>
      </w:r>
    </w:p>
    <w:p w:rsidR="003336CD" w:rsidRDefault="003336CD" w:rsidP="003336CD">
      <w:pPr>
        <w:pStyle w:val="a7"/>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Органы государственной власти и их структурные подразделения;</w:t>
      </w:r>
    </w:p>
    <w:p w:rsidR="003336CD" w:rsidRDefault="003336CD" w:rsidP="003336CD">
      <w:pPr>
        <w:pStyle w:val="a7"/>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Муниципальные унитарные предприятия;</w:t>
      </w:r>
      <w:r w:rsidR="001E7789">
        <w:rPr>
          <w:rFonts w:ascii="Times New Roman" w:eastAsia="Times New Roman" w:hAnsi="Times New Roman" w:cs="Times New Roman"/>
          <w:b/>
          <w:sz w:val="28"/>
          <w:szCs w:val="28"/>
        </w:rPr>
        <w:t xml:space="preserve"> </w:t>
      </w:r>
    </w:p>
    <w:p w:rsidR="003336CD" w:rsidRDefault="003336CD" w:rsidP="003336CD">
      <w:pPr>
        <w:pStyle w:val="a7"/>
        <w:numPr>
          <w:ilvl w:val="0"/>
          <w:numId w:val="15"/>
        </w:numPr>
        <w:spacing w:after="0" w:line="360" w:lineRule="auto"/>
        <w:ind w:left="0"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Предприятия и организации, в уставном капитале к</w:t>
      </w:r>
      <w:r w:rsidR="008C2A13">
        <w:rPr>
          <w:rFonts w:ascii="Times New Roman" w:eastAsia="Times New Roman" w:hAnsi="Times New Roman" w:cs="Times New Roman"/>
          <w:sz w:val="28"/>
          <w:szCs w:val="28"/>
        </w:rPr>
        <w:t>оторых есть доля органов власти</w:t>
      </w:r>
      <w:r w:rsidR="008C2A13" w:rsidRPr="008C2A13">
        <w:rPr>
          <w:rFonts w:ascii="Times New Roman" w:hAnsi="Times New Roman" w:cs="Times New Roman"/>
          <w:sz w:val="28"/>
          <w:szCs w:val="28"/>
          <w:lang w:val="en-US"/>
        </w:rPr>
        <w:t xml:space="preserve"> </w:t>
      </w:r>
      <w:r w:rsidR="008C2A13">
        <w:rPr>
          <w:rFonts w:ascii="Times New Roman" w:hAnsi="Times New Roman" w:cs="Times New Roman"/>
          <w:sz w:val="28"/>
          <w:szCs w:val="28"/>
          <w:lang w:val="en-US"/>
        </w:rPr>
        <w:t>[</w:t>
      </w:r>
      <w:r w:rsidR="008408A8">
        <w:rPr>
          <w:rFonts w:ascii="Times New Roman" w:hAnsi="Times New Roman" w:cs="Times New Roman"/>
          <w:sz w:val="28"/>
          <w:szCs w:val="28"/>
        </w:rPr>
        <w:t>11</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622</w:t>
      </w:r>
      <w:r w:rsidR="008C2A13">
        <w:rPr>
          <w:rFonts w:ascii="Times New Roman" w:hAnsi="Times New Roman" w:cs="Times New Roman"/>
          <w:sz w:val="28"/>
          <w:szCs w:val="28"/>
          <w:lang w:val="en-US"/>
        </w:rPr>
        <w:t>].</w:t>
      </w:r>
    </w:p>
    <w:p w:rsidR="003336CD" w:rsidRDefault="003336CD" w:rsidP="003336CD">
      <w:pPr>
        <w:pStyle w:val="a7"/>
        <w:numPr>
          <w:ilvl w:val="0"/>
          <w:numId w:val="11"/>
        </w:numPr>
        <w:spacing w:after="0" w:line="360" w:lineRule="auto"/>
        <w:ind w:left="0"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признаку отражения поступления и расходования сре</w:t>
      </w:r>
      <w:proofErr w:type="gramStart"/>
      <w:r>
        <w:rPr>
          <w:rFonts w:ascii="Times New Roman" w:eastAsia="Times New Roman" w:hAnsi="Times New Roman" w:cs="Times New Roman"/>
          <w:sz w:val="28"/>
          <w:szCs w:val="28"/>
        </w:rPr>
        <w:t>дств в т</w:t>
      </w:r>
      <w:proofErr w:type="gramEnd"/>
      <w:r>
        <w:rPr>
          <w:rFonts w:ascii="Times New Roman" w:eastAsia="Times New Roman" w:hAnsi="Times New Roman" w:cs="Times New Roman"/>
          <w:sz w:val="28"/>
          <w:szCs w:val="28"/>
        </w:rPr>
        <w:t>ом или ином типе нормативного документа:</w:t>
      </w:r>
    </w:p>
    <w:p w:rsidR="003336CD" w:rsidRDefault="003336CD" w:rsidP="003336CD">
      <w:pPr>
        <w:pStyle w:val="a7"/>
        <w:numPr>
          <w:ilvl w:val="0"/>
          <w:numId w:val="1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 и системы внебюджетных фондов и отчеты об их исполнении;</w:t>
      </w:r>
    </w:p>
    <w:p w:rsidR="003336CD" w:rsidRDefault="003336CD" w:rsidP="003336CD">
      <w:pPr>
        <w:pStyle w:val="a7"/>
        <w:numPr>
          <w:ilvl w:val="0"/>
          <w:numId w:val="1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Федеральные и территориальные программы, итоговые документы по их реализации;</w:t>
      </w:r>
    </w:p>
    <w:p w:rsidR="003336CD" w:rsidRDefault="003336CD" w:rsidP="003336CD">
      <w:pPr>
        <w:pStyle w:val="a7"/>
        <w:numPr>
          <w:ilvl w:val="0"/>
          <w:numId w:val="1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Законодательные и иные нормативные  правовые акты по бюджетно-финансовым вопросам.</w:t>
      </w:r>
    </w:p>
    <w:p w:rsidR="003336CD" w:rsidRDefault="003336CD" w:rsidP="003336CD">
      <w:pPr>
        <w:pStyle w:val="a7"/>
        <w:numPr>
          <w:ilvl w:val="0"/>
          <w:numId w:val="11"/>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Государственный и негосударственный финансовый контроль.</w:t>
      </w:r>
    </w:p>
    <w:p w:rsidR="00703A86" w:rsidRDefault="00BA34A1" w:rsidP="00BA34A1">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Государственный контроль подразделяют на контроль со стороны органов представительной, исполнительной, судебной власти, а так же ведомственный контроль. Финансовый контроль существует в виде аудита. Аудит -</w:t>
      </w:r>
      <w:r w:rsidRPr="00BA34A1">
        <w:rPr>
          <w:rFonts w:ascii="Times New Roman" w:eastAsia="Times New Roman" w:hAnsi="Times New Roman" w:cs="Times New Roman"/>
          <w:sz w:val="28"/>
          <w:szCs w:val="28"/>
        </w:rPr>
        <w:t xml:space="preserve"> </w:t>
      </w:r>
      <w:r w:rsidRPr="00BA34A1">
        <w:rPr>
          <w:rFonts w:ascii="Times New Roman" w:hAnsi="Times New Roman" w:cs="Times New Roman"/>
          <w:bCs/>
          <w:sz w:val="28"/>
          <w:szCs w:val="28"/>
        </w:rPr>
        <w:t>это независимая экспертиза финансовой отчетности предприятия на основе проверки соблюдения порядка ведения бухгалтерского отчета, соответствия хозяйственных и финансовых операций законодательству Российской Федерации, полноты и точности отражения финансовой отчетности деятельности предприятия.</w:t>
      </w:r>
    </w:p>
    <w:p w:rsidR="00BA34A1" w:rsidRDefault="00BA34A1" w:rsidP="00BA34A1">
      <w:pPr>
        <w:pStyle w:val="a7"/>
        <w:numPr>
          <w:ilvl w:val="0"/>
          <w:numId w:val="11"/>
        </w:numPr>
        <w:spacing w:after="0" w:line="360" w:lineRule="auto"/>
        <w:ind w:left="0"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виду материалов контроля – документальный и фактический контроль. В число основных способов документального контроля включают:</w:t>
      </w:r>
    </w:p>
    <w:p w:rsidR="00BA34A1" w:rsidRDefault="00BA34A1" w:rsidP="00BA34A1">
      <w:pPr>
        <w:pStyle w:val="a7"/>
        <w:numPr>
          <w:ilvl w:val="0"/>
          <w:numId w:val="1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Формальную и арифметическую проверку документов;</w:t>
      </w:r>
    </w:p>
    <w:p w:rsidR="00BA34A1" w:rsidRDefault="00BA34A1" w:rsidP="00BA34A1">
      <w:pPr>
        <w:pStyle w:val="a7"/>
        <w:numPr>
          <w:ilvl w:val="0"/>
          <w:numId w:val="1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Балансовые </w:t>
      </w:r>
      <w:r w:rsidR="006A45F6">
        <w:rPr>
          <w:rFonts w:ascii="Times New Roman" w:eastAsia="Times New Roman" w:hAnsi="Times New Roman" w:cs="Times New Roman"/>
          <w:sz w:val="28"/>
          <w:szCs w:val="28"/>
        </w:rPr>
        <w:t>увязки движения товарно-материальных ценностей;</w:t>
      </w:r>
    </w:p>
    <w:p w:rsidR="006A45F6" w:rsidRPr="006A45F6" w:rsidRDefault="006A45F6" w:rsidP="006A45F6">
      <w:pPr>
        <w:pStyle w:val="a7"/>
        <w:numPr>
          <w:ilvl w:val="0"/>
          <w:numId w:val="17"/>
        </w:numPr>
        <w:spacing w:after="0" w:line="360" w:lineRule="auto"/>
        <w:ind w:left="709" w:hanging="425"/>
        <w:jc w:val="both"/>
        <w:rPr>
          <w:rFonts w:ascii="Times New Roman" w:eastAsia="Times New Roman" w:hAnsi="Times New Roman" w:cs="Times New Roman"/>
          <w:sz w:val="28"/>
          <w:szCs w:val="28"/>
        </w:rPr>
      </w:pPr>
      <w:r w:rsidRPr="006A45F6">
        <w:rPr>
          <w:rFonts w:ascii="Times New Roman" w:eastAsia="Times New Roman" w:hAnsi="Times New Roman" w:cs="Times New Roman"/>
          <w:sz w:val="28"/>
          <w:szCs w:val="28"/>
        </w:rPr>
        <w:t>Логический контроль объективной возможности документально оформленных хозяйственных операций.</w:t>
      </w:r>
      <w:r w:rsidR="008C2A13">
        <w:rPr>
          <w:rFonts w:ascii="Times New Roman" w:hAnsi="Times New Roman" w:cs="Times New Roman"/>
          <w:sz w:val="28"/>
          <w:szCs w:val="28"/>
          <w:lang w:val="en-US"/>
        </w:rPr>
        <w:t>[</w:t>
      </w:r>
      <w:r w:rsidR="008408A8">
        <w:rPr>
          <w:rFonts w:ascii="Times New Roman" w:hAnsi="Times New Roman" w:cs="Times New Roman"/>
          <w:sz w:val="28"/>
          <w:szCs w:val="28"/>
        </w:rPr>
        <w:t>11</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623</w:t>
      </w:r>
      <w:r w:rsidR="008C2A13">
        <w:rPr>
          <w:rFonts w:ascii="Times New Roman" w:hAnsi="Times New Roman" w:cs="Times New Roman"/>
          <w:sz w:val="28"/>
          <w:szCs w:val="28"/>
          <w:lang w:val="en-US"/>
        </w:rPr>
        <w:t>].</w:t>
      </w:r>
    </w:p>
    <w:p w:rsidR="00BA34A1" w:rsidRDefault="006A45F6" w:rsidP="006A45F6">
      <w:pPr>
        <w:pStyle w:val="a7"/>
        <w:numPr>
          <w:ilvl w:val="0"/>
          <w:numId w:val="11"/>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времени проведения:</w:t>
      </w:r>
      <w:r w:rsidR="001E7789">
        <w:rPr>
          <w:rFonts w:ascii="Times New Roman" w:eastAsia="Times New Roman" w:hAnsi="Times New Roman" w:cs="Times New Roman"/>
          <w:sz w:val="28"/>
          <w:szCs w:val="28"/>
        </w:rPr>
        <w:t xml:space="preserve"> </w:t>
      </w:r>
    </w:p>
    <w:p w:rsidR="006A45F6" w:rsidRPr="006A45F6" w:rsidRDefault="006A45F6" w:rsidP="006A45F6">
      <w:pPr>
        <w:pStyle w:val="a7"/>
        <w:numPr>
          <w:ilvl w:val="0"/>
          <w:numId w:val="21"/>
        </w:numPr>
        <w:spacing w:after="0" w:line="360" w:lineRule="auto"/>
        <w:ind w:left="0" w:firstLine="284"/>
        <w:jc w:val="both"/>
        <w:rPr>
          <w:rFonts w:ascii="Times New Roman" w:eastAsia="Times New Roman" w:hAnsi="Times New Roman" w:cs="Times New Roman"/>
          <w:sz w:val="28"/>
          <w:szCs w:val="28"/>
        </w:rPr>
      </w:pPr>
      <w:r w:rsidRPr="006A45F6">
        <w:rPr>
          <w:rFonts w:ascii="Times New Roman" w:eastAsia="Times New Roman" w:hAnsi="Times New Roman" w:cs="Times New Roman"/>
          <w:sz w:val="28"/>
          <w:szCs w:val="28"/>
        </w:rPr>
        <w:t>Предварительный контроль предшествует фактическому расходованию и поступлению средств.</w:t>
      </w:r>
    </w:p>
    <w:p w:rsidR="006A45F6" w:rsidRDefault="006A45F6" w:rsidP="006A45F6">
      <w:pPr>
        <w:pStyle w:val="a7"/>
        <w:numPr>
          <w:ilvl w:val="0"/>
          <w:numId w:val="21"/>
        </w:numPr>
        <w:spacing w:after="0" w:line="36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осуществляется в процессе финансирования плановых мероприятий и мобилизации доходов.  Он заключается в анализе оперативных данных, текущей отчетности контролируемыми организациями.</w:t>
      </w:r>
    </w:p>
    <w:p w:rsidR="006A45F6" w:rsidRPr="006A45F6" w:rsidRDefault="006A45F6" w:rsidP="006A45F6">
      <w:pPr>
        <w:pStyle w:val="a7"/>
        <w:numPr>
          <w:ilvl w:val="0"/>
          <w:numId w:val="21"/>
        </w:numPr>
        <w:spacing w:after="0" w:line="36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Последующий контроль представляет </w:t>
      </w:r>
      <w:r w:rsidR="00517C13">
        <w:rPr>
          <w:rFonts w:ascii="Times New Roman" w:eastAsia="Times New Roman" w:hAnsi="Times New Roman" w:cs="Times New Roman"/>
          <w:sz w:val="28"/>
          <w:szCs w:val="28"/>
        </w:rPr>
        <w:t xml:space="preserve">собой проверки и ревизии, проводимые после поступления средств или использования учреждениями выделенных им бюджетных ассигнований. Он предполагает </w:t>
      </w:r>
      <w:proofErr w:type="gramStart"/>
      <w:r w:rsidR="00517C13">
        <w:rPr>
          <w:rFonts w:ascii="Times New Roman" w:eastAsia="Times New Roman" w:hAnsi="Times New Roman" w:cs="Times New Roman"/>
          <w:sz w:val="28"/>
          <w:szCs w:val="28"/>
        </w:rPr>
        <w:t>тщательное</w:t>
      </w:r>
      <w:proofErr w:type="gramEnd"/>
      <w:r w:rsidR="00517C13">
        <w:rPr>
          <w:rFonts w:ascii="Times New Roman" w:eastAsia="Times New Roman" w:hAnsi="Times New Roman" w:cs="Times New Roman"/>
          <w:sz w:val="28"/>
          <w:szCs w:val="28"/>
        </w:rPr>
        <w:t xml:space="preserve"> </w:t>
      </w:r>
      <w:r w:rsidR="00517C13">
        <w:rPr>
          <w:rFonts w:ascii="Times New Roman" w:eastAsia="Times New Roman" w:hAnsi="Times New Roman" w:cs="Times New Roman"/>
          <w:sz w:val="28"/>
          <w:szCs w:val="28"/>
        </w:rPr>
        <w:lastRenderedPageBreak/>
        <w:t>выяснение непосредственно в организациях законности и целесообразности использования</w:t>
      </w:r>
      <w:r w:rsidR="008C2A13">
        <w:rPr>
          <w:rFonts w:ascii="Times New Roman" w:eastAsia="Times New Roman" w:hAnsi="Times New Roman" w:cs="Times New Roman"/>
          <w:sz w:val="28"/>
          <w:szCs w:val="28"/>
        </w:rPr>
        <w:t xml:space="preserve"> </w:t>
      </w:r>
      <w:r w:rsidR="008C2A13">
        <w:rPr>
          <w:rFonts w:ascii="Times New Roman" w:hAnsi="Times New Roman" w:cs="Times New Roman"/>
          <w:sz w:val="28"/>
          <w:szCs w:val="28"/>
          <w:lang w:val="en-US"/>
        </w:rPr>
        <w:t>[</w:t>
      </w:r>
      <w:r w:rsidR="008408A8">
        <w:rPr>
          <w:rFonts w:ascii="Times New Roman" w:hAnsi="Times New Roman" w:cs="Times New Roman"/>
          <w:sz w:val="28"/>
          <w:szCs w:val="28"/>
        </w:rPr>
        <w:t>11</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624</w:t>
      </w:r>
      <w:r w:rsidR="008C2A13">
        <w:rPr>
          <w:rFonts w:ascii="Times New Roman" w:hAnsi="Times New Roman" w:cs="Times New Roman"/>
          <w:sz w:val="28"/>
          <w:szCs w:val="28"/>
          <w:lang w:val="en-US"/>
        </w:rPr>
        <w:t>].</w:t>
      </w:r>
    </w:p>
    <w:p w:rsidR="00530D11" w:rsidRPr="00530D11" w:rsidRDefault="00530D11" w:rsidP="008F783D">
      <w:pPr>
        <w:spacing w:after="0" w:line="360" w:lineRule="auto"/>
        <w:ind w:firstLine="851"/>
        <w:jc w:val="both"/>
        <w:rPr>
          <w:rFonts w:ascii="Times New Roman" w:eastAsia="Times New Roman" w:hAnsi="Times New Roman" w:cs="Times New Roman"/>
          <w:sz w:val="28"/>
          <w:szCs w:val="28"/>
        </w:rPr>
      </w:pPr>
      <w:proofErr w:type="gramStart"/>
      <w:r w:rsidRPr="00530D11">
        <w:rPr>
          <w:rFonts w:ascii="Times New Roman" w:eastAsia="Times New Roman" w:hAnsi="Times New Roman" w:cs="Times New Roman"/>
          <w:sz w:val="28"/>
          <w:szCs w:val="28"/>
        </w:rPr>
        <w:t>Субъектами финансового контроля являются специально уполномоченные органы (государственные контрольные органы; структурные подразделения, созданные в субъектах хозяйствования и органах государственной власти и местного самоуправления; негосударственные</w:t>
      </w:r>
      <w:proofErr w:type="gramEnd"/>
      <w:r w:rsidRPr="00530D11">
        <w:rPr>
          <w:rFonts w:ascii="Times New Roman" w:eastAsia="Times New Roman" w:hAnsi="Times New Roman" w:cs="Times New Roman"/>
          <w:sz w:val="28"/>
          <w:szCs w:val="28"/>
        </w:rPr>
        <w:t xml:space="preserve"> специализированные организации), а также квалифицированные специалисты, осуществляющие свою контрольную деятельность в соответствии с нормами права. Субъекты контроля для реализации поставленных задач выполняют конкретные действия или функции, реализация которых осуществляется на основании их полномочий, определяющих компетенцию органа, осуществляющего контроль </w:t>
      </w:r>
      <w:r w:rsidR="008C2A13">
        <w:rPr>
          <w:rFonts w:ascii="Times New Roman" w:hAnsi="Times New Roman" w:cs="Times New Roman"/>
          <w:sz w:val="28"/>
          <w:szCs w:val="28"/>
          <w:lang w:val="en-US"/>
        </w:rPr>
        <w:t>[</w:t>
      </w:r>
      <w:r w:rsidR="008408A8">
        <w:rPr>
          <w:rFonts w:ascii="Times New Roman" w:hAnsi="Times New Roman" w:cs="Times New Roman"/>
          <w:sz w:val="28"/>
          <w:szCs w:val="28"/>
        </w:rPr>
        <w:t>13</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144</w:t>
      </w:r>
      <w:r w:rsidR="008C2A13">
        <w:rPr>
          <w:rFonts w:ascii="Times New Roman" w:hAnsi="Times New Roman" w:cs="Times New Roman"/>
          <w:sz w:val="28"/>
          <w:szCs w:val="28"/>
          <w:lang w:val="en-US"/>
        </w:rPr>
        <w:t>].</w:t>
      </w:r>
    </w:p>
    <w:p w:rsidR="006206CF"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 xml:space="preserve">Как правило, процесс финансового контроля включает следующие основные этапы: </w:t>
      </w:r>
    </w:p>
    <w:p w:rsidR="00530D11" w:rsidRPr="006206CF" w:rsidRDefault="00530D11" w:rsidP="008F783D">
      <w:pPr>
        <w:pStyle w:val="a7"/>
        <w:numPr>
          <w:ilvl w:val="0"/>
          <w:numId w:val="7"/>
        </w:numPr>
        <w:spacing w:after="0" w:line="360" w:lineRule="auto"/>
        <w:ind w:left="0" w:firstLine="709"/>
        <w:jc w:val="both"/>
        <w:rPr>
          <w:rFonts w:ascii="Times New Roman" w:eastAsia="Times New Roman" w:hAnsi="Times New Roman" w:cs="Times New Roman"/>
          <w:sz w:val="28"/>
          <w:szCs w:val="28"/>
        </w:rPr>
      </w:pPr>
      <w:r w:rsidRPr="006206CF">
        <w:rPr>
          <w:rFonts w:ascii="Times New Roman" w:eastAsia="Times New Roman" w:hAnsi="Times New Roman" w:cs="Times New Roman"/>
          <w:sz w:val="28"/>
          <w:szCs w:val="28"/>
        </w:rPr>
        <w:t xml:space="preserve">планирование, которое предполагает определение объекта, целей, задач и форм контроля и формирование набора количественных и качественных показателей, по которым будет производиться оценка реализации финансовых решений; </w:t>
      </w:r>
    </w:p>
    <w:p w:rsidR="00530D11" w:rsidRPr="006206CF" w:rsidRDefault="00530D11" w:rsidP="008F783D">
      <w:pPr>
        <w:pStyle w:val="a7"/>
        <w:numPr>
          <w:ilvl w:val="0"/>
          <w:numId w:val="7"/>
        </w:numPr>
        <w:spacing w:after="0" w:line="360" w:lineRule="auto"/>
        <w:ind w:left="0" w:firstLine="851"/>
        <w:jc w:val="both"/>
        <w:rPr>
          <w:rFonts w:ascii="Times New Roman" w:eastAsia="Times New Roman" w:hAnsi="Times New Roman" w:cs="Times New Roman"/>
          <w:sz w:val="28"/>
          <w:szCs w:val="28"/>
        </w:rPr>
      </w:pPr>
      <w:r w:rsidRPr="006206CF">
        <w:rPr>
          <w:rFonts w:ascii="Times New Roman" w:eastAsia="Times New Roman" w:hAnsi="Times New Roman" w:cs="Times New Roman"/>
          <w:sz w:val="28"/>
          <w:szCs w:val="28"/>
        </w:rPr>
        <w:t xml:space="preserve">проведение контроля, целью которого является сбор оперативных данных, характеризующих состояние объекта контроля, и их предварительная оценка; </w:t>
      </w:r>
    </w:p>
    <w:p w:rsidR="00530D11" w:rsidRPr="006206CF" w:rsidRDefault="00530D11" w:rsidP="008F783D">
      <w:pPr>
        <w:pStyle w:val="a7"/>
        <w:numPr>
          <w:ilvl w:val="0"/>
          <w:numId w:val="7"/>
        </w:numPr>
        <w:spacing w:after="0" w:line="360" w:lineRule="auto"/>
        <w:ind w:left="0" w:firstLine="851"/>
        <w:jc w:val="both"/>
        <w:rPr>
          <w:rFonts w:ascii="Times New Roman" w:eastAsia="Times New Roman" w:hAnsi="Times New Roman" w:cs="Times New Roman"/>
          <w:sz w:val="28"/>
          <w:szCs w:val="28"/>
        </w:rPr>
      </w:pPr>
      <w:r w:rsidRPr="006206CF">
        <w:rPr>
          <w:rFonts w:ascii="Times New Roman" w:eastAsia="Times New Roman" w:hAnsi="Times New Roman" w:cs="Times New Roman"/>
          <w:sz w:val="28"/>
          <w:szCs w:val="28"/>
        </w:rPr>
        <w:t xml:space="preserve">систематизация результатов контроля (обобщение и упорядочение полученной информации по определенным критериям) и составление отчетности; </w:t>
      </w:r>
    </w:p>
    <w:p w:rsidR="00530D11" w:rsidRPr="006206CF" w:rsidRDefault="00530D11" w:rsidP="008F783D">
      <w:pPr>
        <w:pStyle w:val="a7"/>
        <w:numPr>
          <w:ilvl w:val="0"/>
          <w:numId w:val="7"/>
        </w:numPr>
        <w:spacing w:after="0" w:line="360" w:lineRule="auto"/>
        <w:ind w:left="0" w:firstLine="851"/>
        <w:jc w:val="both"/>
        <w:rPr>
          <w:rFonts w:ascii="Times New Roman" w:eastAsia="Times New Roman" w:hAnsi="Times New Roman" w:cs="Times New Roman"/>
          <w:sz w:val="28"/>
          <w:szCs w:val="28"/>
        </w:rPr>
      </w:pPr>
      <w:r w:rsidRPr="006206CF">
        <w:rPr>
          <w:rFonts w:ascii="Times New Roman" w:eastAsia="Times New Roman" w:hAnsi="Times New Roman" w:cs="Times New Roman"/>
          <w:sz w:val="28"/>
          <w:szCs w:val="28"/>
        </w:rPr>
        <w:t xml:space="preserve">реализация результатов, которая предполагает доведение принятых по результатам контроля решений до всех заинтересованных лиц, выработку и проведение мероприятий по устранению выявленных нарушений и недостатков. </w:t>
      </w:r>
    </w:p>
    <w:p w:rsidR="00530D11" w:rsidRPr="001E7789" w:rsidRDefault="00530D11" w:rsidP="008F783D">
      <w:pPr>
        <w:spacing w:after="0" w:line="360" w:lineRule="auto"/>
        <w:ind w:firstLine="851"/>
        <w:jc w:val="both"/>
        <w:rPr>
          <w:rFonts w:ascii="Times New Roman" w:eastAsia="Times New Roman" w:hAnsi="Times New Roman" w:cs="Times New Roman"/>
          <w:b/>
          <w:sz w:val="28"/>
          <w:szCs w:val="28"/>
        </w:rPr>
      </w:pPr>
      <w:r w:rsidRPr="00530D11">
        <w:rPr>
          <w:rFonts w:ascii="Times New Roman" w:eastAsia="Times New Roman" w:hAnsi="Times New Roman" w:cs="Times New Roman"/>
          <w:sz w:val="28"/>
          <w:szCs w:val="28"/>
        </w:rPr>
        <w:t xml:space="preserve">Информационное обеспечение финансового контроля представляет собой всю информацию, используемую при осуществлении процесса контроля, </w:t>
      </w:r>
      <w:r w:rsidRPr="00530D11">
        <w:rPr>
          <w:rFonts w:ascii="Times New Roman" w:eastAsia="Times New Roman" w:hAnsi="Times New Roman" w:cs="Times New Roman"/>
          <w:sz w:val="28"/>
          <w:szCs w:val="28"/>
        </w:rPr>
        <w:lastRenderedPageBreak/>
        <w:t xml:space="preserve">характеризующую объект контроля, его специфику (связанную, например, с отраслевыми особенностями), а также используемые при осуществлении контроля информационные технологии. </w:t>
      </w:r>
      <w:proofErr w:type="gramStart"/>
      <w:r w:rsidRPr="00530D11">
        <w:rPr>
          <w:rFonts w:ascii="Times New Roman" w:eastAsia="Times New Roman" w:hAnsi="Times New Roman" w:cs="Times New Roman"/>
          <w:sz w:val="28"/>
          <w:szCs w:val="28"/>
        </w:rPr>
        <w:t>К такой информации относят: планово-экономическую, отчетную, статистическую информацию, информацию о состоянии документооборота, данные бухгалтерского, а также управленческого и финансового учета и др. Большое значение для осуществления финансового контроля приобретает «качество информации», т. е. ее достоверность, своевременность, полнота и необходимость.</w:t>
      </w:r>
      <w:proofErr w:type="gramEnd"/>
      <w:r w:rsidRPr="00530D11">
        <w:rPr>
          <w:rFonts w:ascii="Times New Roman" w:eastAsia="Times New Roman" w:hAnsi="Times New Roman" w:cs="Times New Roman"/>
          <w:sz w:val="28"/>
          <w:szCs w:val="28"/>
        </w:rPr>
        <w:t xml:space="preserve"> Основным источником информации для осуществления финансового контроля являются данные бухгалтерского учета, главная задача которого — предоставление информации внешним и внутренним пользов</w:t>
      </w:r>
      <w:r w:rsidR="008C2A13">
        <w:rPr>
          <w:rFonts w:ascii="Times New Roman" w:eastAsia="Times New Roman" w:hAnsi="Times New Roman" w:cs="Times New Roman"/>
          <w:sz w:val="28"/>
          <w:szCs w:val="28"/>
        </w:rPr>
        <w:t>ателям бухгалтерской отчетности</w:t>
      </w:r>
      <w:r w:rsidRPr="00530D11">
        <w:rPr>
          <w:rFonts w:ascii="Times New Roman" w:eastAsia="Times New Roman" w:hAnsi="Times New Roman" w:cs="Times New Roman"/>
          <w:sz w:val="28"/>
          <w:szCs w:val="28"/>
        </w:rPr>
        <w:t xml:space="preserve"> </w:t>
      </w:r>
      <w:r w:rsidR="008C2A13">
        <w:rPr>
          <w:rFonts w:ascii="Times New Roman" w:hAnsi="Times New Roman" w:cs="Times New Roman"/>
          <w:sz w:val="28"/>
          <w:szCs w:val="28"/>
          <w:lang w:val="en-US"/>
        </w:rPr>
        <w:t>[</w:t>
      </w:r>
      <w:r w:rsidR="008408A8">
        <w:rPr>
          <w:rFonts w:ascii="Times New Roman" w:hAnsi="Times New Roman" w:cs="Times New Roman"/>
          <w:sz w:val="28"/>
          <w:szCs w:val="28"/>
        </w:rPr>
        <w:t>13</w:t>
      </w:r>
      <w:r w:rsidR="008C2A13">
        <w:rPr>
          <w:rFonts w:ascii="Times New Roman" w:hAnsi="Times New Roman" w:cs="Times New Roman"/>
          <w:sz w:val="28"/>
          <w:szCs w:val="28"/>
        </w:rPr>
        <w:t>,</w:t>
      </w:r>
      <w:r w:rsidR="008C2A13">
        <w:rPr>
          <w:rFonts w:ascii="Times New Roman" w:hAnsi="Times New Roman" w:cs="Times New Roman"/>
          <w:sz w:val="28"/>
          <w:szCs w:val="28"/>
          <w:lang w:val="en-US"/>
        </w:rPr>
        <w:t xml:space="preserve"> c. </w:t>
      </w:r>
      <w:r w:rsidR="008C2A13">
        <w:rPr>
          <w:rFonts w:ascii="Times New Roman" w:hAnsi="Times New Roman" w:cs="Times New Roman"/>
          <w:sz w:val="28"/>
          <w:szCs w:val="28"/>
        </w:rPr>
        <w:t>148</w:t>
      </w:r>
      <w:r w:rsidR="008C2A13">
        <w:rPr>
          <w:rFonts w:ascii="Times New Roman" w:hAnsi="Times New Roman" w:cs="Times New Roman"/>
          <w:sz w:val="28"/>
          <w:szCs w:val="28"/>
          <w:lang w:val="en-US"/>
        </w:rPr>
        <w:t>].</w:t>
      </w:r>
    </w:p>
    <w:p w:rsidR="00530D11" w:rsidRPr="00530D11"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 xml:space="preserve">Правовое и методическое обеспечение финансового контроля включает: </w:t>
      </w:r>
    </w:p>
    <w:p w:rsidR="00530D11" w:rsidRPr="009F399E" w:rsidRDefault="00530D11" w:rsidP="008F783D">
      <w:pPr>
        <w:pStyle w:val="a7"/>
        <w:numPr>
          <w:ilvl w:val="0"/>
          <w:numId w:val="9"/>
        </w:numPr>
        <w:spacing w:after="0" w:line="360" w:lineRule="auto"/>
        <w:ind w:left="0" w:firstLine="851"/>
        <w:jc w:val="both"/>
        <w:rPr>
          <w:rFonts w:ascii="Times New Roman" w:eastAsia="Times New Roman" w:hAnsi="Times New Roman" w:cs="Times New Roman"/>
          <w:sz w:val="28"/>
          <w:szCs w:val="28"/>
        </w:rPr>
      </w:pPr>
      <w:r w:rsidRPr="009F399E">
        <w:rPr>
          <w:rFonts w:ascii="Times New Roman" w:eastAsia="Times New Roman" w:hAnsi="Times New Roman" w:cs="Times New Roman"/>
          <w:sz w:val="28"/>
          <w:szCs w:val="28"/>
        </w:rPr>
        <w:t xml:space="preserve">финансово-правовые акты, в которые входят: законы, подзаконные нормативные правовые акты органов общей и специальной компетенции, принимаемые во исполнение законов; </w:t>
      </w:r>
    </w:p>
    <w:p w:rsidR="00530D11" w:rsidRPr="009F399E" w:rsidRDefault="00530D11" w:rsidP="008F783D">
      <w:pPr>
        <w:pStyle w:val="a7"/>
        <w:numPr>
          <w:ilvl w:val="0"/>
          <w:numId w:val="9"/>
        </w:numPr>
        <w:spacing w:after="0" w:line="360" w:lineRule="auto"/>
        <w:ind w:left="0" w:firstLine="851"/>
        <w:jc w:val="both"/>
        <w:rPr>
          <w:rFonts w:ascii="Times New Roman" w:eastAsia="Times New Roman" w:hAnsi="Times New Roman" w:cs="Times New Roman"/>
          <w:sz w:val="28"/>
          <w:szCs w:val="28"/>
        </w:rPr>
      </w:pPr>
      <w:r w:rsidRPr="009F399E">
        <w:rPr>
          <w:rFonts w:ascii="Times New Roman" w:eastAsia="Times New Roman" w:hAnsi="Times New Roman" w:cs="Times New Roman"/>
          <w:sz w:val="28"/>
          <w:szCs w:val="28"/>
        </w:rPr>
        <w:t xml:space="preserve">стандарты, представляющие собой утверждаемые компетентным органом нормативно-технические документы, устанавливающие комплекс норм, правил по отношению к предмету стандартизации (например, правила (стандарты) аудиторской деятельности); </w:t>
      </w:r>
    </w:p>
    <w:p w:rsidR="00530D11" w:rsidRPr="009F399E" w:rsidRDefault="00530D11" w:rsidP="008F783D">
      <w:pPr>
        <w:pStyle w:val="a7"/>
        <w:numPr>
          <w:ilvl w:val="0"/>
          <w:numId w:val="9"/>
        </w:numPr>
        <w:spacing w:after="0" w:line="360" w:lineRule="auto"/>
        <w:ind w:left="0" w:firstLine="851"/>
        <w:jc w:val="both"/>
        <w:rPr>
          <w:rFonts w:ascii="Times New Roman" w:eastAsia="Times New Roman" w:hAnsi="Times New Roman" w:cs="Times New Roman"/>
          <w:sz w:val="28"/>
          <w:szCs w:val="28"/>
        </w:rPr>
      </w:pPr>
      <w:r w:rsidRPr="009F399E">
        <w:rPr>
          <w:rFonts w:ascii="Times New Roman" w:eastAsia="Times New Roman" w:hAnsi="Times New Roman" w:cs="Times New Roman"/>
          <w:sz w:val="28"/>
          <w:szCs w:val="28"/>
        </w:rPr>
        <w:t xml:space="preserve">кодексы профессиональной этики; </w:t>
      </w:r>
    </w:p>
    <w:p w:rsidR="00530D11" w:rsidRPr="009F399E" w:rsidRDefault="00530D11" w:rsidP="008F783D">
      <w:pPr>
        <w:pStyle w:val="a7"/>
        <w:numPr>
          <w:ilvl w:val="0"/>
          <w:numId w:val="9"/>
        </w:numPr>
        <w:spacing w:after="0" w:line="360" w:lineRule="auto"/>
        <w:ind w:left="0" w:firstLine="851"/>
        <w:jc w:val="both"/>
        <w:rPr>
          <w:rFonts w:ascii="Times New Roman" w:eastAsia="Times New Roman" w:hAnsi="Times New Roman" w:cs="Times New Roman"/>
          <w:sz w:val="28"/>
          <w:szCs w:val="28"/>
        </w:rPr>
      </w:pPr>
      <w:r w:rsidRPr="009F399E">
        <w:rPr>
          <w:rFonts w:ascii="Times New Roman" w:eastAsia="Times New Roman" w:hAnsi="Times New Roman" w:cs="Times New Roman"/>
          <w:sz w:val="28"/>
          <w:szCs w:val="28"/>
        </w:rPr>
        <w:t xml:space="preserve">методические документы, которые содержат конкретные вопросы организации финансового контроля, разъясняют способы и приемы практического осуществления тех или иных процедур контроля (например, инструкция о порядке осуществления проверок или по работе с документами и т.п.). </w:t>
      </w:r>
    </w:p>
    <w:p w:rsidR="00530D11" w:rsidRPr="00530D11" w:rsidRDefault="00530D11" w:rsidP="008F783D">
      <w:pPr>
        <w:spacing w:after="0" w:line="360" w:lineRule="auto"/>
        <w:ind w:firstLine="851"/>
        <w:jc w:val="both"/>
        <w:rPr>
          <w:rFonts w:ascii="Times New Roman" w:eastAsia="Times New Roman" w:hAnsi="Times New Roman" w:cs="Times New Roman"/>
          <w:sz w:val="28"/>
          <w:szCs w:val="28"/>
        </w:rPr>
      </w:pPr>
      <w:r w:rsidRPr="00530D11">
        <w:rPr>
          <w:rFonts w:ascii="Times New Roman" w:eastAsia="Times New Roman" w:hAnsi="Times New Roman" w:cs="Times New Roman"/>
          <w:sz w:val="28"/>
          <w:szCs w:val="28"/>
        </w:rPr>
        <w:t xml:space="preserve">Осуществление финансового контроля предполагает наличие ответственности субъектов хозяйствования, органов государственной власти и местного самоуправления, а также органов, осуществляющих финансовый контроль, и их должностных лиц. При нарушении установленных норм права </w:t>
      </w:r>
      <w:r w:rsidRPr="00530D11">
        <w:rPr>
          <w:rFonts w:ascii="Times New Roman" w:eastAsia="Times New Roman" w:hAnsi="Times New Roman" w:cs="Times New Roman"/>
          <w:sz w:val="28"/>
          <w:szCs w:val="28"/>
        </w:rPr>
        <w:lastRenderedPageBreak/>
        <w:t xml:space="preserve">возникают следующие виды ответственности: административная, гражданско-правовая, уголовная, дисциплинарная. Кроме того, должностные лица органов государственной власти и органов местного самоуправления несут ответственность, предусмотренную законодательством о государственной и муниципальной службе. </w:t>
      </w:r>
      <w:proofErr w:type="gramStart"/>
      <w:r w:rsidRPr="00530D11">
        <w:rPr>
          <w:rFonts w:ascii="Times New Roman" w:eastAsia="Times New Roman" w:hAnsi="Times New Roman" w:cs="Times New Roman"/>
          <w:sz w:val="28"/>
          <w:szCs w:val="28"/>
        </w:rPr>
        <w:t>Не</w:t>
      </w:r>
      <w:r w:rsidR="00E51760">
        <w:rPr>
          <w:rFonts w:ascii="Times New Roman" w:eastAsia="Times New Roman" w:hAnsi="Times New Roman" w:cs="Times New Roman"/>
          <w:sz w:val="28"/>
          <w:szCs w:val="28"/>
        </w:rPr>
        <w:t xml:space="preserve"> </w:t>
      </w:r>
      <w:r w:rsidRPr="00530D11">
        <w:rPr>
          <w:rFonts w:ascii="Times New Roman" w:eastAsia="Times New Roman" w:hAnsi="Times New Roman" w:cs="Times New Roman"/>
          <w:sz w:val="28"/>
          <w:szCs w:val="28"/>
        </w:rPr>
        <w:t>исполнение или не</w:t>
      </w:r>
      <w:r w:rsidR="00E51760">
        <w:rPr>
          <w:rFonts w:ascii="Times New Roman" w:eastAsia="Times New Roman" w:hAnsi="Times New Roman" w:cs="Times New Roman"/>
          <w:sz w:val="28"/>
          <w:szCs w:val="28"/>
        </w:rPr>
        <w:t xml:space="preserve"> </w:t>
      </w:r>
      <w:r w:rsidRPr="00530D11">
        <w:rPr>
          <w:rFonts w:ascii="Times New Roman" w:eastAsia="Times New Roman" w:hAnsi="Times New Roman" w:cs="Times New Roman"/>
          <w:sz w:val="28"/>
          <w:szCs w:val="28"/>
        </w:rPr>
        <w:t>надлежащее исполнение участниками процесса контроля своих прав и обязанностей</w:t>
      </w:r>
      <w:r w:rsidR="00E51760">
        <w:rPr>
          <w:rFonts w:ascii="Times New Roman" w:eastAsia="Times New Roman" w:hAnsi="Times New Roman" w:cs="Times New Roman"/>
          <w:sz w:val="28"/>
          <w:szCs w:val="28"/>
        </w:rPr>
        <w:t>,</w:t>
      </w:r>
      <w:r w:rsidRPr="00530D11">
        <w:rPr>
          <w:rFonts w:ascii="Times New Roman" w:eastAsia="Times New Roman" w:hAnsi="Times New Roman" w:cs="Times New Roman"/>
          <w:sz w:val="28"/>
          <w:szCs w:val="28"/>
        </w:rPr>
        <w:t xml:space="preserve"> вле</w:t>
      </w:r>
      <w:r w:rsidR="00771F96">
        <w:rPr>
          <w:rFonts w:ascii="Times New Roman" w:eastAsia="Times New Roman" w:hAnsi="Times New Roman" w:cs="Times New Roman"/>
          <w:sz w:val="28"/>
          <w:szCs w:val="28"/>
        </w:rPr>
        <w:t xml:space="preserve">чет применение определенных мер, </w:t>
      </w:r>
      <w:r w:rsidRPr="00530D11">
        <w:rPr>
          <w:rFonts w:ascii="Times New Roman" w:eastAsia="Times New Roman" w:hAnsi="Times New Roman" w:cs="Times New Roman"/>
          <w:sz w:val="28"/>
          <w:szCs w:val="28"/>
        </w:rPr>
        <w:t>основными из которых являются: предупреждение; наложение штрафа, начисление пени; запрещение или ограничение деятельности; запрещение на осуществление тех или иных операций (например, блокировка расходов, приостановление операций по счетам в кредитных организациях); изъятие материальных и денежных средств (например, бюджетных средств);</w:t>
      </w:r>
      <w:proofErr w:type="gramEnd"/>
      <w:r w:rsidRPr="00530D11">
        <w:rPr>
          <w:rFonts w:ascii="Times New Roman" w:eastAsia="Times New Roman" w:hAnsi="Times New Roman" w:cs="Times New Roman"/>
          <w:sz w:val="28"/>
          <w:szCs w:val="28"/>
        </w:rPr>
        <w:t xml:space="preserve"> компенсации; конфискации. Основной целью применения финансовых санкций является сокращение нарушений субъектами финансовых отношений установленных норм права и предупреждение таких нарушений. </w:t>
      </w:r>
    </w:p>
    <w:p w:rsidR="00530D11" w:rsidRPr="00E833AC" w:rsidRDefault="00530D11" w:rsidP="008F783D">
      <w:pPr>
        <w:spacing w:after="0" w:line="360" w:lineRule="auto"/>
        <w:ind w:firstLine="851"/>
        <w:jc w:val="both"/>
        <w:rPr>
          <w:rFonts w:ascii="Times New Roman" w:eastAsia="Times New Roman" w:hAnsi="Times New Roman" w:cs="Times New Roman"/>
          <w:b/>
          <w:sz w:val="28"/>
          <w:szCs w:val="28"/>
        </w:rPr>
      </w:pPr>
      <w:r w:rsidRPr="00530D11">
        <w:rPr>
          <w:rFonts w:ascii="Times New Roman" w:eastAsia="Times New Roman" w:hAnsi="Times New Roman" w:cs="Times New Roman"/>
          <w:sz w:val="28"/>
          <w:szCs w:val="28"/>
        </w:rPr>
        <w:t>Меры принудительного воздействия, или санкции, применяются органами государственной власти и их должностными лицами в соответствии с их полномочиями при наличии определенных оснований. Основанием для применения мер являются: нецелевое использование бюджетных средств, несвоевременное и неполное перечисление бюджетных средств их получателям; не</w:t>
      </w:r>
      <w:r w:rsidR="00771F96">
        <w:rPr>
          <w:rFonts w:ascii="Times New Roman" w:eastAsia="Times New Roman" w:hAnsi="Times New Roman" w:cs="Times New Roman"/>
          <w:sz w:val="28"/>
          <w:szCs w:val="28"/>
        </w:rPr>
        <w:t xml:space="preserve"> </w:t>
      </w:r>
      <w:r w:rsidRPr="00530D11">
        <w:rPr>
          <w:rFonts w:ascii="Times New Roman" w:eastAsia="Times New Roman" w:hAnsi="Times New Roman" w:cs="Times New Roman"/>
          <w:sz w:val="28"/>
          <w:szCs w:val="28"/>
        </w:rPr>
        <w:t>предоставление бухгалтерской (финансовой), налоговой отчетности; уклонение от уплаты налогов и др. Эти нарушения отражаются в итоговом документе (например, акте ревизии или проверки), на основе которого применяются меры принуждения.</w:t>
      </w:r>
      <w:r w:rsidRPr="00E833AC">
        <w:rPr>
          <w:rFonts w:ascii="Times New Roman" w:eastAsia="Times New Roman" w:hAnsi="Times New Roman" w:cs="Times New Roman"/>
          <w:b/>
          <w:sz w:val="28"/>
          <w:szCs w:val="28"/>
        </w:rPr>
        <w:t xml:space="preserve"> </w:t>
      </w:r>
      <w:r w:rsidR="008408A8">
        <w:rPr>
          <w:rFonts w:ascii="Times New Roman" w:hAnsi="Times New Roman" w:cs="Times New Roman"/>
          <w:sz w:val="28"/>
          <w:szCs w:val="28"/>
          <w:lang w:val="en-US"/>
        </w:rPr>
        <w:t>[</w:t>
      </w:r>
      <w:r w:rsidR="008408A8">
        <w:rPr>
          <w:rFonts w:ascii="Times New Roman" w:hAnsi="Times New Roman" w:cs="Times New Roman"/>
          <w:sz w:val="28"/>
          <w:szCs w:val="28"/>
        </w:rPr>
        <w:t>13,</w:t>
      </w:r>
      <w:r w:rsidR="008408A8">
        <w:rPr>
          <w:rFonts w:ascii="Times New Roman" w:hAnsi="Times New Roman" w:cs="Times New Roman"/>
          <w:sz w:val="28"/>
          <w:szCs w:val="28"/>
          <w:lang w:val="en-US"/>
        </w:rPr>
        <w:t xml:space="preserve"> c. </w:t>
      </w:r>
      <w:r w:rsidR="008408A8">
        <w:rPr>
          <w:rFonts w:ascii="Times New Roman" w:hAnsi="Times New Roman" w:cs="Times New Roman"/>
          <w:sz w:val="28"/>
          <w:szCs w:val="28"/>
        </w:rPr>
        <w:t>151</w:t>
      </w:r>
      <w:r w:rsidR="008408A8">
        <w:rPr>
          <w:rFonts w:ascii="Times New Roman" w:hAnsi="Times New Roman" w:cs="Times New Roman"/>
          <w:sz w:val="28"/>
          <w:szCs w:val="28"/>
          <w:lang w:val="en-US"/>
        </w:rPr>
        <w:t>].</w:t>
      </w:r>
    </w:p>
    <w:p w:rsidR="008F783D" w:rsidRDefault="00E51760" w:rsidP="008F783D">
      <w:pPr>
        <w:pStyle w:val="a7"/>
        <w:numPr>
          <w:ilvl w:val="1"/>
          <w:numId w:val="2"/>
        </w:numPr>
        <w:spacing w:after="0" w:line="360" w:lineRule="auto"/>
        <w:ind w:hanging="521"/>
        <w:jc w:val="both"/>
        <w:rPr>
          <w:rFonts w:ascii="Times New Roman" w:hAnsi="Times New Roman" w:cs="Times New Roman"/>
          <w:sz w:val="28"/>
          <w:szCs w:val="28"/>
        </w:rPr>
      </w:pPr>
      <w:r w:rsidRPr="00E51760">
        <w:rPr>
          <w:rFonts w:ascii="Times New Roman" w:hAnsi="Times New Roman" w:cs="Times New Roman"/>
          <w:sz w:val="28"/>
          <w:szCs w:val="28"/>
        </w:rPr>
        <w:t xml:space="preserve">Задачи </w:t>
      </w:r>
      <w:r w:rsidR="005F06F6">
        <w:rPr>
          <w:rFonts w:ascii="Times New Roman" w:hAnsi="Times New Roman" w:cs="Times New Roman"/>
          <w:sz w:val="28"/>
          <w:szCs w:val="28"/>
        </w:rPr>
        <w:t xml:space="preserve">и принципы </w:t>
      </w:r>
      <w:r w:rsidRPr="00E51760">
        <w:rPr>
          <w:rFonts w:ascii="Times New Roman" w:hAnsi="Times New Roman" w:cs="Times New Roman"/>
          <w:sz w:val="28"/>
          <w:szCs w:val="28"/>
        </w:rPr>
        <w:t>финансового контроля</w:t>
      </w:r>
      <w:r>
        <w:rPr>
          <w:rFonts w:ascii="Times New Roman" w:hAnsi="Times New Roman" w:cs="Times New Roman"/>
          <w:sz w:val="28"/>
          <w:szCs w:val="28"/>
        </w:rPr>
        <w:t xml:space="preserve"> </w:t>
      </w:r>
    </w:p>
    <w:p w:rsidR="00517C13" w:rsidRDefault="00517C13" w:rsidP="00517C1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Задачами финансового контроля является:</w:t>
      </w:r>
    </w:p>
    <w:p w:rsidR="00517C13" w:rsidRDefault="00517C13" w:rsidP="00E81C59">
      <w:pPr>
        <w:pStyle w:val="a7"/>
        <w:numPr>
          <w:ilvl w:val="0"/>
          <w:numId w:val="22"/>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Проверка состояния и эффективности использования финансовых, трудовых, материальных ресурсов предприятий и учреждений;</w:t>
      </w:r>
    </w:p>
    <w:p w:rsidR="00517C13" w:rsidRDefault="00517C13" w:rsidP="00517C13">
      <w:pPr>
        <w:pStyle w:val="a7"/>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Выявление резервов роста финансовых ресурсов;</w:t>
      </w:r>
    </w:p>
    <w:p w:rsidR="00517C13" w:rsidRDefault="00517C13" w:rsidP="00517C13">
      <w:pPr>
        <w:pStyle w:val="a7"/>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Правильность составления и использования бюджета;</w:t>
      </w:r>
    </w:p>
    <w:p w:rsidR="00517C13" w:rsidRDefault="00517C13" w:rsidP="00517C13">
      <w:pPr>
        <w:pStyle w:val="a7"/>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Правильность видения бухгалтерского учета</w:t>
      </w:r>
      <w:r w:rsidR="00E81C59">
        <w:rPr>
          <w:rFonts w:ascii="Times New Roman" w:hAnsi="Times New Roman" w:cs="Times New Roman"/>
          <w:sz w:val="28"/>
          <w:szCs w:val="28"/>
        </w:rPr>
        <w:t>;</w:t>
      </w:r>
    </w:p>
    <w:p w:rsidR="00E81C59" w:rsidRPr="00517C13" w:rsidRDefault="00E81C59" w:rsidP="00E81C59">
      <w:pPr>
        <w:pStyle w:val="a7"/>
        <w:numPr>
          <w:ilvl w:val="0"/>
          <w:numId w:val="22"/>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Обеспечение соблюдения действующего законодательства в области налогообложения юридических лиц, относящиеся к различным организационно – правовым формам.  </w:t>
      </w:r>
    </w:p>
    <w:p w:rsidR="00517C13" w:rsidRPr="00E81C59" w:rsidRDefault="00E81C59" w:rsidP="005F06F6">
      <w:pPr>
        <w:pStyle w:val="a7"/>
        <w:spacing w:after="0" w:line="360" w:lineRule="auto"/>
        <w:ind w:left="1372"/>
        <w:jc w:val="both"/>
        <w:rPr>
          <w:rFonts w:ascii="Times New Roman" w:hAnsi="Times New Roman" w:cs="Times New Roman"/>
          <w:sz w:val="28"/>
          <w:szCs w:val="28"/>
        </w:rPr>
      </w:pPr>
      <w:r w:rsidRPr="00E81C59">
        <w:rPr>
          <w:rFonts w:ascii="Times New Roman" w:hAnsi="Times New Roman" w:cs="Times New Roman"/>
          <w:sz w:val="28"/>
          <w:szCs w:val="28"/>
        </w:rPr>
        <w:t>Принципы финансового контроля</w:t>
      </w:r>
    </w:p>
    <w:p w:rsidR="00E6008D" w:rsidRDefault="00E6008D" w:rsidP="00E6008D">
      <w:pPr>
        <w:spacing w:after="0" w:line="360" w:lineRule="auto"/>
        <w:ind w:firstLine="851"/>
        <w:jc w:val="both"/>
        <w:rPr>
          <w:rFonts w:ascii="Times New Roman" w:eastAsia="Times New Roman" w:hAnsi="Times New Roman" w:cs="Times New Roman"/>
          <w:sz w:val="28"/>
          <w:szCs w:val="28"/>
        </w:rPr>
      </w:pPr>
      <w:r w:rsidRPr="00E6008D">
        <w:rPr>
          <w:rFonts w:ascii="Times New Roman" w:eastAsia="Times New Roman" w:hAnsi="Times New Roman" w:cs="Times New Roman"/>
          <w:sz w:val="28"/>
          <w:szCs w:val="28"/>
        </w:rPr>
        <w:t>Финансовому контролю как неотъемлемой</w:t>
      </w:r>
      <w:r>
        <w:rPr>
          <w:rFonts w:ascii="Times New Roman" w:eastAsia="Times New Roman" w:hAnsi="Times New Roman" w:cs="Times New Roman"/>
          <w:sz w:val="28"/>
          <w:szCs w:val="28"/>
        </w:rPr>
        <w:t xml:space="preserve"> части финансовой </w:t>
      </w:r>
      <w:r w:rsidRPr="00E6008D">
        <w:rPr>
          <w:rFonts w:ascii="Times New Roman" w:eastAsia="Times New Roman" w:hAnsi="Times New Roman" w:cs="Times New Roman"/>
          <w:sz w:val="28"/>
          <w:szCs w:val="28"/>
        </w:rPr>
        <w:t>деятельности присущи те же принципы, на которых строится её осуществление и которые законода</w:t>
      </w:r>
      <w:r w:rsidRPr="00E6008D">
        <w:rPr>
          <w:rFonts w:ascii="Times New Roman" w:eastAsia="Times New Roman" w:hAnsi="Times New Roman" w:cs="Times New Roman"/>
          <w:sz w:val="28"/>
          <w:szCs w:val="28"/>
        </w:rPr>
        <w:softHyphen/>
        <w:t>тельно закреплены в Конституции РФ и иных нормативно - правовых актов.</w:t>
      </w:r>
    </w:p>
    <w:p w:rsidR="00E6008D" w:rsidRDefault="00E6008D" w:rsidP="00E6008D">
      <w:pPr>
        <w:spacing w:after="0" w:line="360" w:lineRule="auto"/>
        <w:ind w:firstLine="851"/>
        <w:jc w:val="both"/>
        <w:rPr>
          <w:rFonts w:ascii="Times New Roman" w:eastAsia="Times New Roman" w:hAnsi="Times New Roman" w:cs="Times New Roman"/>
          <w:sz w:val="28"/>
          <w:szCs w:val="28"/>
        </w:rPr>
      </w:pPr>
      <w:r w:rsidRPr="00E6008D">
        <w:rPr>
          <w:rFonts w:ascii="Times New Roman" w:eastAsia="Times New Roman" w:hAnsi="Times New Roman" w:cs="Times New Roman"/>
          <w:sz w:val="28"/>
          <w:szCs w:val="28"/>
        </w:rPr>
        <w:t>Принцип законности в финансовой деятельности выражается в том, что весь процесс создания, распределения и использования фондов денежных средств детально регламентируются нормами финансового права, соблюдение которых обеспечивается возможностью применения к правонарушителям мер государственного принуждения.</w:t>
      </w:r>
    </w:p>
    <w:p w:rsidR="00E6008D" w:rsidRDefault="00E6008D" w:rsidP="00E6008D">
      <w:pPr>
        <w:spacing w:after="0" w:line="360" w:lineRule="auto"/>
        <w:ind w:firstLine="851"/>
        <w:jc w:val="both"/>
        <w:rPr>
          <w:rFonts w:ascii="Times New Roman" w:eastAsia="Times New Roman" w:hAnsi="Times New Roman" w:cs="Times New Roman"/>
          <w:sz w:val="28"/>
          <w:szCs w:val="28"/>
        </w:rPr>
      </w:pPr>
      <w:r w:rsidRPr="00E6008D">
        <w:rPr>
          <w:rFonts w:ascii="Times New Roman" w:eastAsia="Times New Roman" w:hAnsi="Times New Roman" w:cs="Times New Roman"/>
          <w:sz w:val="28"/>
          <w:szCs w:val="28"/>
        </w:rPr>
        <w:t>Принцип гласности при осуществлении финансовой деятельности проявляется в процедуре доведения до сведения граждан, в том числе, с помощью СМИ, содержания проектов различных финансово - плановых актов, принятых отчётов об их выполне</w:t>
      </w:r>
      <w:r w:rsidRPr="00E6008D">
        <w:rPr>
          <w:rFonts w:ascii="Times New Roman" w:eastAsia="Times New Roman" w:hAnsi="Times New Roman" w:cs="Times New Roman"/>
          <w:sz w:val="28"/>
          <w:szCs w:val="28"/>
        </w:rPr>
        <w:softHyphen/>
        <w:t>нии, результатов проверок и ревизии финансовой деятельности и т.д.</w:t>
      </w:r>
      <w:r w:rsidR="008408A8" w:rsidRPr="008408A8">
        <w:rPr>
          <w:rFonts w:ascii="Times New Roman" w:hAnsi="Times New Roman" w:cs="Times New Roman"/>
          <w:sz w:val="28"/>
          <w:szCs w:val="28"/>
          <w:lang w:val="en-US"/>
        </w:rPr>
        <w:t xml:space="preserve"> </w:t>
      </w:r>
      <w:r w:rsidR="008408A8">
        <w:rPr>
          <w:rFonts w:ascii="Times New Roman" w:hAnsi="Times New Roman" w:cs="Times New Roman"/>
          <w:sz w:val="28"/>
          <w:szCs w:val="28"/>
          <w:lang w:val="en-US"/>
        </w:rPr>
        <w:t>[</w:t>
      </w:r>
      <w:r w:rsidR="008408A8">
        <w:rPr>
          <w:rFonts w:ascii="Times New Roman" w:hAnsi="Times New Roman" w:cs="Times New Roman"/>
          <w:sz w:val="28"/>
          <w:szCs w:val="28"/>
        </w:rPr>
        <w:t>8,</w:t>
      </w:r>
      <w:r w:rsidR="008408A8">
        <w:rPr>
          <w:rFonts w:ascii="Times New Roman" w:hAnsi="Times New Roman" w:cs="Times New Roman"/>
          <w:sz w:val="28"/>
          <w:szCs w:val="28"/>
          <w:lang w:val="en-US"/>
        </w:rPr>
        <w:t xml:space="preserve"> c. </w:t>
      </w:r>
      <w:r w:rsidR="008408A8">
        <w:rPr>
          <w:rFonts w:ascii="Times New Roman" w:hAnsi="Times New Roman" w:cs="Times New Roman"/>
          <w:sz w:val="28"/>
          <w:szCs w:val="28"/>
        </w:rPr>
        <w:t>95</w:t>
      </w:r>
      <w:r w:rsidR="008408A8">
        <w:rPr>
          <w:rFonts w:ascii="Times New Roman" w:hAnsi="Times New Roman" w:cs="Times New Roman"/>
          <w:sz w:val="28"/>
          <w:szCs w:val="28"/>
          <w:lang w:val="en-US"/>
        </w:rPr>
        <w:t>].</w:t>
      </w:r>
    </w:p>
    <w:p w:rsidR="00E6008D" w:rsidRDefault="00E6008D" w:rsidP="00E6008D">
      <w:pPr>
        <w:spacing w:after="0" w:line="360" w:lineRule="auto"/>
        <w:ind w:firstLine="851"/>
        <w:jc w:val="both"/>
        <w:rPr>
          <w:rFonts w:ascii="Times New Roman" w:eastAsia="Times New Roman" w:hAnsi="Times New Roman" w:cs="Times New Roman"/>
          <w:sz w:val="28"/>
          <w:szCs w:val="28"/>
        </w:rPr>
      </w:pPr>
      <w:r w:rsidRPr="00E6008D">
        <w:rPr>
          <w:rFonts w:ascii="Times New Roman" w:eastAsia="Times New Roman" w:hAnsi="Times New Roman" w:cs="Times New Roman"/>
          <w:sz w:val="28"/>
          <w:szCs w:val="28"/>
        </w:rPr>
        <w:t>Принцип федерализма в финансовой деятельности проявляется в установлении Конституцией РФ разграничения компетенции РФ и субъектов РФ в области финансов. Так, в ст. 71 Конституции РФ зафиксировано, что в ведении РФ находятся финансовое, валютное, кредитное регулирование, федеральные бюджет, налоги и сборы, к совместному ведению РФ и субъектов РФ отнесено установление общих принципов налогообложения и сборов в РФ.</w:t>
      </w:r>
    </w:p>
    <w:p w:rsidR="00E6008D" w:rsidRDefault="00E6008D" w:rsidP="00E6008D">
      <w:pPr>
        <w:spacing w:after="0" w:line="360" w:lineRule="auto"/>
        <w:ind w:firstLine="851"/>
        <w:jc w:val="both"/>
        <w:rPr>
          <w:rFonts w:ascii="Times New Roman" w:eastAsia="Times New Roman" w:hAnsi="Times New Roman" w:cs="Times New Roman"/>
          <w:sz w:val="28"/>
          <w:szCs w:val="28"/>
        </w:rPr>
      </w:pPr>
      <w:r w:rsidRPr="00E6008D">
        <w:rPr>
          <w:rFonts w:ascii="Times New Roman" w:eastAsia="Times New Roman" w:hAnsi="Times New Roman" w:cs="Times New Roman"/>
          <w:sz w:val="28"/>
          <w:szCs w:val="28"/>
        </w:rPr>
        <w:t xml:space="preserve">Принцип плановости в осуществлении финансовой деятельности означает, что вся финансовая деятельность государства базируется на основе целой системы финансово - плановых актов, структура которых, порядок </w:t>
      </w:r>
      <w:r w:rsidRPr="00E6008D">
        <w:rPr>
          <w:rFonts w:ascii="Times New Roman" w:eastAsia="Times New Roman" w:hAnsi="Times New Roman" w:cs="Times New Roman"/>
          <w:sz w:val="28"/>
          <w:szCs w:val="28"/>
        </w:rPr>
        <w:lastRenderedPageBreak/>
        <w:t>составления, утверждения, исполнения закрепляются в соответствующих нормативных актах.</w:t>
      </w:r>
      <w:r w:rsidR="00E833AC" w:rsidRPr="00E833AC">
        <w:rPr>
          <w:rFonts w:ascii="Times New Roman" w:eastAsia="Times New Roman" w:hAnsi="Times New Roman" w:cs="Times New Roman"/>
          <w:b/>
          <w:sz w:val="28"/>
          <w:szCs w:val="28"/>
        </w:rPr>
        <w:t xml:space="preserve"> </w:t>
      </w:r>
      <w:r w:rsidR="008408A8">
        <w:rPr>
          <w:rFonts w:ascii="Times New Roman" w:hAnsi="Times New Roman" w:cs="Times New Roman"/>
          <w:sz w:val="28"/>
          <w:szCs w:val="28"/>
          <w:lang w:val="en-US"/>
        </w:rPr>
        <w:t>[</w:t>
      </w:r>
      <w:r w:rsidR="008408A8">
        <w:rPr>
          <w:rFonts w:ascii="Times New Roman" w:hAnsi="Times New Roman" w:cs="Times New Roman"/>
          <w:sz w:val="28"/>
          <w:szCs w:val="28"/>
        </w:rPr>
        <w:t>8,</w:t>
      </w:r>
      <w:r w:rsidR="008408A8">
        <w:rPr>
          <w:rFonts w:ascii="Times New Roman" w:hAnsi="Times New Roman" w:cs="Times New Roman"/>
          <w:sz w:val="28"/>
          <w:szCs w:val="28"/>
          <w:lang w:val="en-US"/>
        </w:rPr>
        <w:t xml:space="preserve"> c. </w:t>
      </w:r>
      <w:r w:rsidR="008408A8">
        <w:rPr>
          <w:rFonts w:ascii="Times New Roman" w:hAnsi="Times New Roman" w:cs="Times New Roman"/>
          <w:sz w:val="28"/>
          <w:szCs w:val="28"/>
        </w:rPr>
        <w:t>98</w:t>
      </w:r>
      <w:r w:rsidR="008408A8">
        <w:rPr>
          <w:rFonts w:ascii="Times New Roman" w:hAnsi="Times New Roman" w:cs="Times New Roman"/>
          <w:sz w:val="28"/>
          <w:szCs w:val="28"/>
          <w:lang w:val="en-US"/>
        </w:rPr>
        <w:t>].</w:t>
      </w:r>
    </w:p>
    <w:p w:rsidR="007775EB" w:rsidRDefault="007775EB" w:rsidP="007775EB">
      <w:pPr>
        <w:pStyle w:val="a7"/>
        <w:numPr>
          <w:ilvl w:val="0"/>
          <w:numId w:val="1"/>
        </w:numPr>
        <w:spacing w:after="0" w:line="240" w:lineRule="auto"/>
        <w:ind w:left="284" w:hanging="284"/>
        <w:jc w:val="center"/>
        <w:rPr>
          <w:rFonts w:ascii="Times New Roman" w:hAnsi="Times New Roman" w:cs="Times New Roman"/>
          <w:sz w:val="28"/>
          <w:szCs w:val="28"/>
        </w:rPr>
      </w:pPr>
      <w:r>
        <w:rPr>
          <w:rFonts w:ascii="Times New Roman" w:hAnsi="Times New Roman" w:cs="Times New Roman"/>
          <w:sz w:val="28"/>
          <w:szCs w:val="28"/>
        </w:rPr>
        <w:t>Виды и методы финансового контроля</w:t>
      </w:r>
    </w:p>
    <w:p w:rsidR="007775EB" w:rsidRDefault="007775EB" w:rsidP="008B7B9B">
      <w:pPr>
        <w:pStyle w:val="a7"/>
        <w:numPr>
          <w:ilvl w:val="1"/>
          <w:numId w:val="1"/>
        </w:numPr>
        <w:spacing w:after="0" w:line="360" w:lineRule="auto"/>
        <w:jc w:val="both"/>
        <w:rPr>
          <w:rFonts w:ascii="Times New Roman" w:hAnsi="Times New Roman" w:cs="Times New Roman"/>
          <w:sz w:val="28"/>
          <w:szCs w:val="28"/>
        </w:rPr>
      </w:pPr>
      <w:r w:rsidRPr="007775EB">
        <w:rPr>
          <w:rFonts w:ascii="Times New Roman" w:hAnsi="Times New Roman" w:cs="Times New Roman"/>
          <w:sz w:val="28"/>
          <w:szCs w:val="28"/>
        </w:rPr>
        <w:t xml:space="preserve">Виды </w:t>
      </w:r>
      <w:r w:rsidR="008B7B9B">
        <w:rPr>
          <w:rFonts w:ascii="Times New Roman" w:hAnsi="Times New Roman" w:cs="Times New Roman"/>
          <w:sz w:val="28"/>
          <w:szCs w:val="28"/>
        </w:rPr>
        <w:t xml:space="preserve">и формы </w:t>
      </w:r>
      <w:r w:rsidRPr="007775EB">
        <w:rPr>
          <w:rFonts w:ascii="Times New Roman" w:hAnsi="Times New Roman" w:cs="Times New Roman"/>
          <w:sz w:val="28"/>
          <w:szCs w:val="28"/>
        </w:rPr>
        <w:t>финансового контроля</w:t>
      </w:r>
    </w:p>
    <w:p w:rsidR="00663057" w:rsidRPr="00E71C2F" w:rsidRDefault="00663057" w:rsidP="00E71C2F">
      <w:pPr>
        <w:pStyle w:val="a8"/>
        <w:spacing w:before="0" w:beforeAutospacing="0" w:after="0" w:afterAutospacing="0" w:line="360" w:lineRule="auto"/>
        <w:ind w:firstLine="851"/>
        <w:jc w:val="both"/>
        <w:rPr>
          <w:sz w:val="28"/>
          <w:szCs w:val="28"/>
        </w:rPr>
      </w:pPr>
      <w:r w:rsidRPr="00E71C2F">
        <w:rPr>
          <w:sz w:val="28"/>
          <w:szCs w:val="28"/>
        </w:rPr>
        <w:t xml:space="preserve">В зависимости от субъектов, осуществляющих контроль, выделяют: государственный финансовый контроль и негосударственный финансовый контроль, который включает аудиторский, внутрихозяйственный и общественный контроль. </w:t>
      </w:r>
    </w:p>
    <w:p w:rsidR="00663057" w:rsidRPr="00B75736" w:rsidRDefault="00663057" w:rsidP="00E71C2F">
      <w:pPr>
        <w:pStyle w:val="a8"/>
        <w:spacing w:before="0" w:beforeAutospacing="0" w:after="0" w:afterAutospacing="0" w:line="360" w:lineRule="auto"/>
        <w:ind w:firstLine="851"/>
        <w:jc w:val="both"/>
        <w:rPr>
          <w:b/>
          <w:sz w:val="28"/>
          <w:szCs w:val="28"/>
        </w:rPr>
      </w:pPr>
      <w:r w:rsidRPr="00E71C2F">
        <w:rPr>
          <w:rStyle w:val="a9"/>
          <w:sz w:val="28"/>
          <w:szCs w:val="28"/>
        </w:rPr>
        <w:t>Государственный финансовый контроль</w:t>
      </w:r>
      <w:r w:rsidRPr="00E71C2F">
        <w:rPr>
          <w:sz w:val="28"/>
          <w:szCs w:val="28"/>
        </w:rPr>
        <w:t xml:space="preserve"> представляет собой совокупность действий и операций, осуществляемых органами государственной власти, а также специально созданными ими органами, с использованием специфических форм и методов его организации за соблюдением субъектами хозяйствования и органами государственной власти норм права с целью обеспечения законности, целесообразности, эффективности образования, распределения и использования финансовых ресурсов государства. </w:t>
      </w:r>
    </w:p>
    <w:p w:rsidR="00997757" w:rsidRPr="00997757" w:rsidRDefault="00997757" w:rsidP="00997757">
      <w:pPr>
        <w:pStyle w:val="a8"/>
        <w:spacing w:before="0" w:beforeAutospacing="0" w:after="0" w:afterAutospacing="0" w:line="360" w:lineRule="auto"/>
        <w:ind w:firstLine="851"/>
        <w:jc w:val="both"/>
        <w:rPr>
          <w:sz w:val="28"/>
          <w:szCs w:val="28"/>
        </w:rPr>
      </w:pPr>
      <w:r w:rsidRPr="00997757">
        <w:rPr>
          <w:color w:val="000000"/>
          <w:sz w:val="28"/>
          <w:szCs w:val="28"/>
        </w:rPr>
        <w:t>Главным органом финансового контроля со стороны Администра</w:t>
      </w:r>
      <w:r w:rsidRPr="00997757">
        <w:rPr>
          <w:color w:val="000000"/>
          <w:sz w:val="28"/>
          <w:szCs w:val="28"/>
        </w:rPr>
        <w:softHyphen/>
        <w:t xml:space="preserve">ции Президента является </w:t>
      </w:r>
      <w:r w:rsidRPr="00232716">
        <w:rPr>
          <w:rStyle w:val="a9"/>
          <w:b w:val="0"/>
          <w:color w:val="000000"/>
          <w:sz w:val="28"/>
          <w:szCs w:val="28"/>
        </w:rPr>
        <w:t>Главное контрольное управление Прези</w:t>
      </w:r>
      <w:r w:rsidRPr="00232716">
        <w:rPr>
          <w:rStyle w:val="a9"/>
          <w:b w:val="0"/>
          <w:color w:val="000000"/>
          <w:sz w:val="28"/>
          <w:szCs w:val="28"/>
        </w:rPr>
        <w:softHyphen/>
        <w:t>дента РФ</w:t>
      </w:r>
      <w:r w:rsidRPr="00997757">
        <w:rPr>
          <w:color w:val="000000"/>
          <w:sz w:val="28"/>
          <w:szCs w:val="28"/>
        </w:rPr>
        <w:t>, созданное в соответствии с его указом.</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9"/>
          <w:b w:val="0"/>
          <w:color w:val="000000"/>
          <w:sz w:val="28"/>
          <w:szCs w:val="28"/>
        </w:rPr>
        <w:t>Основными органами государственного контроля со стороны ис</w:t>
      </w:r>
      <w:r w:rsidRPr="00232716">
        <w:rPr>
          <w:rStyle w:val="a9"/>
          <w:b w:val="0"/>
          <w:color w:val="000000"/>
          <w:sz w:val="28"/>
          <w:szCs w:val="28"/>
        </w:rPr>
        <w:softHyphen/>
        <w:t>полнительной власти</w:t>
      </w:r>
      <w:r w:rsidRPr="00997757">
        <w:rPr>
          <w:color w:val="000000"/>
          <w:sz w:val="28"/>
          <w:szCs w:val="28"/>
        </w:rPr>
        <w:t xml:space="preserve"> являются Межведомственный совет по госу</w:t>
      </w:r>
      <w:r w:rsidRPr="00997757">
        <w:rPr>
          <w:color w:val="000000"/>
          <w:sz w:val="28"/>
          <w:szCs w:val="28"/>
        </w:rPr>
        <w:softHyphen/>
        <w:t>дарственному финансовому контролю, Министерство финансов РФ, а также финансовые органы субъектов Федерации.</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a"/>
          <w:bCs/>
          <w:i w:val="0"/>
          <w:color w:val="000000"/>
          <w:sz w:val="28"/>
          <w:szCs w:val="28"/>
        </w:rPr>
        <w:t>В Межведомственный Совет</w:t>
      </w:r>
      <w:r w:rsidRPr="00997757">
        <w:rPr>
          <w:color w:val="000000"/>
          <w:sz w:val="28"/>
          <w:szCs w:val="28"/>
        </w:rPr>
        <w:t xml:space="preserve"> входят председатель Банка России, руководитель Федерального казначейст</w:t>
      </w:r>
      <w:r w:rsidRPr="00997757">
        <w:rPr>
          <w:color w:val="000000"/>
          <w:sz w:val="28"/>
          <w:szCs w:val="28"/>
        </w:rPr>
        <w:softHyphen/>
        <w:t>ва, руководители финансово-контрольных органов. К работе Межве</w:t>
      </w:r>
      <w:r w:rsidRPr="00997757">
        <w:rPr>
          <w:color w:val="000000"/>
          <w:sz w:val="28"/>
          <w:szCs w:val="28"/>
        </w:rPr>
        <w:softHyphen/>
        <w:t>домственного совета могут привлекаться представители Генеральной прокуратуры и силовых структур. Совет возглавляет министр фи</w:t>
      </w:r>
      <w:r w:rsidRPr="00997757">
        <w:rPr>
          <w:color w:val="000000"/>
          <w:sz w:val="28"/>
          <w:szCs w:val="28"/>
        </w:rPr>
        <w:softHyphen/>
        <w:t>нансов Российской Федерации</w:t>
      </w:r>
      <w:r w:rsidR="008408A8" w:rsidRPr="008408A8">
        <w:rPr>
          <w:sz w:val="28"/>
          <w:szCs w:val="28"/>
          <w:lang w:val="en-US"/>
        </w:rPr>
        <w:t xml:space="preserve"> </w:t>
      </w:r>
      <w:r w:rsidR="008408A8">
        <w:rPr>
          <w:sz w:val="28"/>
          <w:szCs w:val="28"/>
          <w:lang w:val="en-US"/>
        </w:rPr>
        <w:t>[</w:t>
      </w:r>
      <w:r w:rsidR="008408A8">
        <w:rPr>
          <w:sz w:val="28"/>
          <w:szCs w:val="28"/>
        </w:rPr>
        <w:t>9</w:t>
      </w:r>
      <w:r w:rsidR="008408A8">
        <w:rPr>
          <w:sz w:val="28"/>
          <w:szCs w:val="28"/>
          <w:lang w:val="en-US"/>
        </w:rPr>
        <w:t>].</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a"/>
          <w:bCs/>
          <w:i w:val="0"/>
          <w:color w:val="000000"/>
          <w:sz w:val="28"/>
          <w:szCs w:val="28"/>
        </w:rPr>
        <w:lastRenderedPageBreak/>
        <w:t>Министерство финансов РФ</w:t>
      </w:r>
      <w:r w:rsidRPr="00997757">
        <w:rPr>
          <w:color w:val="000000"/>
          <w:sz w:val="28"/>
          <w:szCs w:val="28"/>
        </w:rPr>
        <w:t xml:space="preserve"> осуществляет финансовый контроль на всех стадиях формирования и использования федерального бюд</w:t>
      </w:r>
      <w:r w:rsidRPr="00997757">
        <w:rPr>
          <w:color w:val="000000"/>
          <w:sz w:val="28"/>
          <w:szCs w:val="28"/>
        </w:rPr>
        <w:softHyphen/>
        <w:t>жета, внебюджетных фондов всеми органами исполнительной власти.</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a"/>
          <w:bCs/>
          <w:i w:val="0"/>
          <w:color w:val="000000"/>
          <w:sz w:val="28"/>
          <w:szCs w:val="28"/>
        </w:rPr>
        <w:t>Финансовые органы субъектов Федерации</w:t>
      </w:r>
      <w:r w:rsidRPr="00997757">
        <w:rPr>
          <w:color w:val="000000"/>
          <w:sz w:val="28"/>
          <w:szCs w:val="28"/>
        </w:rPr>
        <w:t xml:space="preserve"> также наделены права</w:t>
      </w:r>
      <w:r w:rsidRPr="00997757">
        <w:rPr>
          <w:color w:val="000000"/>
          <w:sz w:val="28"/>
          <w:szCs w:val="28"/>
        </w:rPr>
        <w:softHyphen/>
        <w:t xml:space="preserve">ми осуществления государственного финансового </w:t>
      </w:r>
      <w:proofErr w:type="gramStart"/>
      <w:r w:rsidRPr="00997757">
        <w:rPr>
          <w:color w:val="000000"/>
          <w:sz w:val="28"/>
          <w:szCs w:val="28"/>
        </w:rPr>
        <w:t>контроля за</w:t>
      </w:r>
      <w:proofErr w:type="gramEnd"/>
      <w:r w:rsidRPr="00997757">
        <w:rPr>
          <w:color w:val="000000"/>
          <w:sz w:val="28"/>
          <w:szCs w:val="28"/>
        </w:rPr>
        <w:t xml:space="preserve"> фор</w:t>
      </w:r>
      <w:r w:rsidRPr="00997757">
        <w:rPr>
          <w:color w:val="000000"/>
          <w:sz w:val="28"/>
          <w:szCs w:val="28"/>
        </w:rPr>
        <w:softHyphen/>
        <w:t>мированием и использованием бюджетных средств соответствующего уровня.</w:t>
      </w:r>
    </w:p>
    <w:p w:rsidR="00997757" w:rsidRPr="00B75736" w:rsidRDefault="00997757" w:rsidP="00997757">
      <w:pPr>
        <w:pStyle w:val="a8"/>
        <w:spacing w:before="0" w:beforeAutospacing="0" w:after="0" w:afterAutospacing="0" w:line="360" w:lineRule="auto"/>
        <w:ind w:firstLine="851"/>
        <w:jc w:val="both"/>
        <w:rPr>
          <w:b/>
          <w:sz w:val="28"/>
          <w:szCs w:val="28"/>
        </w:rPr>
      </w:pPr>
      <w:r w:rsidRPr="00997757">
        <w:rPr>
          <w:color w:val="000000"/>
          <w:sz w:val="28"/>
          <w:szCs w:val="28"/>
        </w:rPr>
        <w:t>Оперативный контроль использования государственных сре</w:t>
      </w:r>
      <w:proofErr w:type="gramStart"/>
      <w:r w:rsidRPr="00997757">
        <w:rPr>
          <w:color w:val="000000"/>
          <w:sz w:val="28"/>
          <w:szCs w:val="28"/>
        </w:rPr>
        <w:t>дств в р</w:t>
      </w:r>
      <w:proofErr w:type="gramEnd"/>
      <w:r w:rsidRPr="00997757">
        <w:rPr>
          <w:color w:val="000000"/>
          <w:sz w:val="28"/>
          <w:szCs w:val="28"/>
        </w:rPr>
        <w:t xml:space="preserve">амках Министерства финансов РФ осуществляют </w:t>
      </w:r>
      <w:r w:rsidRPr="00232716">
        <w:rPr>
          <w:rStyle w:val="aa"/>
          <w:bCs/>
          <w:i w:val="0"/>
          <w:color w:val="000000"/>
          <w:sz w:val="28"/>
          <w:szCs w:val="28"/>
        </w:rPr>
        <w:t>Департамент государ</w:t>
      </w:r>
      <w:r w:rsidRPr="00232716">
        <w:rPr>
          <w:rStyle w:val="aa"/>
          <w:bCs/>
          <w:i w:val="0"/>
          <w:color w:val="000000"/>
          <w:sz w:val="28"/>
          <w:szCs w:val="28"/>
        </w:rPr>
        <w:softHyphen/>
        <w:t>ственного финансового контроля и аудита</w:t>
      </w:r>
      <w:r w:rsidRPr="00232716">
        <w:rPr>
          <w:i/>
          <w:color w:val="000000"/>
          <w:sz w:val="28"/>
          <w:szCs w:val="28"/>
        </w:rPr>
        <w:t xml:space="preserve"> </w:t>
      </w:r>
      <w:r w:rsidRPr="00232716">
        <w:rPr>
          <w:color w:val="000000"/>
          <w:sz w:val="28"/>
          <w:szCs w:val="28"/>
        </w:rPr>
        <w:t>и</w:t>
      </w:r>
      <w:r w:rsidRPr="00232716">
        <w:rPr>
          <w:i/>
          <w:color w:val="000000"/>
          <w:sz w:val="28"/>
          <w:szCs w:val="28"/>
        </w:rPr>
        <w:t xml:space="preserve"> </w:t>
      </w:r>
      <w:r w:rsidRPr="00232716">
        <w:rPr>
          <w:rStyle w:val="aa"/>
          <w:bCs/>
          <w:i w:val="0"/>
          <w:color w:val="000000"/>
          <w:sz w:val="28"/>
          <w:szCs w:val="28"/>
        </w:rPr>
        <w:t>Федеральное казначейство</w:t>
      </w:r>
      <w:r w:rsidR="008408A8">
        <w:rPr>
          <w:sz w:val="28"/>
          <w:szCs w:val="28"/>
          <w:lang w:val="en-US"/>
        </w:rPr>
        <w:t>[</w:t>
      </w:r>
      <w:r w:rsidR="008408A8">
        <w:rPr>
          <w:sz w:val="28"/>
          <w:szCs w:val="28"/>
        </w:rPr>
        <w:t>9</w:t>
      </w:r>
      <w:r w:rsidR="008408A8">
        <w:rPr>
          <w:sz w:val="28"/>
          <w:szCs w:val="28"/>
          <w:lang w:val="en-US"/>
        </w:rPr>
        <w:t>].</w:t>
      </w:r>
    </w:p>
    <w:p w:rsidR="00997757" w:rsidRPr="00997757" w:rsidRDefault="00997757" w:rsidP="00997757">
      <w:pPr>
        <w:pStyle w:val="a8"/>
        <w:spacing w:before="0" w:beforeAutospacing="0" w:after="0" w:afterAutospacing="0" w:line="360" w:lineRule="auto"/>
        <w:ind w:firstLine="851"/>
        <w:jc w:val="both"/>
        <w:rPr>
          <w:sz w:val="28"/>
          <w:szCs w:val="28"/>
        </w:rPr>
      </w:pPr>
      <w:r w:rsidRPr="00997757">
        <w:rPr>
          <w:color w:val="000000"/>
          <w:sz w:val="28"/>
          <w:szCs w:val="28"/>
        </w:rPr>
        <w:t xml:space="preserve">На </w:t>
      </w:r>
      <w:r w:rsidRPr="00232716">
        <w:rPr>
          <w:rStyle w:val="a9"/>
          <w:b w:val="0"/>
          <w:color w:val="000000"/>
          <w:sz w:val="28"/>
          <w:szCs w:val="28"/>
        </w:rPr>
        <w:t>Департамент</w:t>
      </w:r>
      <w:r w:rsidRPr="00232716">
        <w:rPr>
          <w:b/>
          <w:color w:val="000000"/>
          <w:sz w:val="28"/>
          <w:szCs w:val="28"/>
        </w:rPr>
        <w:t xml:space="preserve"> </w:t>
      </w:r>
      <w:r w:rsidRPr="00997757">
        <w:rPr>
          <w:color w:val="000000"/>
          <w:sz w:val="28"/>
          <w:szCs w:val="28"/>
        </w:rPr>
        <w:t>и его территориальные подразделения возложе</w:t>
      </w:r>
      <w:r w:rsidRPr="00997757">
        <w:rPr>
          <w:color w:val="000000"/>
          <w:sz w:val="28"/>
          <w:szCs w:val="28"/>
        </w:rPr>
        <w:softHyphen/>
        <w:t>ны функции по проведению ревизий и тематических проверок фи</w:t>
      </w:r>
      <w:r w:rsidRPr="00997757">
        <w:rPr>
          <w:color w:val="000000"/>
          <w:sz w:val="28"/>
          <w:szCs w:val="28"/>
        </w:rPr>
        <w:softHyphen/>
        <w:t>нансово-хозяйственной деятельности предприятий и организаций, ис</w:t>
      </w:r>
      <w:r w:rsidRPr="00997757">
        <w:rPr>
          <w:color w:val="000000"/>
          <w:sz w:val="28"/>
          <w:szCs w:val="28"/>
        </w:rPr>
        <w:softHyphen/>
        <w:t>пользующих средства федерального бюджета, государственных вне</w:t>
      </w:r>
      <w:r w:rsidRPr="00997757">
        <w:rPr>
          <w:color w:val="000000"/>
          <w:sz w:val="28"/>
          <w:szCs w:val="28"/>
        </w:rPr>
        <w:softHyphen/>
        <w:t>бюджетных фондов; по контролю финансовой деятельности бюджетных организаций.</w:t>
      </w:r>
    </w:p>
    <w:p w:rsidR="00997757" w:rsidRPr="00997757" w:rsidRDefault="00997757" w:rsidP="00997757">
      <w:pPr>
        <w:pStyle w:val="a8"/>
        <w:spacing w:before="0" w:beforeAutospacing="0" w:after="0" w:afterAutospacing="0" w:line="360" w:lineRule="auto"/>
        <w:ind w:firstLine="851"/>
        <w:jc w:val="both"/>
        <w:rPr>
          <w:sz w:val="28"/>
          <w:szCs w:val="28"/>
        </w:rPr>
      </w:pPr>
      <w:r w:rsidRPr="00997757">
        <w:rPr>
          <w:color w:val="000000"/>
          <w:sz w:val="28"/>
          <w:szCs w:val="28"/>
        </w:rPr>
        <w:t>По результатам ревизий, проверок сотрудники Департамента в случае выявления нарушений в финансовой сфере направляют руко</w:t>
      </w:r>
      <w:r w:rsidRPr="00997757">
        <w:rPr>
          <w:color w:val="000000"/>
          <w:sz w:val="28"/>
          <w:szCs w:val="28"/>
        </w:rPr>
        <w:softHyphen/>
        <w:t>водству нарушителя предложения по их устранению и контролируют ход исполнения. В случае обнаружения крупных хищений и недос</w:t>
      </w:r>
      <w:r w:rsidRPr="00997757">
        <w:rPr>
          <w:color w:val="000000"/>
          <w:sz w:val="28"/>
          <w:szCs w:val="28"/>
        </w:rPr>
        <w:softHyphen/>
        <w:t>тач денежных средств, товарно-материальных ценностей результаты ревизий, проверок направляются в правоохранительные органы</w:t>
      </w:r>
      <w:r w:rsidR="008408A8">
        <w:rPr>
          <w:sz w:val="28"/>
          <w:szCs w:val="28"/>
          <w:lang w:val="en-US"/>
        </w:rPr>
        <w:t>[</w:t>
      </w:r>
      <w:r w:rsidR="008408A8">
        <w:rPr>
          <w:sz w:val="28"/>
          <w:szCs w:val="28"/>
        </w:rPr>
        <w:t>9</w:t>
      </w:r>
      <w:r w:rsidR="008408A8">
        <w:rPr>
          <w:sz w:val="28"/>
          <w:szCs w:val="28"/>
          <w:lang w:val="en-US"/>
        </w:rPr>
        <w:t>].</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9"/>
          <w:b w:val="0"/>
          <w:color w:val="000000"/>
          <w:sz w:val="28"/>
          <w:szCs w:val="28"/>
        </w:rPr>
        <w:t>Органы Федерального казначейства</w:t>
      </w:r>
      <w:r w:rsidRPr="00997757">
        <w:rPr>
          <w:color w:val="000000"/>
          <w:sz w:val="28"/>
          <w:szCs w:val="28"/>
        </w:rPr>
        <w:t xml:space="preserve"> призваны осуществлять госу</w:t>
      </w:r>
      <w:r w:rsidRPr="00997757">
        <w:rPr>
          <w:color w:val="000000"/>
          <w:sz w:val="28"/>
          <w:szCs w:val="28"/>
        </w:rPr>
        <w:softHyphen/>
        <w:t xml:space="preserve">дарственный финансовый </w:t>
      </w:r>
      <w:proofErr w:type="gramStart"/>
      <w:r w:rsidRPr="00997757">
        <w:rPr>
          <w:color w:val="000000"/>
          <w:sz w:val="28"/>
          <w:szCs w:val="28"/>
        </w:rPr>
        <w:t>контроль за</w:t>
      </w:r>
      <w:proofErr w:type="gramEnd"/>
      <w:r w:rsidRPr="00997757">
        <w:rPr>
          <w:color w:val="000000"/>
          <w:sz w:val="28"/>
          <w:szCs w:val="28"/>
        </w:rPr>
        <w:t xml:space="preserve"> соблюдением исполнения фе</w:t>
      </w:r>
      <w:r w:rsidRPr="00997757">
        <w:rPr>
          <w:color w:val="000000"/>
          <w:sz w:val="28"/>
          <w:szCs w:val="28"/>
        </w:rPr>
        <w:softHyphen/>
        <w:t>дерального бюджета и федеральных внебюджетных фондов. Феде</w:t>
      </w:r>
      <w:r w:rsidRPr="00997757">
        <w:rPr>
          <w:color w:val="000000"/>
          <w:sz w:val="28"/>
          <w:szCs w:val="28"/>
        </w:rPr>
        <w:softHyphen/>
        <w:t xml:space="preserve">ральное казначейство осуществляет предварительный и текущий </w:t>
      </w:r>
      <w:proofErr w:type="gramStart"/>
      <w:r w:rsidRPr="00997757">
        <w:rPr>
          <w:color w:val="000000"/>
          <w:sz w:val="28"/>
          <w:szCs w:val="28"/>
        </w:rPr>
        <w:t>контроль за</w:t>
      </w:r>
      <w:proofErr w:type="gramEnd"/>
      <w:r w:rsidRPr="00997757">
        <w:rPr>
          <w:color w:val="000000"/>
          <w:sz w:val="28"/>
          <w:szCs w:val="28"/>
        </w:rPr>
        <w:t xml:space="preserve"> ведением операций с бюджетными средствами главными распорядителями, распорядителями и получателями бюджетных средств, другими участниками бюджетного процесса по исполняемым бюджетам и бюджетам федеральных внебюджетных фондов. В своей деятельности Федеральное казначейство взаимодействует с другими </w:t>
      </w:r>
      <w:r w:rsidRPr="00997757">
        <w:rPr>
          <w:color w:val="000000"/>
          <w:sz w:val="28"/>
          <w:szCs w:val="28"/>
        </w:rPr>
        <w:lastRenderedPageBreak/>
        <w:t>федеральными органами исполнительной власти и координирует их работу в процессе контроля.</w:t>
      </w:r>
    </w:p>
    <w:p w:rsidR="00997757" w:rsidRPr="00997757" w:rsidRDefault="00997757" w:rsidP="00997757">
      <w:pPr>
        <w:pStyle w:val="a8"/>
        <w:spacing w:before="0" w:beforeAutospacing="0" w:after="0" w:afterAutospacing="0" w:line="360" w:lineRule="auto"/>
        <w:ind w:firstLine="851"/>
        <w:jc w:val="both"/>
        <w:rPr>
          <w:sz w:val="28"/>
          <w:szCs w:val="28"/>
        </w:rPr>
      </w:pPr>
      <w:r w:rsidRPr="00997757">
        <w:rPr>
          <w:color w:val="000000"/>
          <w:sz w:val="28"/>
          <w:szCs w:val="28"/>
        </w:rPr>
        <w:t>Органы Федерального казначейства имеют право выдавать пред</w:t>
      </w:r>
      <w:r w:rsidRPr="00997757">
        <w:rPr>
          <w:color w:val="000000"/>
          <w:sz w:val="28"/>
          <w:szCs w:val="28"/>
        </w:rPr>
        <w:softHyphen/>
        <w:t>писания о взыскании в бесспорном порядке государственных средств, подлежащих возврату в бюджет, срок возврата которых ис</w:t>
      </w:r>
      <w:r w:rsidRPr="00997757">
        <w:rPr>
          <w:color w:val="000000"/>
          <w:sz w:val="28"/>
          <w:szCs w:val="28"/>
        </w:rPr>
        <w:softHyphen/>
        <w:t>тек; взыскивать в бесспорном порядке пени с коммерческих банков в случае несвоевременного зачисления и не поступления средств от хозяйствующих субъектов на счета федерального бюджета и внебюд</w:t>
      </w:r>
      <w:r w:rsidRPr="00997757">
        <w:rPr>
          <w:color w:val="000000"/>
          <w:sz w:val="28"/>
          <w:szCs w:val="28"/>
        </w:rPr>
        <w:softHyphen/>
        <w:t>жетных фондов; выносить предупреждение руководителям органов исполнительной власти, органов местного самоуправления и получа</w:t>
      </w:r>
      <w:r w:rsidRPr="00997757">
        <w:rPr>
          <w:color w:val="000000"/>
          <w:sz w:val="28"/>
          <w:szCs w:val="28"/>
        </w:rPr>
        <w:softHyphen/>
        <w:t>телям бюджетных средств о ненадлежащем исполнении бюджетного процесса; приостанавливать операции по счетам в кредитных органи</w:t>
      </w:r>
      <w:r w:rsidRPr="00997757">
        <w:rPr>
          <w:color w:val="000000"/>
          <w:sz w:val="28"/>
          <w:szCs w:val="28"/>
        </w:rPr>
        <w:softHyphen/>
        <w:t>зациях сроком до одного месяца.</w:t>
      </w:r>
    </w:p>
    <w:p w:rsidR="00997757" w:rsidRPr="00997757" w:rsidRDefault="00997757" w:rsidP="00997757">
      <w:pPr>
        <w:pStyle w:val="a8"/>
        <w:spacing w:before="0" w:beforeAutospacing="0" w:after="0" w:afterAutospacing="0" w:line="360" w:lineRule="auto"/>
        <w:ind w:firstLine="851"/>
        <w:jc w:val="both"/>
        <w:rPr>
          <w:sz w:val="28"/>
          <w:szCs w:val="28"/>
        </w:rPr>
      </w:pPr>
      <w:r w:rsidRPr="00997757">
        <w:rPr>
          <w:color w:val="000000"/>
          <w:sz w:val="28"/>
          <w:szCs w:val="28"/>
        </w:rPr>
        <w:t>Наряду с указанными выше государственными органами финан</w:t>
      </w:r>
      <w:r w:rsidRPr="00997757">
        <w:rPr>
          <w:color w:val="000000"/>
          <w:sz w:val="28"/>
          <w:szCs w:val="28"/>
        </w:rPr>
        <w:softHyphen/>
        <w:t>сового контроля отдельные функции государственного финансового контроля выполняют и другие государственные органы.</w:t>
      </w:r>
    </w:p>
    <w:p w:rsidR="00997757" w:rsidRPr="00997757" w:rsidRDefault="00232716" w:rsidP="00997757">
      <w:pPr>
        <w:pStyle w:val="a8"/>
        <w:spacing w:before="0" w:beforeAutospacing="0" w:after="0" w:afterAutospacing="0" w:line="360" w:lineRule="auto"/>
        <w:ind w:firstLine="851"/>
        <w:jc w:val="both"/>
        <w:rPr>
          <w:sz w:val="28"/>
          <w:szCs w:val="28"/>
        </w:rPr>
      </w:pPr>
      <w:r>
        <w:rPr>
          <w:rStyle w:val="a9"/>
          <w:b w:val="0"/>
          <w:color w:val="000000"/>
          <w:sz w:val="28"/>
          <w:szCs w:val="28"/>
        </w:rPr>
        <w:t>Н</w:t>
      </w:r>
      <w:r w:rsidR="00997757" w:rsidRPr="00232716">
        <w:rPr>
          <w:rStyle w:val="a9"/>
          <w:b w:val="0"/>
          <w:color w:val="000000"/>
          <w:sz w:val="28"/>
          <w:szCs w:val="28"/>
        </w:rPr>
        <w:t>алоговые органы</w:t>
      </w:r>
      <w:r w:rsidR="00997757" w:rsidRPr="00997757">
        <w:rPr>
          <w:color w:val="000000"/>
          <w:sz w:val="28"/>
          <w:szCs w:val="28"/>
        </w:rPr>
        <w:t xml:space="preserve"> имеют право проверять финансовые документы юридических и физических лиц, получать от них необходимые све</w:t>
      </w:r>
      <w:r w:rsidR="00997757" w:rsidRPr="00997757">
        <w:rPr>
          <w:color w:val="000000"/>
          <w:sz w:val="28"/>
          <w:szCs w:val="28"/>
        </w:rPr>
        <w:softHyphen/>
        <w:t>дения (за исключением сведений, составляющих коммерческую тай</w:t>
      </w:r>
      <w:r w:rsidR="00997757" w:rsidRPr="00997757">
        <w:rPr>
          <w:color w:val="000000"/>
          <w:sz w:val="28"/>
          <w:szCs w:val="28"/>
        </w:rPr>
        <w:softHyphen/>
        <w:t>ну), применять меры принудительного воздействия в отношении должностных лиц и граждан, включая изъятия соответствующих до</w:t>
      </w:r>
      <w:r w:rsidR="00997757" w:rsidRPr="00997757">
        <w:rPr>
          <w:color w:val="000000"/>
          <w:sz w:val="28"/>
          <w:szCs w:val="28"/>
        </w:rPr>
        <w:softHyphen/>
        <w:t xml:space="preserve">кументов и приостановления операций по счетам в банках в случаях нарушения финансовой дисциплины </w:t>
      </w:r>
      <w:proofErr w:type="gramStart"/>
      <w:r w:rsidR="00997757" w:rsidRPr="00997757">
        <w:rPr>
          <w:color w:val="000000"/>
          <w:sz w:val="28"/>
          <w:szCs w:val="28"/>
        </w:rPr>
        <w:t>последними</w:t>
      </w:r>
      <w:proofErr w:type="gramEnd"/>
      <w:r w:rsidR="00997757" w:rsidRPr="00997757">
        <w:rPr>
          <w:color w:val="000000"/>
          <w:sz w:val="28"/>
          <w:szCs w:val="28"/>
        </w:rPr>
        <w:t xml:space="preserve">. </w:t>
      </w:r>
      <w:proofErr w:type="gramStart"/>
      <w:r w:rsidR="00997757" w:rsidRPr="00997757">
        <w:rPr>
          <w:color w:val="000000"/>
          <w:sz w:val="28"/>
          <w:szCs w:val="28"/>
        </w:rPr>
        <w:t>Контроль за</w:t>
      </w:r>
      <w:proofErr w:type="gramEnd"/>
      <w:r w:rsidR="00997757" w:rsidRPr="00997757">
        <w:rPr>
          <w:color w:val="000000"/>
          <w:sz w:val="28"/>
          <w:szCs w:val="28"/>
        </w:rPr>
        <w:t xml:space="preserve"> нало</w:t>
      </w:r>
      <w:r w:rsidR="00997757" w:rsidRPr="00997757">
        <w:rPr>
          <w:color w:val="000000"/>
          <w:sz w:val="28"/>
          <w:szCs w:val="28"/>
        </w:rPr>
        <w:softHyphen/>
        <w:t>гоплательщиками и объектами, подлежащими налогообложению и налоговой проверке, является одной из важнейших функций налого</w:t>
      </w:r>
      <w:r w:rsidR="00997757" w:rsidRPr="00997757">
        <w:rPr>
          <w:color w:val="000000"/>
          <w:sz w:val="28"/>
          <w:szCs w:val="28"/>
        </w:rPr>
        <w:softHyphen/>
        <w:t>вых органов.</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9"/>
          <w:b w:val="0"/>
          <w:color w:val="000000"/>
          <w:sz w:val="28"/>
          <w:szCs w:val="28"/>
        </w:rPr>
        <w:t>Таможенные органы</w:t>
      </w:r>
      <w:r w:rsidRPr="00997757">
        <w:rPr>
          <w:color w:val="000000"/>
          <w:sz w:val="28"/>
          <w:szCs w:val="28"/>
        </w:rPr>
        <w:t xml:space="preserve"> Российской Федерации в соответствии с по</w:t>
      </w:r>
      <w:r w:rsidRPr="00997757">
        <w:rPr>
          <w:color w:val="000000"/>
          <w:sz w:val="28"/>
          <w:szCs w:val="28"/>
        </w:rPr>
        <w:softHyphen/>
        <w:t>ложениями Таможенного кодекса осуществляют государственный финансовый контроль, связанный с перемещением товаров через та</w:t>
      </w:r>
      <w:r w:rsidRPr="00997757">
        <w:rPr>
          <w:color w:val="000000"/>
          <w:sz w:val="28"/>
          <w:szCs w:val="28"/>
        </w:rPr>
        <w:softHyphen/>
        <w:t>моженную границу России</w:t>
      </w:r>
      <w:r w:rsidR="008408A8">
        <w:rPr>
          <w:sz w:val="28"/>
          <w:szCs w:val="28"/>
          <w:lang w:val="en-US"/>
        </w:rPr>
        <w:t>[</w:t>
      </w:r>
      <w:r w:rsidR="008408A8">
        <w:rPr>
          <w:sz w:val="28"/>
          <w:szCs w:val="28"/>
        </w:rPr>
        <w:t>9</w:t>
      </w:r>
      <w:r w:rsidR="008408A8">
        <w:rPr>
          <w:sz w:val="28"/>
          <w:szCs w:val="28"/>
          <w:lang w:val="en-US"/>
        </w:rPr>
        <w:t>].</w:t>
      </w:r>
    </w:p>
    <w:p w:rsidR="00997757" w:rsidRPr="00997757" w:rsidRDefault="00997757" w:rsidP="00997757">
      <w:pPr>
        <w:pStyle w:val="a8"/>
        <w:spacing w:before="0" w:beforeAutospacing="0" w:after="0" w:afterAutospacing="0" w:line="360" w:lineRule="auto"/>
        <w:ind w:firstLine="851"/>
        <w:jc w:val="both"/>
        <w:rPr>
          <w:sz w:val="28"/>
          <w:szCs w:val="28"/>
        </w:rPr>
      </w:pPr>
      <w:r w:rsidRPr="00232716">
        <w:rPr>
          <w:rStyle w:val="a9"/>
          <w:b w:val="0"/>
          <w:color w:val="000000"/>
          <w:sz w:val="28"/>
          <w:szCs w:val="28"/>
        </w:rPr>
        <w:lastRenderedPageBreak/>
        <w:t>Центральный банк</w:t>
      </w:r>
      <w:r w:rsidRPr="00997757">
        <w:rPr>
          <w:rStyle w:val="a9"/>
          <w:color w:val="000000"/>
          <w:sz w:val="28"/>
          <w:szCs w:val="28"/>
        </w:rPr>
        <w:t xml:space="preserve"> </w:t>
      </w:r>
      <w:r w:rsidRPr="00997757">
        <w:rPr>
          <w:color w:val="000000"/>
          <w:sz w:val="28"/>
          <w:szCs w:val="28"/>
        </w:rPr>
        <w:t>Российской Федерации наделен значительны</w:t>
      </w:r>
      <w:r w:rsidRPr="00997757">
        <w:rPr>
          <w:color w:val="000000"/>
          <w:sz w:val="28"/>
          <w:szCs w:val="28"/>
        </w:rPr>
        <w:softHyphen/>
        <w:t>ми полномочиями в области государственного и финансового кон</w:t>
      </w:r>
      <w:r w:rsidRPr="00997757">
        <w:rPr>
          <w:color w:val="000000"/>
          <w:sz w:val="28"/>
          <w:szCs w:val="28"/>
        </w:rPr>
        <w:softHyphen/>
        <w:t>троля. В его структуре функционирует специальный контрольный орган — Департамент банковского надзора, на который возложены функции проверки соблюдения коммерческими банками банковского законодательства и установленных Банком России нормативов бан</w:t>
      </w:r>
      <w:r w:rsidRPr="00997757">
        <w:rPr>
          <w:color w:val="000000"/>
          <w:sz w:val="28"/>
          <w:szCs w:val="28"/>
        </w:rPr>
        <w:softHyphen/>
        <w:t>ковской деятельности.</w:t>
      </w:r>
    </w:p>
    <w:p w:rsidR="00997757" w:rsidRPr="00E71C2F" w:rsidRDefault="00997757" w:rsidP="00232716">
      <w:pPr>
        <w:pStyle w:val="a8"/>
        <w:spacing w:before="0" w:beforeAutospacing="0" w:after="0" w:afterAutospacing="0" w:line="360" w:lineRule="auto"/>
        <w:ind w:firstLine="851"/>
        <w:jc w:val="both"/>
        <w:rPr>
          <w:sz w:val="28"/>
          <w:szCs w:val="28"/>
        </w:rPr>
      </w:pPr>
      <w:r w:rsidRPr="00997757">
        <w:rPr>
          <w:color w:val="000000"/>
          <w:sz w:val="28"/>
          <w:szCs w:val="28"/>
        </w:rPr>
        <w:t>В зависимости от вида нарушений коммерческими банками Цен</w:t>
      </w:r>
      <w:r w:rsidRPr="00997757">
        <w:rPr>
          <w:color w:val="000000"/>
          <w:sz w:val="28"/>
          <w:szCs w:val="28"/>
        </w:rPr>
        <w:softHyphen/>
        <w:t>тральный банк имеет право применять к ним различные меры воз</w:t>
      </w:r>
      <w:r w:rsidRPr="00997757">
        <w:rPr>
          <w:color w:val="000000"/>
          <w:sz w:val="28"/>
          <w:szCs w:val="28"/>
        </w:rPr>
        <w:softHyphen/>
        <w:t>действия от наложения штрафов, замены руководства коммерческого банка до отзыва лицензии и ликвидации коммерческого банка</w:t>
      </w:r>
      <w:r w:rsidR="008408A8">
        <w:rPr>
          <w:sz w:val="28"/>
          <w:szCs w:val="28"/>
          <w:lang w:val="en-US"/>
        </w:rPr>
        <w:t>[</w:t>
      </w:r>
      <w:r w:rsidR="008408A8">
        <w:rPr>
          <w:sz w:val="28"/>
          <w:szCs w:val="28"/>
        </w:rPr>
        <w:t>9</w:t>
      </w:r>
      <w:r w:rsidR="008408A8">
        <w:rPr>
          <w:sz w:val="28"/>
          <w:szCs w:val="28"/>
          <w:lang w:val="en-US"/>
        </w:rPr>
        <w:t>].</w:t>
      </w:r>
    </w:p>
    <w:p w:rsidR="00663057" w:rsidRDefault="00663057" w:rsidP="00E71C2F">
      <w:pPr>
        <w:pStyle w:val="a8"/>
        <w:spacing w:before="0" w:beforeAutospacing="0" w:after="0" w:afterAutospacing="0" w:line="360" w:lineRule="auto"/>
        <w:ind w:firstLine="851"/>
        <w:jc w:val="both"/>
        <w:rPr>
          <w:sz w:val="28"/>
          <w:szCs w:val="28"/>
        </w:rPr>
      </w:pPr>
      <w:r w:rsidRPr="00E71C2F">
        <w:rPr>
          <w:sz w:val="28"/>
          <w:szCs w:val="28"/>
        </w:rPr>
        <w:t>Негосударственный финансовый контроль включает в себя: аудиторский контроль, внутри</w:t>
      </w:r>
      <w:r w:rsidR="00232716">
        <w:rPr>
          <w:sz w:val="28"/>
          <w:szCs w:val="28"/>
        </w:rPr>
        <w:t>фирменный финансовый контроль.</w:t>
      </w:r>
    </w:p>
    <w:p w:rsidR="00470913" w:rsidRPr="00470913" w:rsidRDefault="00470913" w:rsidP="00470913">
      <w:pPr>
        <w:spacing w:after="0" w:line="360" w:lineRule="auto"/>
        <w:ind w:firstLine="851"/>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 xml:space="preserve">Внутренний финансовый контроль – составная часть общей системы управленческого контроля. В широком смысле под </w:t>
      </w:r>
      <w:r w:rsidRPr="00470913">
        <w:rPr>
          <w:rFonts w:ascii="Times New Roman" w:eastAsia="Times New Roman" w:hAnsi="Times New Roman" w:cs="Times New Roman"/>
          <w:b/>
          <w:bCs/>
          <w:sz w:val="28"/>
          <w:szCs w:val="28"/>
        </w:rPr>
        <w:t>целью функционирования системы внутреннего контроля</w:t>
      </w:r>
      <w:r w:rsidRPr="00470913">
        <w:rPr>
          <w:rFonts w:ascii="Times New Roman" w:eastAsia="Times New Roman" w:hAnsi="Times New Roman" w:cs="Times New Roman"/>
          <w:sz w:val="28"/>
          <w:szCs w:val="28"/>
        </w:rPr>
        <w:t xml:space="preserve"> следует понимать сохранение и эффективное использование разнообразных ресурсов и потенциалов коммерческой организации, обеспечение ее эффективного функционирования, а также устойчивости и максимального развития в условиях многоплановой конкуренции. Задачами внутреннего финансового контроля являются:</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помощь в учетной работе, т. е. проведение контроля специалистов с целью эффективного выполнения ими своих обязанностей;</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проверка бухгалтерской информации, ее достоверности;</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сохранности собственности организации;</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обеспечение органов управления необходимой информацией по всем интересующим вопросам;</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защита от ошибок, нарушений, злоупотреблений, искажений через осуществление предупредительных мер;</w:t>
      </w:r>
    </w:p>
    <w:p w:rsidR="00470913" w:rsidRPr="00470913" w:rsidRDefault="00470913" w:rsidP="00470913">
      <w:pPr>
        <w:numPr>
          <w:ilvl w:val="0"/>
          <w:numId w:val="33"/>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повышение дисциплины учетной работы.</w:t>
      </w:r>
    </w:p>
    <w:p w:rsidR="00470913" w:rsidRPr="00470913" w:rsidRDefault="00470913" w:rsidP="00470913">
      <w:pPr>
        <w:spacing w:after="0" w:line="360" w:lineRule="auto"/>
        <w:ind w:firstLine="851"/>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lastRenderedPageBreak/>
        <w:t>В зависимости от масштабов деятельности предприятия, его индивидуальных особенностей работы, целей и задач, поставленных руководителем перед службой внутреннего финансового контроля, направлениями контроля могут быть:</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за финансово-экономической деятельностью субъекта;</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соблюдением направлений развития субъекта;</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и обеспечение эффективной деятельности субъекта;</w:t>
      </w:r>
    </w:p>
    <w:p w:rsidR="00470913" w:rsidRPr="00470913" w:rsidRDefault="00470913" w:rsidP="00470913">
      <w:pPr>
        <w:numPr>
          <w:ilvl w:val="0"/>
          <w:numId w:val="32"/>
        </w:numPr>
        <w:tabs>
          <w:tab w:val="clear" w:pos="720"/>
          <w:tab w:val="num" w:pos="0"/>
        </w:tabs>
        <w:spacing w:after="0" w:line="360" w:lineRule="auto"/>
        <w:ind w:left="0" w:firstLine="360"/>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за расчетно-платежными операциями, затратами на производство, поступлениями выручки за реализованную продукцию;</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формированием финансовых результатов;</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выявление, предотвращение и исправление искажений в учете;</w:t>
      </w:r>
    </w:p>
    <w:p w:rsidR="00470913" w:rsidRPr="00470913" w:rsidRDefault="00470913" w:rsidP="00470913">
      <w:pPr>
        <w:numPr>
          <w:ilvl w:val="0"/>
          <w:numId w:val="32"/>
        </w:numPr>
        <w:tabs>
          <w:tab w:val="clear" w:pos="720"/>
          <w:tab w:val="num" w:pos="0"/>
        </w:tabs>
        <w:spacing w:after="0" w:line="360" w:lineRule="auto"/>
        <w:ind w:left="0" w:firstLine="360"/>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соблюдением законодательства, своевременность расчетов с бюджетом и внебюджетными фондами;</w:t>
      </w:r>
    </w:p>
    <w:p w:rsidR="00470913" w:rsidRPr="00470913" w:rsidRDefault="00470913" w:rsidP="00470913">
      <w:pPr>
        <w:numPr>
          <w:ilvl w:val="0"/>
          <w:numId w:val="32"/>
        </w:numPr>
        <w:tabs>
          <w:tab w:val="clear" w:pos="720"/>
          <w:tab w:val="num" w:pos="0"/>
        </w:tabs>
        <w:spacing w:after="0" w:line="360" w:lineRule="auto"/>
        <w:ind w:left="0" w:firstLine="360"/>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своевременностью и правильностью, а также полнотой отражения в учете всех хозяйственных операций;</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корректностью бухгалтерских проводок;</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анализ деятельности предприятия;</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 выполнением инвестиционных и прочих проектов;</w:t>
      </w:r>
    </w:p>
    <w:p w:rsidR="00470913" w:rsidRPr="00470913" w:rsidRDefault="00470913" w:rsidP="00470913">
      <w:pPr>
        <w:numPr>
          <w:ilvl w:val="0"/>
          <w:numId w:val="32"/>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контроль надежности информации, представляемой системе управления;</w:t>
      </w:r>
    </w:p>
    <w:p w:rsidR="00470913" w:rsidRPr="00470913" w:rsidRDefault="00470913" w:rsidP="00470913">
      <w:pPr>
        <w:numPr>
          <w:ilvl w:val="0"/>
          <w:numId w:val="32"/>
        </w:numPr>
        <w:tabs>
          <w:tab w:val="clear" w:pos="720"/>
          <w:tab w:val="num" w:pos="0"/>
        </w:tabs>
        <w:spacing w:after="0" w:line="360" w:lineRule="auto"/>
        <w:ind w:left="0" w:firstLine="360"/>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организация взаимодействия с внешними контролерами, представителями проверяющих и контролирующих органов, организация внутренних расследований, создание контрольных комиссий по расследованию каких-либо обстоятельств. Кроме того, к данным направлениям следует прибавить контрольные мероприятия по всем интересующим руководителя субъекта вопросам.</w:t>
      </w:r>
    </w:p>
    <w:p w:rsidR="00470913" w:rsidRPr="00470913" w:rsidRDefault="00470913" w:rsidP="00470913">
      <w:pPr>
        <w:spacing w:after="0" w:line="360" w:lineRule="auto"/>
        <w:ind w:firstLine="851"/>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Достижение общей цели системы внутреннего контроля обеспечивается взаимодействием различных ее элементов для достижения следующих показателей, по которым можно судить об эффективности управления и развития организации:</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lastRenderedPageBreak/>
        <w:t>соответствие деятельности организации принятому курсу действий и стратегии;</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proofErr w:type="gramStart"/>
      <w:r w:rsidRPr="00470913">
        <w:rPr>
          <w:rFonts w:ascii="Times New Roman" w:eastAsia="Times New Roman" w:hAnsi="Times New Roman" w:cs="Times New Roman"/>
          <w:sz w:val="28"/>
          <w:szCs w:val="28"/>
        </w:rPr>
        <w:t>устойчивость организации с финансово -</w:t>
      </w:r>
      <w:r>
        <w:rPr>
          <w:rFonts w:ascii="Times New Roman" w:eastAsia="Times New Roman" w:hAnsi="Times New Roman" w:cs="Times New Roman"/>
          <w:sz w:val="28"/>
          <w:szCs w:val="28"/>
        </w:rPr>
        <w:t xml:space="preserve"> </w:t>
      </w:r>
      <w:r w:rsidRPr="00470913">
        <w:rPr>
          <w:rFonts w:ascii="Times New Roman" w:eastAsia="Times New Roman" w:hAnsi="Times New Roman" w:cs="Times New Roman"/>
          <w:sz w:val="28"/>
          <w:szCs w:val="28"/>
        </w:rPr>
        <w:t>экономической, рыночной и правовой точек зрения;</w:t>
      </w:r>
      <w:proofErr w:type="gramEnd"/>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упорядоченность и эффективность текущей финансово-хозяйственной деятельности;</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сохранность имущества;</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должный уровень полноты и точности первичных документов и качества первичной информации для успешного руководства и принятия эффективных управленческих решений;</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показатели эффективности системы бухгалтерского учета;</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рост производительности труда, снижение издержек производства и обращения, улучшение финансово-экономических результатов деятельности;</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рациональное и экономное использование всех видов ресурсов;</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соблюдение должностными лицами и иными работниками организации установленных администрацией требований, правил;</w:t>
      </w:r>
    </w:p>
    <w:p w:rsidR="00470913" w:rsidRPr="00470913" w:rsidRDefault="00470913" w:rsidP="00470913">
      <w:pPr>
        <w:numPr>
          <w:ilvl w:val="0"/>
          <w:numId w:val="34"/>
        </w:numPr>
        <w:spacing w:after="0" w:line="360" w:lineRule="auto"/>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соблюдение требований федеральных законов и подзаконных актов, изданных органами власти Российской Федерац</w:t>
      </w:r>
      <w:proofErr w:type="gramStart"/>
      <w:r w:rsidRPr="00470913">
        <w:rPr>
          <w:rFonts w:ascii="Times New Roman" w:eastAsia="Times New Roman" w:hAnsi="Times New Roman" w:cs="Times New Roman"/>
          <w:sz w:val="28"/>
          <w:szCs w:val="28"/>
        </w:rPr>
        <w:t>ии и ее</w:t>
      </w:r>
      <w:proofErr w:type="gramEnd"/>
      <w:r w:rsidRPr="00470913">
        <w:rPr>
          <w:rFonts w:ascii="Times New Roman" w:eastAsia="Times New Roman" w:hAnsi="Times New Roman" w:cs="Times New Roman"/>
          <w:sz w:val="28"/>
          <w:szCs w:val="28"/>
        </w:rPr>
        <w:t xml:space="preserve"> субъектов, а также полномочными органами местного самоуправления.</w:t>
      </w:r>
    </w:p>
    <w:p w:rsidR="00470913" w:rsidRDefault="00470913" w:rsidP="00470913">
      <w:pPr>
        <w:spacing w:after="0" w:line="360" w:lineRule="auto"/>
        <w:ind w:firstLine="851"/>
        <w:jc w:val="both"/>
        <w:rPr>
          <w:rFonts w:ascii="Times New Roman" w:eastAsia="Times New Roman" w:hAnsi="Times New Roman" w:cs="Times New Roman"/>
          <w:sz w:val="28"/>
          <w:szCs w:val="28"/>
        </w:rPr>
      </w:pPr>
      <w:r w:rsidRPr="00470913">
        <w:rPr>
          <w:rFonts w:ascii="Times New Roman" w:eastAsia="Times New Roman" w:hAnsi="Times New Roman" w:cs="Times New Roman"/>
          <w:sz w:val="28"/>
          <w:szCs w:val="28"/>
        </w:rPr>
        <w:t xml:space="preserve">Эти и многие другие задачи обуславливают создание в организации эффективной системы внутреннего контроля. </w:t>
      </w:r>
    </w:p>
    <w:p w:rsidR="00663057" w:rsidRPr="00470913" w:rsidRDefault="00663057" w:rsidP="00470913">
      <w:pPr>
        <w:spacing w:after="0" w:line="360" w:lineRule="auto"/>
        <w:ind w:firstLine="851"/>
        <w:jc w:val="both"/>
        <w:rPr>
          <w:rFonts w:ascii="Times New Roman" w:eastAsia="Times New Roman" w:hAnsi="Times New Roman" w:cs="Times New Roman"/>
          <w:sz w:val="28"/>
          <w:szCs w:val="28"/>
        </w:rPr>
      </w:pPr>
      <w:r w:rsidRPr="00470913">
        <w:rPr>
          <w:rStyle w:val="a9"/>
          <w:rFonts w:ascii="Times New Roman" w:hAnsi="Times New Roman" w:cs="Times New Roman"/>
          <w:b w:val="0"/>
          <w:sz w:val="28"/>
          <w:szCs w:val="28"/>
        </w:rPr>
        <w:t>Аудиторский контроль</w:t>
      </w:r>
      <w:r w:rsidRPr="00470913">
        <w:rPr>
          <w:rFonts w:ascii="Times New Roman" w:hAnsi="Times New Roman" w:cs="Times New Roman"/>
          <w:sz w:val="28"/>
          <w:szCs w:val="28"/>
        </w:rPr>
        <w:t xml:space="preserve"> представляет собой деятельность, осуществляемую аудиторскими организациями либо аудиторами, по независимой проверке бухгалтерского учета и финансовой (бухгалтерской) отчетности организаций и индивидуальных предпринимателей. Целью аудита является выражение мнения о достоверности финансовой (бухгалтерской) отчетности и о соответствии порядка ведения бухгалтерского учета действующему законодательству, которое позволяет ее пользователю делать </w:t>
      </w:r>
      <w:r w:rsidRPr="00470913">
        <w:rPr>
          <w:rFonts w:ascii="Times New Roman" w:hAnsi="Times New Roman" w:cs="Times New Roman"/>
          <w:sz w:val="28"/>
          <w:szCs w:val="28"/>
        </w:rPr>
        <w:lastRenderedPageBreak/>
        <w:t>правильные выводы о результатах хозяйственной деятельности, финансовом и имущественном положении субъектов хозяйствования и принимать базирующиеся на этих выводах обоснованные решения. Аудит не подменяет государственного контроля достоверности финансовой (бухгалтерской) отчетности, осуществляемого в соответствии с законодательством. Официальным итоговым документом, в котором отражаются результаты проведенного аудита, является аудиторское заключение. Оно предназначено для пользователей финансовой (бухгалтерской) отчетности, к которым относятся члены организации или собственники ее имущества, налоговые органы, органы статистики.</w:t>
      </w:r>
      <w:r w:rsidRPr="00E71C2F">
        <w:rPr>
          <w:sz w:val="28"/>
          <w:szCs w:val="28"/>
        </w:rPr>
        <w:t xml:space="preserve"> </w:t>
      </w:r>
    </w:p>
    <w:p w:rsidR="00663057" w:rsidRPr="00E71C2F" w:rsidRDefault="00663057" w:rsidP="00E71C2F">
      <w:pPr>
        <w:pStyle w:val="a8"/>
        <w:spacing w:before="0" w:beforeAutospacing="0" w:after="0" w:afterAutospacing="0" w:line="360" w:lineRule="auto"/>
        <w:ind w:firstLine="851"/>
        <w:jc w:val="both"/>
        <w:rPr>
          <w:sz w:val="28"/>
          <w:szCs w:val="28"/>
        </w:rPr>
      </w:pPr>
      <w:r w:rsidRPr="00E71C2F">
        <w:rPr>
          <w:sz w:val="28"/>
          <w:szCs w:val="28"/>
        </w:rPr>
        <w:t xml:space="preserve">В соответствии с характером и целями проведения выделяют такие формы аудита, как: обязательный, проводимый в отношении определенных субъектов хозяйствования (занимающихся определенным видом деятельности либо образованных в определенной организационно-правовой форме) и инициативный аудит. Целью обязательного аудита является получение информации о финансовом положении организации, пользователями которой являются: исполнительный орган организации, ее участники (собственники), а также органы государственной власти, осуществляющие контроль как в определенных сферах финансовых отношений (например, деятельность внебюджетных фондов), так и за процессом образования, распределения и использования государственных средств. Инициативный аудит проводится с целью получения информации о финансовом положении организации, состоянии ее взаимоотношений с контрагентами, налоговыми органами и т.п., которая необходима исполнительному органу или участникам (собственникам) организации для принятия управленческих решений. </w:t>
      </w:r>
    </w:p>
    <w:p w:rsidR="00663057" w:rsidRPr="00E71C2F" w:rsidRDefault="00663057" w:rsidP="00E71C2F">
      <w:pPr>
        <w:pStyle w:val="a8"/>
        <w:spacing w:before="0" w:beforeAutospacing="0" w:after="0" w:afterAutospacing="0" w:line="360" w:lineRule="auto"/>
        <w:ind w:firstLine="851"/>
        <w:jc w:val="both"/>
        <w:rPr>
          <w:sz w:val="28"/>
          <w:szCs w:val="28"/>
        </w:rPr>
      </w:pPr>
      <w:proofErr w:type="gramStart"/>
      <w:r w:rsidRPr="00E71C2F">
        <w:rPr>
          <w:sz w:val="28"/>
          <w:szCs w:val="28"/>
        </w:rPr>
        <w:t xml:space="preserve">Аудиторский контроль имеет свои особенности: аудит осуществляется на договорных началах; субъект хозяйствования имеет определенную самостоятельность в выборе аудиторской организации (аудитора); выявленные в ходе аудиторской проверки нарушения действующего законодательства </w:t>
      </w:r>
      <w:r w:rsidRPr="00E71C2F">
        <w:rPr>
          <w:sz w:val="28"/>
          <w:szCs w:val="28"/>
        </w:rPr>
        <w:lastRenderedPageBreak/>
        <w:t xml:space="preserve">влияют на форму выражения мнения аудиторской организации о достоверности отчетности, но не влечет за собой применения финансовых санкций (например, в отличие от органов налогового контроля). </w:t>
      </w:r>
      <w:proofErr w:type="gramEnd"/>
    </w:p>
    <w:p w:rsidR="00663057" w:rsidRPr="00E71C2F" w:rsidRDefault="00663057" w:rsidP="00E71C2F">
      <w:pPr>
        <w:pStyle w:val="a8"/>
        <w:spacing w:before="0" w:beforeAutospacing="0" w:after="0" w:afterAutospacing="0" w:line="360" w:lineRule="auto"/>
        <w:ind w:firstLine="851"/>
        <w:jc w:val="both"/>
        <w:rPr>
          <w:sz w:val="28"/>
          <w:szCs w:val="28"/>
        </w:rPr>
      </w:pPr>
      <w:r w:rsidRPr="00E71C2F">
        <w:rPr>
          <w:sz w:val="28"/>
          <w:szCs w:val="28"/>
        </w:rPr>
        <w:t xml:space="preserve">В международной практике аудита в настоящее время выделяют: операционный аудит, представляющий собой проверку функционирования отдельных частей хозяйственного механизма организации в целях оценки их эффективности, надежности и полезности; аудит на соответствие, который предполагает проверку соблюдения норм законодательных актов и инструктивных материалов, предписанных персоналу администрацией; аудит финансовой отчетности, который проводится для того, чтобы определить, согласуется ли учетная и отчетная информация с общепринятыми правилами бухгалтерского учета. </w:t>
      </w:r>
    </w:p>
    <w:p w:rsidR="00663057" w:rsidRPr="00E71C2F" w:rsidRDefault="00663057" w:rsidP="00E71C2F">
      <w:pPr>
        <w:pStyle w:val="a8"/>
        <w:spacing w:before="0" w:beforeAutospacing="0" w:after="0" w:afterAutospacing="0" w:line="360" w:lineRule="auto"/>
        <w:ind w:firstLine="851"/>
        <w:jc w:val="both"/>
        <w:rPr>
          <w:sz w:val="28"/>
          <w:szCs w:val="28"/>
        </w:rPr>
      </w:pPr>
      <w:r w:rsidRPr="00A47BE8">
        <w:rPr>
          <w:rStyle w:val="a9"/>
          <w:b w:val="0"/>
          <w:sz w:val="28"/>
          <w:szCs w:val="28"/>
        </w:rPr>
        <w:t>Внутрихозяйственный контроль</w:t>
      </w:r>
      <w:r w:rsidRPr="00E71C2F">
        <w:rPr>
          <w:sz w:val="28"/>
          <w:szCs w:val="28"/>
        </w:rPr>
        <w:t xml:space="preserve"> осуществляют специальные подразделения, предусмотренные управленческой структурой субъекта хозяйствования, а также отдельные специалисты. Внутрихозяйственный контроль имеет ряд особенностей: работники, его осуществляющие, непосредственно подчиняются руководителю; этот вид финансового контроля осуществляется постоянно, а не периодически; кроме того, отсутствует единая регламентация объема и характера процедур контроля, порядка их документирования (определяется, как правило, самой организацией). Внутрихозяйственный контроль организуют, в основном, на средних и крупных предприятиях; его осуществление при условии правильной организации способствует: повышению ответственности должностных лиц и работников; сохранности и рациональному использованию финансовых ресурсов организации; предотвращению негативных явлений в финансово-хозяйственной деятельности организации; получению необходимой оперативной информации для осуществления управления. </w:t>
      </w:r>
    </w:p>
    <w:p w:rsidR="00E40CB8" w:rsidRDefault="00663057" w:rsidP="005F06F6">
      <w:pPr>
        <w:pStyle w:val="a8"/>
        <w:spacing w:before="0" w:beforeAutospacing="0" w:after="0" w:afterAutospacing="0" w:line="360" w:lineRule="auto"/>
        <w:ind w:firstLine="851"/>
        <w:jc w:val="both"/>
        <w:rPr>
          <w:sz w:val="28"/>
          <w:szCs w:val="28"/>
        </w:rPr>
      </w:pPr>
      <w:r w:rsidRPr="00E71C2F">
        <w:rPr>
          <w:sz w:val="28"/>
          <w:szCs w:val="28"/>
        </w:rPr>
        <w:t xml:space="preserve">К видам финансового контроля традиционно относят и общественный контроль, под которым понимают контроль, осуществляемый непосредственно </w:t>
      </w:r>
      <w:r w:rsidRPr="00E71C2F">
        <w:rPr>
          <w:sz w:val="28"/>
          <w:szCs w:val="28"/>
        </w:rPr>
        <w:lastRenderedPageBreak/>
        <w:t xml:space="preserve">гражданами, а также общественными организациями и объединениями, т. е. без участия специальных государственных органов. </w:t>
      </w:r>
    </w:p>
    <w:p w:rsidR="00E40CB8" w:rsidRPr="00E40CB8" w:rsidRDefault="00E40CB8" w:rsidP="00E40CB8">
      <w:pPr>
        <w:spacing w:after="0" w:line="360" w:lineRule="auto"/>
        <w:ind w:firstLine="851"/>
        <w:jc w:val="both"/>
        <w:rPr>
          <w:rFonts w:ascii="Times New Roman" w:eastAsia="Times New Roman" w:hAnsi="Times New Roman" w:cs="Times New Roman"/>
          <w:sz w:val="28"/>
          <w:szCs w:val="28"/>
        </w:rPr>
      </w:pPr>
      <w:r w:rsidRPr="00E40CB8">
        <w:rPr>
          <w:rFonts w:ascii="Times New Roman" w:eastAsia="Times New Roman" w:hAnsi="Times New Roman" w:cs="Times New Roman"/>
          <w:sz w:val="28"/>
          <w:szCs w:val="28"/>
        </w:rPr>
        <w:t xml:space="preserve">Особым видом финансового контроля является банковский контроль, который представляет собой </w:t>
      </w:r>
      <w:proofErr w:type="gramStart"/>
      <w:r w:rsidRPr="00E40CB8">
        <w:rPr>
          <w:rFonts w:ascii="Times New Roman" w:eastAsia="Times New Roman" w:hAnsi="Times New Roman" w:cs="Times New Roman"/>
          <w:sz w:val="28"/>
          <w:szCs w:val="28"/>
        </w:rPr>
        <w:t>контроль за</w:t>
      </w:r>
      <w:proofErr w:type="gramEnd"/>
      <w:r w:rsidRPr="00E40CB8">
        <w:rPr>
          <w:rFonts w:ascii="Times New Roman" w:eastAsia="Times New Roman" w:hAnsi="Times New Roman" w:cs="Times New Roman"/>
          <w:sz w:val="28"/>
          <w:szCs w:val="28"/>
        </w:rPr>
        <w:t xml:space="preserve"> деятельностью банков с целью обеспечения безопасности вкладов и стабильности банковской системы страны. Банковский контроль имеет статус публично-правовой деятельности. Главная цель банковского контроля — поддержание стабильно</w:t>
      </w:r>
      <w:r w:rsidRPr="00E40CB8">
        <w:rPr>
          <w:rFonts w:ascii="Times New Roman" w:eastAsia="Times New Roman" w:hAnsi="Times New Roman" w:cs="Times New Roman"/>
          <w:sz w:val="28"/>
          <w:szCs w:val="28"/>
        </w:rPr>
        <w:softHyphen/>
        <w:t>сти банковской системы, защита интересов вкладчиков и кредито</w:t>
      </w:r>
      <w:r w:rsidRPr="00E40CB8">
        <w:rPr>
          <w:rFonts w:ascii="Times New Roman" w:eastAsia="Times New Roman" w:hAnsi="Times New Roman" w:cs="Times New Roman"/>
          <w:sz w:val="28"/>
          <w:szCs w:val="28"/>
        </w:rPr>
        <w:softHyphen/>
        <w:t>ров.</w:t>
      </w:r>
    </w:p>
    <w:p w:rsidR="00663057" w:rsidRPr="00E71C2F" w:rsidRDefault="00663057" w:rsidP="00E71C2F">
      <w:pPr>
        <w:pStyle w:val="a8"/>
        <w:spacing w:before="0" w:beforeAutospacing="0" w:after="0" w:afterAutospacing="0" w:line="360" w:lineRule="auto"/>
        <w:ind w:firstLine="851"/>
        <w:jc w:val="both"/>
        <w:rPr>
          <w:sz w:val="28"/>
          <w:szCs w:val="28"/>
        </w:rPr>
      </w:pPr>
      <w:r w:rsidRPr="00E71C2F">
        <w:rPr>
          <w:sz w:val="28"/>
          <w:szCs w:val="28"/>
        </w:rPr>
        <w:t>Финансовый контроль, объектом которого являются финансовые отношения, складывающиеся в различных сферах и звеньях финансовой системы, могут осуществлять как органы государственного, так и негосударственного финансового контроля. Так, финансовый контроль в страховой сфере осуществляют специально созданные государственные органы (например, Федеральная служба страхового надзора РФ), а также аудиторские организации. Финансовый контроль в системе пенсионного обеспечения в РФ осуществляют: Счетная палата РФ, Федеральная служба по финансовым рынкам, Пенсионный фонд РФ (в отношении страхователей и пенсионеров), Федеральная служба финансово-бюджетного надзора, Общественный совет по инвестированию средств пенсионных накоплений, негосударственные пенсионные фонды (по отношению к управляющим компаниям), аудиторские фирм</w:t>
      </w:r>
      <w:r w:rsidR="008408A8">
        <w:rPr>
          <w:sz w:val="28"/>
          <w:szCs w:val="28"/>
        </w:rPr>
        <w:t>ы, органы внутреннего контроля</w:t>
      </w:r>
      <w:r w:rsidR="008408A8">
        <w:rPr>
          <w:sz w:val="28"/>
          <w:szCs w:val="28"/>
          <w:lang w:val="en-US"/>
        </w:rPr>
        <w:t>[</w:t>
      </w:r>
      <w:r w:rsidR="008408A8">
        <w:rPr>
          <w:sz w:val="28"/>
          <w:szCs w:val="28"/>
        </w:rPr>
        <w:t>4, с. 428</w:t>
      </w:r>
      <w:r w:rsidR="008408A8">
        <w:rPr>
          <w:sz w:val="28"/>
          <w:szCs w:val="28"/>
          <w:lang w:val="en-US"/>
        </w:rPr>
        <w:t>].</w:t>
      </w:r>
    </w:p>
    <w:p w:rsidR="001C70D0" w:rsidRPr="002E6AE6" w:rsidRDefault="00663057" w:rsidP="005F06F6">
      <w:pPr>
        <w:pStyle w:val="a8"/>
        <w:spacing w:before="0" w:beforeAutospacing="0" w:after="0" w:afterAutospacing="0" w:line="360" w:lineRule="auto"/>
        <w:ind w:firstLine="851"/>
        <w:jc w:val="both"/>
        <w:rPr>
          <w:b/>
          <w:sz w:val="28"/>
          <w:szCs w:val="28"/>
        </w:rPr>
      </w:pPr>
      <w:r w:rsidRPr="00E71C2F">
        <w:rPr>
          <w:sz w:val="28"/>
          <w:szCs w:val="28"/>
        </w:rPr>
        <w:t>Совокупность контрольных действий и операций, осуществляемых субъектами контроля, может быть выражена в той или иной форме, зависящей от целого ряда факторов. С учетом этих факторов (время и место проведения контроля, периодичность его проведения и др.) можно выделить следующие формы финансового контроля (</w:t>
      </w:r>
      <w:r w:rsidR="00A47BE8">
        <w:rPr>
          <w:sz w:val="28"/>
          <w:szCs w:val="28"/>
        </w:rPr>
        <w:t>рис. 1</w:t>
      </w:r>
      <w:r w:rsidRPr="00E71C2F">
        <w:rPr>
          <w:sz w:val="28"/>
          <w:szCs w:val="28"/>
        </w:rPr>
        <w:t>)</w:t>
      </w:r>
      <w:r w:rsidR="008408A8">
        <w:rPr>
          <w:sz w:val="28"/>
          <w:szCs w:val="28"/>
        </w:rPr>
        <w:t xml:space="preserve"> </w:t>
      </w:r>
      <w:r w:rsidR="008408A8">
        <w:rPr>
          <w:sz w:val="28"/>
          <w:szCs w:val="28"/>
          <w:lang w:val="en-US"/>
        </w:rPr>
        <w:t>[</w:t>
      </w:r>
      <w:r w:rsidR="008408A8">
        <w:rPr>
          <w:sz w:val="28"/>
          <w:szCs w:val="28"/>
        </w:rPr>
        <w:t>14</w:t>
      </w:r>
      <w:r w:rsidR="008408A8">
        <w:rPr>
          <w:sz w:val="28"/>
          <w:szCs w:val="28"/>
          <w:lang w:val="en-US"/>
        </w:rPr>
        <w:t>].</w:t>
      </w:r>
    </w:p>
    <w:p w:rsidR="007C73E0" w:rsidRDefault="008B7B9B" w:rsidP="001C70D0">
      <w:pPr>
        <w:spacing w:after="0" w:line="360" w:lineRule="auto"/>
        <w:jc w:val="center"/>
        <w:rPr>
          <w:b/>
          <w:bCs/>
        </w:rPr>
      </w:pPr>
      <w:r>
        <w:rPr>
          <w:b/>
          <w:bCs/>
          <w:noProof/>
        </w:rPr>
        <w:lastRenderedPageBreak/>
        <w:drawing>
          <wp:inline distT="0" distB="0" distL="0" distR="0">
            <wp:extent cx="5429250" cy="2738649"/>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933" t="23823" r="46346" b="28809"/>
                    <a:stretch>
                      <a:fillRect/>
                    </a:stretch>
                  </pic:blipFill>
                  <pic:spPr bwMode="auto">
                    <a:xfrm>
                      <a:off x="0" y="0"/>
                      <a:ext cx="5429250" cy="2738649"/>
                    </a:xfrm>
                    <a:prstGeom prst="rect">
                      <a:avLst/>
                    </a:prstGeom>
                    <a:noFill/>
                    <a:ln w="9525">
                      <a:noFill/>
                      <a:miter lim="800000"/>
                      <a:headEnd/>
                      <a:tailEnd/>
                    </a:ln>
                  </pic:spPr>
                </pic:pic>
              </a:graphicData>
            </a:graphic>
          </wp:inline>
        </w:drawing>
      </w:r>
    </w:p>
    <w:p w:rsidR="007C73E0" w:rsidRDefault="001C70D0" w:rsidP="005F06F6">
      <w:pPr>
        <w:spacing w:after="0" w:line="360" w:lineRule="auto"/>
        <w:ind w:firstLine="851"/>
        <w:jc w:val="center"/>
        <w:rPr>
          <w:rFonts w:ascii="Times New Roman" w:hAnsi="Times New Roman" w:cs="Times New Roman"/>
          <w:bCs/>
          <w:sz w:val="28"/>
          <w:szCs w:val="28"/>
        </w:rPr>
      </w:pPr>
      <w:r>
        <w:rPr>
          <w:rFonts w:ascii="Times New Roman" w:hAnsi="Times New Roman" w:cs="Times New Roman"/>
          <w:bCs/>
          <w:sz w:val="28"/>
          <w:szCs w:val="28"/>
        </w:rPr>
        <w:t>Рис.1 Формы финансового контроля</w:t>
      </w:r>
    </w:p>
    <w:p w:rsidR="005F06F6" w:rsidRPr="005F06F6" w:rsidRDefault="005F06F6" w:rsidP="005F06F6">
      <w:pPr>
        <w:spacing w:after="0" w:line="360" w:lineRule="auto"/>
        <w:ind w:firstLine="851"/>
        <w:jc w:val="center"/>
        <w:rPr>
          <w:rFonts w:ascii="Times New Roman" w:hAnsi="Times New Roman" w:cs="Times New Roman"/>
          <w:bCs/>
          <w:sz w:val="28"/>
          <w:szCs w:val="28"/>
        </w:rPr>
      </w:pPr>
    </w:p>
    <w:p w:rsidR="007C73E0" w:rsidRDefault="00A47BE8" w:rsidP="00A47BE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2.2. Методы финансового контроля</w:t>
      </w:r>
    </w:p>
    <w:p w:rsidR="007C73E0" w:rsidRPr="00BD46CE" w:rsidRDefault="00BD46CE" w:rsidP="00BD46CE">
      <w:pPr>
        <w:spacing w:after="0" w:line="360" w:lineRule="auto"/>
        <w:ind w:firstLine="851"/>
        <w:jc w:val="both"/>
        <w:rPr>
          <w:rFonts w:ascii="Times New Roman" w:hAnsi="Times New Roman" w:cs="Times New Roman"/>
          <w:b/>
          <w:bCs/>
          <w:sz w:val="28"/>
          <w:szCs w:val="28"/>
        </w:rPr>
      </w:pPr>
      <w:r w:rsidRPr="00BD46CE">
        <w:rPr>
          <w:rFonts w:ascii="Times New Roman" w:hAnsi="Times New Roman" w:cs="Times New Roman"/>
          <w:bCs/>
          <w:sz w:val="28"/>
          <w:szCs w:val="28"/>
        </w:rPr>
        <w:t>Методы финансового контроля</w:t>
      </w:r>
      <w:r w:rsidRPr="00BD46CE">
        <w:rPr>
          <w:rFonts w:ascii="Times New Roman" w:hAnsi="Times New Roman" w:cs="Times New Roman"/>
          <w:sz w:val="28"/>
          <w:szCs w:val="28"/>
        </w:rPr>
        <w:t xml:space="preserve"> — это приёмы </w:t>
      </w:r>
      <w:hyperlink r:id="rId9" w:tooltip="Исследование" w:history="1">
        <w:r w:rsidRPr="00BD46CE">
          <w:rPr>
            <w:rStyle w:val="ab"/>
            <w:rFonts w:ascii="Times New Roman" w:hAnsi="Times New Roman" w:cs="Times New Roman"/>
            <w:color w:val="auto"/>
            <w:sz w:val="28"/>
            <w:szCs w:val="28"/>
            <w:u w:val="none"/>
          </w:rPr>
          <w:t>исследования</w:t>
        </w:r>
      </w:hyperlink>
      <w:r w:rsidRPr="00BD46CE">
        <w:rPr>
          <w:rFonts w:ascii="Times New Roman" w:hAnsi="Times New Roman" w:cs="Times New Roman"/>
          <w:sz w:val="28"/>
          <w:szCs w:val="28"/>
        </w:rPr>
        <w:t xml:space="preserve"> </w:t>
      </w:r>
      <w:hyperlink r:id="rId10" w:tooltip="Бухгалтерский учёт" w:history="1">
        <w:r w:rsidRPr="00BD46CE">
          <w:rPr>
            <w:rStyle w:val="ab"/>
            <w:rFonts w:ascii="Times New Roman" w:hAnsi="Times New Roman" w:cs="Times New Roman"/>
            <w:color w:val="auto"/>
            <w:sz w:val="28"/>
            <w:szCs w:val="28"/>
            <w:u w:val="none"/>
          </w:rPr>
          <w:t>учётной</w:t>
        </w:r>
      </w:hyperlink>
      <w:r w:rsidRPr="00BD46CE">
        <w:rPr>
          <w:rFonts w:ascii="Times New Roman" w:hAnsi="Times New Roman" w:cs="Times New Roman"/>
          <w:sz w:val="28"/>
          <w:szCs w:val="28"/>
        </w:rPr>
        <w:t xml:space="preserve"> </w:t>
      </w:r>
      <w:hyperlink r:id="rId11" w:tooltip="Документация" w:history="1">
        <w:r w:rsidRPr="00BD46CE">
          <w:rPr>
            <w:rStyle w:val="ab"/>
            <w:rFonts w:ascii="Times New Roman" w:hAnsi="Times New Roman" w:cs="Times New Roman"/>
            <w:color w:val="auto"/>
            <w:sz w:val="28"/>
            <w:szCs w:val="28"/>
            <w:u w:val="none"/>
          </w:rPr>
          <w:t>документации</w:t>
        </w:r>
      </w:hyperlink>
      <w:r w:rsidRPr="00BD46CE">
        <w:rPr>
          <w:rFonts w:ascii="Times New Roman" w:hAnsi="Times New Roman" w:cs="Times New Roman"/>
          <w:sz w:val="28"/>
          <w:szCs w:val="28"/>
        </w:rPr>
        <w:t xml:space="preserve"> и получения </w:t>
      </w:r>
      <w:hyperlink r:id="rId12" w:tooltip="Факт" w:history="1">
        <w:r w:rsidRPr="00BD46CE">
          <w:rPr>
            <w:rStyle w:val="ab"/>
            <w:rFonts w:ascii="Times New Roman" w:hAnsi="Times New Roman" w:cs="Times New Roman"/>
            <w:color w:val="auto"/>
            <w:sz w:val="28"/>
            <w:szCs w:val="28"/>
            <w:u w:val="none"/>
          </w:rPr>
          <w:t>фактических</w:t>
        </w:r>
      </w:hyperlink>
      <w:r w:rsidRPr="00BD46CE">
        <w:rPr>
          <w:rFonts w:ascii="Times New Roman" w:hAnsi="Times New Roman" w:cs="Times New Roman"/>
          <w:sz w:val="28"/>
          <w:szCs w:val="28"/>
        </w:rPr>
        <w:t xml:space="preserve"> данных, применяемые работниками контрольно-ревизионных органов и служб с </w:t>
      </w:r>
      <w:hyperlink r:id="rId13" w:tooltip="Цель" w:history="1">
        <w:r w:rsidRPr="00BD46CE">
          <w:rPr>
            <w:rStyle w:val="ab"/>
            <w:rFonts w:ascii="Times New Roman" w:hAnsi="Times New Roman" w:cs="Times New Roman"/>
            <w:color w:val="auto"/>
            <w:sz w:val="28"/>
            <w:szCs w:val="28"/>
            <w:u w:val="none"/>
          </w:rPr>
          <w:t>целью</w:t>
        </w:r>
      </w:hyperlink>
      <w:r w:rsidRPr="00BD46CE">
        <w:rPr>
          <w:rFonts w:ascii="Times New Roman" w:hAnsi="Times New Roman" w:cs="Times New Roman"/>
          <w:sz w:val="28"/>
          <w:szCs w:val="28"/>
        </w:rPr>
        <w:t xml:space="preserve"> выявления </w:t>
      </w:r>
      <w:hyperlink r:id="rId14" w:tooltip="Доказательство (юриспруденция)" w:history="1">
        <w:r w:rsidRPr="00BD46CE">
          <w:rPr>
            <w:rStyle w:val="ab"/>
            <w:rFonts w:ascii="Times New Roman" w:hAnsi="Times New Roman" w:cs="Times New Roman"/>
            <w:color w:val="auto"/>
            <w:sz w:val="28"/>
            <w:szCs w:val="28"/>
            <w:u w:val="none"/>
          </w:rPr>
          <w:t>доказательной</w:t>
        </w:r>
      </w:hyperlink>
      <w:r w:rsidRPr="00BD46CE">
        <w:rPr>
          <w:rFonts w:ascii="Times New Roman" w:hAnsi="Times New Roman" w:cs="Times New Roman"/>
          <w:sz w:val="28"/>
          <w:szCs w:val="28"/>
        </w:rPr>
        <w:t xml:space="preserve"> </w:t>
      </w:r>
      <w:hyperlink r:id="rId15" w:tooltip="Информация" w:history="1">
        <w:r w:rsidRPr="00BD46CE">
          <w:rPr>
            <w:rStyle w:val="ab"/>
            <w:rFonts w:ascii="Times New Roman" w:hAnsi="Times New Roman" w:cs="Times New Roman"/>
            <w:color w:val="auto"/>
            <w:sz w:val="28"/>
            <w:szCs w:val="28"/>
            <w:u w:val="none"/>
          </w:rPr>
          <w:t>информации</w:t>
        </w:r>
      </w:hyperlink>
      <w:r w:rsidRPr="00BD46CE">
        <w:rPr>
          <w:rFonts w:ascii="Times New Roman" w:hAnsi="Times New Roman" w:cs="Times New Roman"/>
          <w:sz w:val="28"/>
          <w:szCs w:val="28"/>
        </w:rPr>
        <w:t xml:space="preserve">. Между различными методами </w:t>
      </w:r>
      <w:hyperlink r:id="rId16" w:tooltip="Финансовый контроль" w:history="1">
        <w:r w:rsidRPr="00BD46CE">
          <w:rPr>
            <w:rStyle w:val="ab"/>
            <w:rFonts w:ascii="Times New Roman" w:hAnsi="Times New Roman" w:cs="Times New Roman"/>
            <w:color w:val="auto"/>
            <w:sz w:val="28"/>
            <w:szCs w:val="28"/>
            <w:u w:val="none"/>
          </w:rPr>
          <w:t>финансового контроля</w:t>
        </w:r>
      </w:hyperlink>
      <w:r w:rsidRPr="00BD46CE">
        <w:rPr>
          <w:rFonts w:ascii="Times New Roman" w:hAnsi="Times New Roman" w:cs="Times New Roman"/>
          <w:sz w:val="28"/>
          <w:szCs w:val="28"/>
        </w:rPr>
        <w:t xml:space="preserve"> нет чётких границ, многие из них находятся во взаимосвязи, включают элементы других методов. Во многих случаях достоверное установление </w:t>
      </w:r>
      <w:hyperlink r:id="rId17" w:tooltip="Факт" w:history="1">
        <w:r w:rsidRPr="00BD46CE">
          <w:rPr>
            <w:rStyle w:val="ab"/>
            <w:rFonts w:ascii="Times New Roman" w:hAnsi="Times New Roman" w:cs="Times New Roman"/>
            <w:color w:val="auto"/>
            <w:sz w:val="28"/>
            <w:szCs w:val="28"/>
            <w:u w:val="none"/>
          </w:rPr>
          <w:t>фактов</w:t>
        </w:r>
      </w:hyperlink>
      <w:r w:rsidRPr="00BD46CE">
        <w:rPr>
          <w:rFonts w:ascii="Times New Roman" w:hAnsi="Times New Roman" w:cs="Times New Roman"/>
          <w:sz w:val="28"/>
          <w:szCs w:val="28"/>
        </w:rPr>
        <w:t xml:space="preserve"> возможно лишь с помощью комплексного ис</w:t>
      </w:r>
      <w:r w:rsidR="008408A8">
        <w:rPr>
          <w:rFonts w:ascii="Times New Roman" w:hAnsi="Times New Roman" w:cs="Times New Roman"/>
          <w:sz w:val="28"/>
          <w:szCs w:val="28"/>
        </w:rPr>
        <w:t>пользования целого ряда методов</w:t>
      </w:r>
      <w:r w:rsidR="008408A8" w:rsidRPr="008408A8">
        <w:rPr>
          <w:rFonts w:ascii="Times New Roman" w:hAnsi="Times New Roman" w:cs="Times New Roman"/>
          <w:sz w:val="28"/>
          <w:szCs w:val="28"/>
          <w:lang w:val="en-US"/>
        </w:rPr>
        <w:t xml:space="preserve"> </w:t>
      </w:r>
      <w:r w:rsidR="008408A8">
        <w:rPr>
          <w:rFonts w:ascii="Times New Roman" w:hAnsi="Times New Roman" w:cs="Times New Roman"/>
          <w:sz w:val="28"/>
          <w:szCs w:val="28"/>
          <w:lang w:val="en-US"/>
        </w:rPr>
        <w:t>[</w:t>
      </w:r>
      <w:r w:rsidR="008408A8">
        <w:rPr>
          <w:sz w:val="28"/>
          <w:szCs w:val="28"/>
        </w:rPr>
        <w:t>14</w:t>
      </w:r>
      <w:r w:rsidR="008408A8">
        <w:rPr>
          <w:rFonts w:ascii="Times New Roman" w:hAnsi="Times New Roman" w:cs="Times New Roman"/>
          <w:sz w:val="28"/>
          <w:szCs w:val="28"/>
          <w:lang w:val="en-US"/>
        </w:rPr>
        <w:t>].</w:t>
      </w:r>
    </w:p>
    <w:p w:rsidR="007C73E0" w:rsidRDefault="00BD46CE" w:rsidP="00BD46CE">
      <w:pPr>
        <w:spacing w:after="0" w:line="360" w:lineRule="auto"/>
        <w:ind w:firstLine="851"/>
        <w:jc w:val="center"/>
        <w:rPr>
          <w:b/>
          <w:bCs/>
        </w:rPr>
      </w:pPr>
      <w:r>
        <w:rPr>
          <w:b/>
          <w:bCs/>
          <w:noProof/>
        </w:rPr>
        <w:drawing>
          <wp:inline distT="0" distB="0" distL="0" distR="0">
            <wp:extent cx="3743325" cy="2736714"/>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l="8864" t="16898" r="54122" b="34903"/>
                    <a:stretch>
                      <a:fillRect/>
                    </a:stretch>
                  </pic:blipFill>
                  <pic:spPr bwMode="auto">
                    <a:xfrm>
                      <a:off x="0" y="0"/>
                      <a:ext cx="3761996" cy="2750364"/>
                    </a:xfrm>
                    <a:prstGeom prst="rect">
                      <a:avLst/>
                    </a:prstGeom>
                    <a:noFill/>
                    <a:ln w="9525">
                      <a:noFill/>
                      <a:miter lim="800000"/>
                      <a:headEnd/>
                      <a:tailEnd/>
                    </a:ln>
                  </pic:spPr>
                </pic:pic>
              </a:graphicData>
            </a:graphic>
          </wp:inline>
        </w:drawing>
      </w:r>
    </w:p>
    <w:p w:rsidR="00E40CB8" w:rsidRPr="00A27854" w:rsidRDefault="00BD46CE" w:rsidP="00A27854">
      <w:pPr>
        <w:spacing w:after="0" w:line="360" w:lineRule="auto"/>
        <w:ind w:firstLine="851"/>
        <w:jc w:val="center"/>
        <w:rPr>
          <w:rFonts w:ascii="Times New Roman" w:hAnsi="Times New Roman" w:cs="Times New Roman"/>
          <w:bCs/>
          <w:sz w:val="28"/>
          <w:szCs w:val="28"/>
        </w:rPr>
      </w:pPr>
      <w:r w:rsidRPr="00BD46CE">
        <w:rPr>
          <w:rFonts w:ascii="Times New Roman" w:hAnsi="Times New Roman" w:cs="Times New Roman"/>
          <w:bCs/>
          <w:sz w:val="28"/>
          <w:szCs w:val="28"/>
        </w:rPr>
        <w:t>Рис.2</w:t>
      </w:r>
      <w:r>
        <w:rPr>
          <w:rFonts w:ascii="Times New Roman" w:hAnsi="Times New Roman" w:cs="Times New Roman"/>
          <w:bCs/>
          <w:sz w:val="28"/>
          <w:szCs w:val="28"/>
        </w:rPr>
        <w:t xml:space="preserve"> Методы проведения контроля</w:t>
      </w:r>
    </w:p>
    <w:p w:rsidR="00A27854" w:rsidRPr="00A27854" w:rsidRDefault="00E40CB8" w:rsidP="00A27854">
      <w:pPr>
        <w:spacing w:after="0" w:line="360" w:lineRule="auto"/>
        <w:ind w:firstLine="851"/>
        <w:jc w:val="both"/>
        <w:rPr>
          <w:rFonts w:ascii="Times New Roman" w:hAnsi="Times New Roman" w:cs="Times New Roman"/>
          <w:color w:val="000000" w:themeColor="text1"/>
          <w:sz w:val="28"/>
        </w:rPr>
      </w:pPr>
      <w:r w:rsidRPr="00A27854">
        <w:rPr>
          <w:rFonts w:ascii="Times New Roman" w:hAnsi="Times New Roman" w:cs="Times New Roman"/>
          <w:color w:val="000000" w:themeColor="text1"/>
          <w:sz w:val="28"/>
        </w:rPr>
        <w:lastRenderedPageBreak/>
        <w:t>Различают следующие методы проведения контроля: документальные и камеральные проверки; обследования; надзор; анализ финансового состо</w:t>
      </w:r>
      <w:r w:rsidR="00A27854" w:rsidRPr="00A27854">
        <w:rPr>
          <w:rFonts w:ascii="Times New Roman" w:hAnsi="Times New Roman" w:cs="Times New Roman"/>
          <w:color w:val="000000" w:themeColor="text1"/>
          <w:sz w:val="28"/>
        </w:rPr>
        <w:t>яния;</w:t>
      </w:r>
      <w:r w:rsidRPr="00A27854">
        <w:rPr>
          <w:rFonts w:ascii="Times New Roman" w:hAnsi="Times New Roman" w:cs="Times New Roman"/>
          <w:color w:val="000000" w:themeColor="text1"/>
          <w:sz w:val="28"/>
        </w:rPr>
        <w:t xml:space="preserve"> набл</w:t>
      </w:r>
      <w:r w:rsidR="008408A8">
        <w:rPr>
          <w:rFonts w:ascii="Times New Roman" w:hAnsi="Times New Roman" w:cs="Times New Roman"/>
          <w:color w:val="000000" w:themeColor="text1"/>
          <w:sz w:val="28"/>
        </w:rPr>
        <w:t>юдение (мониторинг); ревизии [3, с.40</w:t>
      </w:r>
      <w:r w:rsidRPr="00A27854">
        <w:rPr>
          <w:rFonts w:ascii="Times New Roman" w:hAnsi="Times New Roman" w:cs="Times New Roman"/>
          <w:color w:val="000000" w:themeColor="text1"/>
          <w:sz w:val="28"/>
        </w:rPr>
        <w:t>]</w:t>
      </w:r>
      <w:r w:rsidR="008408A8">
        <w:rPr>
          <w:rFonts w:ascii="Times New Roman" w:hAnsi="Times New Roman" w:cs="Times New Roman"/>
          <w:color w:val="000000" w:themeColor="text1"/>
          <w:sz w:val="28"/>
        </w:rPr>
        <w:t>.</w:t>
      </w:r>
    </w:p>
    <w:p w:rsidR="00A27854" w:rsidRDefault="00A27854" w:rsidP="00A27854">
      <w:pPr>
        <w:spacing w:after="0" w:line="360" w:lineRule="auto"/>
        <w:ind w:firstLine="851"/>
        <w:jc w:val="both"/>
        <w:rPr>
          <w:rFonts w:ascii="Times New Roman" w:hAnsi="Times New Roman" w:cs="Times New Roman"/>
          <w:color w:val="000000" w:themeColor="text1"/>
          <w:sz w:val="28"/>
        </w:rPr>
      </w:pPr>
      <w:r w:rsidRPr="00A27854">
        <w:rPr>
          <w:rFonts w:ascii="Times New Roman" w:hAnsi="Times New Roman" w:cs="Times New Roman"/>
          <w:color w:val="000000" w:themeColor="text1"/>
          <w:sz w:val="28"/>
        </w:rPr>
        <w:t>Проверка – в</w:t>
      </w:r>
      <w:r w:rsidR="00E40CB8" w:rsidRPr="00A27854">
        <w:rPr>
          <w:rFonts w:ascii="Times New Roman" w:hAnsi="Times New Roman" w:cs="Times New Roman"/>
          <w:color w:val="000000" w:themeColor="text1"/>
          <w:sz w:val="28"/>
        </w:rPr>
        <w:t xml:space="preserve"> процессе проведения проверок на основе отчетной документации и расходных документов рассматриваются отдельные вопросы финансовой деятельности и намечаются меры для устранения выявленных нарушений.</w:t>
      </w:r>
    </w:p>
    <w:p w:rsidR="00E40CB8" w:rsidRPr="00A27854" w:rsidRDefault="00A27854" w:rsidP="00A27854">
      <w:pPr>
        <w:spacing w:after="0" w:line="360" w:lineRule="auto"/>
        <w:ind w:firstLine="851"/>
        <w:jc w:val="both"/>
        <w:rPr>
          <w:rFonts w:ascii="Times New Roman" w:hAnsi="Times New Roman" w:cs="Times New Roman"/>
          <w:color w:val="000000" w:themeColor="text1"/>
          <w:sz w:val="28"/>
        </w:rPr>
      </w:pPr>
      <w:r>
        <w:rPr>
          <w:rFonts w:ascii="Times New Roman" w:hAnsi="Times New Roman" w:cs="Times New Roman"/>
          <w:color w:val="000000" w:themeColor="text1"/>
          <w:sz w:val="28"/>
        </w:rPr>
        <w:t>О</w:t>
      </w:r>
      <w:r w:rsidR="00E40CB8" w:rsidRPr="00A27854">
        <w:rPr>
          <w:rFonts w:ascii="Times New Roman" w:hAnsi="Times New Roman" w:cs="Times New Roman"/>
          <w:color w:val="000000" w:themeColor="text1"/>
          <w:sz w:val="28"/>
        </w:rPr>
        <w:t>бследование охватывает более широкий спектр финансово-экономических показателей обследуемого экономического субъекта для определения его финансового состояния и возможных перспектив развития.</w:t>
      </w:r>
    </w:p>
    <w:p w:rsidR="00A27854" w:rsidRDefault="00A27854" w:rsidP="00A27854">
      <w:pPr>
        <w:spacing w:after="0" w:line="36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Н</w:t>
      </w:r>
      <w:r w:rsidR="00E40CB8" w:rsidRPr="00A27854">
        <w:rPr>
          <w:rFonts w:ascii="Times New Roman" w:hAnsi="Times New Roman" w:cs="Times New Roman"/>
          <w:color w:val="000000" w:themeColor="text1"/>
          <w:sz w:val="28"/>
        </w:rPr>
        <w:t xml:space="preserve">адзор осуществляется контролирующими органами за экономическими субъектами, получившими лицензию на тот или иной вид финансовой деятельности, и предполагает соблюдение ими установленных правил и нормативов. </w:t>
      </w:r>
      <w:r w:rsidRPr="00A27854">
        <w:rPr>
          <w:rFonts w:ascii="Times New Roman" w:hAnsi="Times New Roman" w:cs="Times New Roman"/>
          <w:color w:val="000000" w:themeColor="text1"/>
          <w:sz w:val="28"/>
        </w:rPr>
        <w:t>Например,</w:t>
      </w:r>
      <w:r w:rsidR="00E40CB8" w:rsidRPr="00A27854">
        <w:rPr>
          <w:rFonts w:ascii="Times New Roman" w:hAnsi="Times New Roman" w:cs="Times New Roman"/>
          <w:color w:val="000000" w:themeColor="text1"/>
          <w:sz w:val="28"/>
        </w:rPr>
        <w:t xml:space="preserve"> осуществляется надзор за коммерческими банками со стороны Банка России и надзор за страховыми компаниями со стороны Департамента страхового надзора Министерства финансов РФ. Несоблюдение нормативов, приводящее к риску банкротства и ущемлению интересов клиентов, влечет за собой отзыв лицензии.</w:t>
      </w:r>
    </w:p>
    <w:p w:rsidR="00A27854" w:rsidRDefault="00A27854" w:rsidP="00A27854">
      <w:pPr>
        <w:spacing w:after="0" w:line="36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А</w:t>
      </w:r>
      <w:r w:rsidR="00E40CB8" w:rsidRPr="00A27854">
        <w:rPr>
          <w:rFonts w:ascii="Times New Roman" w:hAnsi="Times New Roman" w:cs="Times New Roman"/>
          <w:color w:val="000000" w:themeColor="text1"/>
          <w:sz w:val="28"/>
        </w:rPr>
        <w:t>нализ финансового состояния как разновидность финансового контроля предполагает детальное изучение поквартальной или годовой финансово-бухгалтерской отчетности в целях общей оценки результатов финансовой деятельности и ликвидности, обеспеченности собственным капиталом и эффективности его использования.</w:t>
      </w:r>
    </w:p>
    <w:p w:rsidR="00E40CB8" w:rsidRPr="00A27854" w:rsidRDefault="00A27854" w:rsidP="00A27854">
      <w:pPr>
        <w:spacing w:after="0" w:line="36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Н</w:t>
      </w:r>
      <w:r w:rsidR="00E40CB8" w:rsidRPr="00A27854">
        <w:rPr>
          <w:rFonts w:ascii="Times New Roman" w:hAnsi="Times New Roman" w:cs="Times New Roman"/>
          <w:color w:val="000000" w:themeColor="text1"/>
          <w:sz w:val="28"/>
        </w:rPr>
        <w:t>аблюдение (мониторинг) - постоянный контроль со стороны кредитора за использованием выданной ссуды и финансовым состоянием клиента. Неэффективное использование полученной ссуды и снижение ликвидности могут привести к ужесточению условий кредитования либо требованию досрочного возврата ссуды</w:t>
      </w:r>
      <w:r w:rsidR="008408A8">
        <w:rPr>
          <w:rFonts w:ascii="Times New Roman" w:hAnsi="Times New Roman" w:cs="Times New Roman"/>
          <w:color w:val="000000" w:themeColor="text1"/>
          <w:sz w:val="28"/>
        </w:rPr>
        <w:t>[3, с.48</w:t>
      </w:r>
      <w:r w:rsidR="008408A8" w:rsidRPr="00A27854">
        <w:rPr>
          <w:rFonts w:ascii="Times New Roman" w:hAnsi="Times New Roman" w:cs="Times New Roman"/>
          <w:color w:val="000000" w:themeColor="text1"/>
          <w:sz w:val="28"/>
        </w:rPr>
        <w:t>]</w:t>
      </w:r>
      <w:r w:rsidR="008408A8">
        <w:rPr>
          <w:rFonts w:ascii="Times New Roman" w:hAnsi="Times New Roman" w:cs="Times New Roman"/>
          <w:color w:val="000000" w:themeColor="text1"/>
          <w:sz w:val="28"/>
        </w:rPr>
        <w:t>.</w:t>
      </w:r>
    </w:p>
    <w:p w:rsidR="00E40CB8" w:rsidRPr="008378C5" w:rsidRDefault="00A27854" w:rsidP="00A27854">
      <w:pPr>
        <w:spacing w:after="0" w:line="360" w:lineRule="auto"/>
        <w:jc w:val="both"/>
        <w:rPr>
          <w:rFonts w:ascii="Times New Roman" w:hAnsi="Times New Roman" w:cs="Times New Roman"/>
          <w:b/>
          <w:color w:val="000000" w:themeColor="text1"/>
          <w:sz w:val="28"/>
        </w:rPr>
      </w:pPr>
      <w:r>
        <w:rPr>
          <w:rFonts w:ascii="Times New Roman" w:hAnsi="Times New Roman" w:cs="Times New Roman"/>
          <w:color w:val="000000" w:themeColor="text1"/>
          <w:sz w:val="28"/>
        </w:rPr>
        <w:lastRenderedPageBreak/>
        <w:t>Р</w:t>
      </w:r>
      <w:r w:rsidR="00E40CB8" w:rsidRPr="00A27854">
        <w:rPr>
          <w:rFonts w:ascii="Times New Roman" w:hAnsi="Times New Roman" w:cs="Times New Roman"/>
          <w:color w:val="000000" w:themeColor="text1"/>
          <w:sz w:val="28"/>
        </w:rPr>
        <w:t xml:space="preserve">евизия - наиболее глубокий и всеобъемлющий метод финансового контроля. Это обследование финансово-хозяйственной деятельности экономического субъекта в целях проверки ее законности, правильности, </w:t>
      </w:r>
      <w:r w:rsidR="0034120A">
        <w:rPr>
          <w:rFonts w:ascii="Times New Roman" w:hAnsi="Times New Roman" w:cs="Times New Roman"/>
          <w:color w:val="000000" w:themeColor="text1"/>
          <w:sz w:val="28"/>
        </w:rPr>
        <w:t>целесообразности, эффективности[12</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E40CB8" w:rsidRPr="00A27854" w:rsidRDefault="00E40CB8" w:rsidP="00A27854">
      <w:pPr>
        <w:spacing w:after="0" w:line="360" w:lineRule="auto"/>
        <w:ind w:firstLine="851"/>
        <w:jc w:val="both"/>
        <w:rPr>
          <w:rFonts w:ascii="Times New Roman" w:hAnsi="Times New Roman" w:cs="Times New Roman"/>
          <w:color w:val="000000" w:themeColor="text1"/>
          <w:sz w:val="28"/>
        </w:rPr>
      </w:pPr>
      <w:r w:rsidRPr="00A27854">
        <w:rPr>
          <w:rFonts w:ascii="Times New Roman" w:hAnsi="Times New Roman" w:cs="Times New Roman"/>
          <w:color w:val="000000" w:themeColor="text1"/>
          <w:sz w:val="28"/>
        </w:rPr>
        <w:t>Ревизии могут быть полные и частичные; комплексные и тематические, плановые и внеплановые; документальные и фактические (т. е. проверка не только документов, но и наличия денег и товарно-материальных ценностей). Ревизии проводятся органами управления в отношении подведомственных предприятий, а также различными государственными и негосударственными органами контроля (Федеральным казначейством, Банком России, аудиторскими службами). Результаты ревизии оформляются актом, на основании которого принимаются</w:t>
      </w:r>
      <w:r w:rsidRPr="00A27854">
        <w:rPr>
          <w:rFonts w:ascii="Times New Roman" w:hAnsi="Times New Roman" w:cs="Times New Roman"/>
          <w:bCs/>
          <w:color w:val="000000" w:themeColor="text1"/>
          <w:sz w:val="28"/>
        </w:rPr>
        <w:t xml:space="preserve"> </w:t>
      </w:r>
      <w:r w:rsidRPr="00A27854">
        <w:rPr>
          <w:rFonts w:ascii="Times New Roman" w:hAnsi="Times New Roman" w:cs="Times New Roman"/>
          <w:color w:val="000000" w:themeColor="text1"/>
          <w:sz w:val="28"/>
        </w:rPr>
        <w:t>меры по устранению нарушений, возмещению материального ущерба и привлечению виновных к ответственности</w:t>
      </w:r>
      <w:r w:rsidR="0034120A">
        <w:rPr>
          <w:rFonts w:ascii="Times New Roman" w:hAnsi="Times New Roman" w:cs="Times New Roman"/>
          <w:color w:val="000000" w:themeColor="text1"/>
          <w:sz w:val="28"/>
        </w:rPr>
        <w:t>[12</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E40CB8" w:rsidRPr="00A27854" w:rsidRDefault="00E40CB8" w:rsidP="00A27854">
      <w:pPr>
        <w:pStyle w:val="a8"/>
        <w:spacing w:before="0" w:beforeAutospacing="0" w:after="0" w:afterAutospacing="0" w:line="360" w:lineRule="auto"/>
        <w:ind w:firstLine="851"/>
        <w:jc w:val="both"/>
        <w:rPr>
          <w:color w:val="000000" w:themeColor="text1"/>
          <w:sz w:val="28"/>
          <w:szCs w:val="28"/>
        </w:rPr>
      </w:pPr>
      <w:r w:rsidRPr="00A27854">
        <w:rPr>
          <w:color w:val="000000" w:themeColor="text1"/>
          <w:sz w:val="28"/>
          <w:szCs w:val="32"/>
        </w:rPr>
        <w:t>В целом можно отметить</w:t>
      </w:r>
      <w:r w:rsidRPr="00A27854">
        <w:rPr>
          <w:color w:val="000000" w:themeColor="text1"/>
          <w:sz w:val="28"/>
          <w:szCs w:val="28"/>
        </w:rPr>
        <w:t xml:space="preserve">, что функциональное назначение контроля заключается, прежде </w:t>
      </w:r>
      <w:r w:rsidR="00A27854" w:rsidRPr="00A27854">
        <w:rPr>
          <w:color w:val="000000" w:themeColor="text1"/>
          <w:sz w:val="28"/>
          <w:szCs w:val="28"/>
        </w:rPr>
        <w:t>всего,</w:t>
      </w:r>
      <w:r w:rsidRPr="00A27854">
        <w:rPr>
          <w:color w:val="000000" w:themeColor="text1"/>
          <w:sz w:val="28"/>
          <w:szCs w:val="28"/>
        </w:rPr>
        <w:t xml:space="preserve"> в успешной реализации финансовой политики государства, обеспечении формирования и эффективного использования финансовых ресурсов во всех сферах экономики </w:t>
      </w:r>
      <w:proofErr w:type="gramStart"/>
      <w:r w:rsidRPr="00A27854">
        <w:rPr>
          <w:color w:val="000000" w:themeColor="text1"/>
          <w:sz w:val="28"/>
          <w:szCs w:val="28"/>
        </w:rPr>
        <w:t>и</w:t>
      </w:r>
      <w:proofErr w:type="gramEnd"/>
      <w:r w:rsidRPr="00A27854">
        <w:rPr>
          <w:color w:val="000000" w:themeColor="text1"/>
          <w:sz w:val="28"/>
          <w:szCs w:val="28"/>
        </w:rPr>
        <w:t xml:space="preserve"> в конечном счете в создании условий для стабильного развития государства.</w:t>
      </w:r>
    </w:p>
    <w:p w:rsidR="00E40CB8" w:rsidRPr="00A27854" w:rsidRDefault="00E40CB8" w:rsidP="00A27854">
      <w:pPr>
        <w:spacing w:after="0" w:line="360" w:lineRule="auto"/>
        <w:ind w:firstLine="851"/>
        <w:jc w:val="both"/>
        <w:rPr>
          <w:rFonts w:ascii="Times New Roman" w:hAnsi="Times New Roman" w:cs="Times New Roman"/>
          <w:color w:val="000000" w:themeColor="text1"/>
          <w:sz w:val="28"/>
          <w:szCs w:val="28"/>
        </w:rPr>
      </w:pPr>
      <w:r w:rsidRPr="00A27854">
        <w:rPr>
          <w:rFonts w:ascii="Times New Roman" w:hAnsi="Times New Roman" w:cs="Times New Roman"/>
          <w:color w:val="000000" w:themeColor="text1"/>
          <w:sz w:val="28"/>
          <w:szCs w:val="28"/>
        </w:rPr>
        <w:t>Финансовый контроль является как бы заключительной стадией процесса управления финансами. Финансовый контроль — элемент системы управления финансами, осо</w:t>
      </w:r>
      <w:r w:rsidR="00A27854">
        <w:rPr>
          <w:rFonts w:ascii="Times New Roman" w:hAnsi="Times New Roman" w:cs="Times New Roman"/>
          <w:color w:val="000000" w:themeColor="text1"/>
          <w:sz w:val="28"/>
          <w:szCs w:val="28"/>
        </w:rPr>
        <w:t xml:space="preserve">бая сфера стоимостного </w:t>
      </w:r>
      <w:proofErr w:type="gramStart"/>
      <w:r w:rsidR="00A27854">
        <w:rPr>
          <w:rFonts w:ascii="Times New Roman" w:hAnsi="Times New Roman" w:cs="Times New Roman"/>
          <w:color w:val="000000" w:themeColor="text1"/>
          <w:sz w:val="28"/>
          <w:szCs w:val="28"/>
        </w:rPr>
        <w:t>контроля</w:t>
      </w:r>
      <w:r w:rsidRPr="00A27854">
        <w:rPr>
          <w:rFonts w:ascii="Times New Roman" w:hAnsi="Times New Roman" w:cs="Times New Roman"/>
          <w:color w:val="000000" w:themeColor="text1"/>
          <w:sz w:val="28"/>
          <w:szCs w:val="28"/>
        </w:rPr>
        <w:t xml:space="preserve"> за</w:t>
      </w:r>
      <w:proofErr w:type="gramEnd"/>
      <w:r w:rsidRPr="00A27854">
        <w:rPr>
          <w:rFonts w:ascii="Times New Roman" w:hAnsi="Times New Roman" w:cs="Times New Roman"/>
          <w:color w:val="000000" w:themeColor="text1"/>
          <w:sz w:val="28"/>
          <w:szCs w:val="28"/>
        </w:rPr>
        <w:t xml:space="preserve"> финансовой деятельностью всех экономических субъектов (государства, территориальных административных образований, предприятий и организаций), соблюдением финансово-хозяйственного законодательства, целесообразностью производственных расходов, экономической эффективностью финансово-хозяйственных операций</w:t>
      </w:r>
      <w:r w:rsidR="0034120A">
        <w:rPr>
          <w:rFonts w:ascii="Times New Roman" w:hAnsi="Times New Roman" w:cs="Times New Roman"/>
          <w:color w:val="000000" w:themeColor="text1"/>
          <w:sz w:val="28"/>
        </w:rPr>
        <w:t>[12</w:t>
      </w:r>
      <w:r w:rsidR="0034120A" w:rsidRPr="00A27854">
        <w:rPr>
          <w:rFonts w:ascii="Times New Roman" w:hAnsi="Times New Roman" w:cs="Times New Roman"/>
          <w:color w:val="000000" w:themeColor="text1"/>
          <w:sz w:val="28"/>
        </w:rPr>
        <w:t>]</w:t>
      </w:r>
      <w:r w:rsidRPr="00A27854">
        <w:rPr>
          <w:rFonts w:ascii="Times New Roman" w:hAnsi="Times New Roman" w:cs="Times New Roman"/>
          <w:color w:val="000000" w:themeColor="text1"/>
          <w:sz w:val="28"/>
          <w:szCs w:val="28"/>
        </w:rPr>
        <w:t>.</w:t>
      </w:r>
    </w:p>
    <w:p w:rsidR="007C73E0" w:rsidRPr="00A27854" w:rsidRDefault="007C73E0" w:rsidP="00A27854">
      <w:pPr>
        <w:spacing w:after="0" w:line="360" w:lineRule="auto"/>
        <w:ind w:firstLine="851"/>
        <w:jc w:val="both"/>
        <w:rPr>
          <w:rFonts w:ascii="Times New Roman" w:hAnsi="Times New Roman" w:cs="Times New Roman"/>
          <w:b/>
          <w:bCs/>
        </w:rPr>
      </w:pPr>
    </w:p>
    <w:p w:rsidR="007C73E0" w:rsidRPr="00A27854" w:rsidRDefault="007C73E0" w:rsidP="00A27854">
      <w:pPr>
        <w:spacing w:after="0" w:line="360" w:lineRule="auto"/>
        <w:ind w:firstLine="851"/>
        <w:jc w:val="both"/>
        <w:rPr>
          <w:rFonts w:ascii="Times New Roman" w:hAnsi="Times New Roman" w:cs="Times New Roman"/>
          <w:b/>
          <w:bCs/>
        </w:rPr>
      </w:pPr>
    </w:p>
    <w:p w:rsidR="007C73E0" w:rsidRPr="00A27854" w:rsidRDefault="007C73E0" w:rsidP="00A27854">
      <w:pPr>
        <w:spacing w:after="0" w:line="360" w:lineRule="auto"/>
        <w:ind w:firstLine="851"/>
        <w:jc w:val="both"/>
        <w:rPr>
          <w:rFonts w:ascii="Times New Roman" w:hAnsi="Times New Roman" w:cs="Times New Roman"/>
          <w:b/>
          <w:bCs/>
        </w:rPr>
      </w:pPr>
    </w:p>
    <w:p w:rsidR="007C73E0" w:rsidRPr="00E644FD" w:rsidRDefault="00E644FD" w:rsidP="00E644FD">
      <w:pPr>
        <w:spacing w:after="0" w:line="360" w:lineRule="auto"/>
        <w:ind w:firstLine="851"/>
        <w:rPr>
          <w:rFonts w:ascii="Times New Roman" w:hAnsi="Times New Roman" w:cs="Times New Roman"/>
          <w:bCs/>
          <w:sz w:val="28"/>
          <w:szCs w:val="28"/>
        </w:rPr>
      </w:pPr>
      <w:r>
        <w:rPr>
          <w:rFonts w:ascii="Times New Roman" w:hAnsi="Times New Roman" w:cs="Times New Roman"/>
          <w:bCs/>
          <w:sz w:val="28"/>
          <w:szCs w:val="28"/>
        </w:rPr>
        <w:lastRenderedPageBreak/>
        <w:t xml:space="preserve">2.3. </w:t>
      </w:r>
      <w:r w:rsidR="00C53B22" w:rsidRPr="00E644FD">
        <w:rPr>
          <w:rFonts w:ascii="Times New Roman" w:hAnsi="Times New Roman" w:cs="Times New Roman"/>
          <w:bCs/>
          <w:sz w:val="28"/>
          <w:szCs w:val="28"/>
        </w:rPr>
        <w:t>Управление финансами в ведущих зарубежных странах</w:t>
      </w:r>
      <w:r w:rsidR="002E6AE6">
        <w:rPr>
          <w:rFonts w:ascii="Times New Roman" w:hAnsi="Times New Roman" w:cs="Times New Roman"/>
          <w:bCs/>
          <w:sz w:val="28"/>
          <w:szCs w:val="28"/>
        </w:rPr>
        <w:t xml:space="preserve"> </w:t>
      </w:r>
    </w:p>
    <w:p w:rsidR="00C53B22" w:rsidRPr="00E644FD" w:rsidRDefault="00C53B22"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Органы финансового контроля независимы и подчинены парламенту</w:t>
      </w:r>
    </w:p>
    <w:p w:rsidR="00C53B22" w:rsidRPr="00E644FD" w:rsidRDefault="00C53B22"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В США</w:t>
      </w:r>
      <w:r w:rsidR="00F23BA9" w:rsidRPr="00E644FD">
        <w:rPr>
          <w:rFonts w:ascii="Times New Roman" w:hAnsi="Times New Roman" w:cs="Times New Roman"/>
          <w:bCs/>
          <w:sz w:val="28"/>
          <w:szCs w:val="28"/>
        </w:rPr>
        <w:t xml:space="preserve"> -</w:t>
      </w:r>
      <w:r w:rsidRPr="00E644FD">
        <w:rPr>
          <w:rFonts w:ascii="Times New Roman" w:hAnsi="Times New Roman" w:cs="Times New Roman"/>
          <w:bCs/>
          <w:sz w:val="28"/>
          <w:szCs w:val="28"/>
        </w:rPr>
        <w:t xml:space="preserve"> главное контрольно-ревизионное управление выполняет следующие функции:</w:t>
      </w:r>
    </w:p>
    <w:p w:rsidR="00C53B22" w:rsidRPr="00E644FD" w:rsidRDefault="00C53B22" w:rsidP="00E644FD">
      <w:pPr>
        <w:pStyle w:val="a7"/>
        <w:numPr>
          <w:ilvl w:val="0"/>
          <w:numId w:val="36"/>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толкование финансовых нормативных актов;</w:t>
      </w:r>
    </w:p>
    <w:p w:rsidR="00C53B22" w:rsidRPr="00E644FD" w:rsidRDefault="00C53B22" w:rsidP="00E644FD">
      <w:pPr>
        <w:pStyle w:val="a7"/>
        <w:numPr>
          <w:ilvl w:val="0"/>
          <w:numId w:val="36"/>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контроль за </w:t>
      </w:r>
      <w:proofErr w:type="spellStart"/>
      <w:r w:rsidRPr="00E644FD">
        <w:rPr>
          <w:rFonts w:ascii="Times New Roman" w:hAnsi="Times New Roman" w:cs="Times New Roman"/>
          <w:bCs/>
          <w:sz w:val="28"/>
          <w:szCs w:val="28"/>
        </w:rPr>
        <w:t>законо</w:t>
      </w:r>
      <w:r w:rsidR="00F23BA9" w:rsidRPr="00E644FD">
        <w:rPr>
          <w:rFonts w:ascii="Times New Roman" w:hAnsi="Times New Roman" w:cs="Times New Roman"/>
          <w:bCs/>
          <w:sz w:val="28"/>
          <w:szCs w:val="28"/>
        </w:rPr>
        <w:t>да</w:t>
      </w:r>
      <w:r w:rsidRPr="00E644FD">
        <w:rPr>
          <w:rFonts w:ascii="Times New Roman" w:hAnsi="Times New Roman" w:cs="Times New Roman"/>
          <w:bCs/>
          <w:sz w:val="28"/>
          <w:szCs w:val="28"/>
        </w:rPr>
        <w:t>тельностью</w:t>
      </w:r>
      <w:proofErr w:type="spellEnd"/>
      <w:r w:rsidRPr="00E644FD">
        <w:rPr>
          <w:rFonts w:ascii="Times New Roman" w:hAnsi="Times New Roman" w:cs="Times New Roman"/>
          <w:bCs/>
          <w:sz w:val="28"/>
          <w:szCs w:val="28"/>
        </w:rPr>
        <w:t xml:space="preserve"> и эффективностью операций, проводимых правительственными ведомствами</w:t>
      </w:r>
      <w:r w:rsidR="00F23BA9" w:rsidRPr="00E644FD">
        <w:rPr>
          <w:rFonts w:ascii="Times New Roman" w:hAnsi="Times New Roman" w:cs="Times New Roman"/>
          <w:bCs/>
          <w:sz w:val="28"/>
          <w:szCs w:val="28"/>
        </w:rPr>
        <w:t>;</w:t>
      </w:r>
    </w:p>
    <w:p w:rsidR="00F23BA9" w:rsidRPr="00E644FD" w:rsidRDefault="00F23BA9" w:rsidP="00E644FD">
      <w:pPr>
        <w:pStyle w:val="a7"/>
        <w:numPr>
          <w:ilvl w:val="0"/>
          <w:numId w:val="36"/>
        </w:numPr>
        <w:spacing w:after="0" w:line="360" w:lineRule="auto"/>
        <w:ind w:left="0" w:firstLine="851"/>
        <w:jc w:val="both"/>
        <w:rPr>
          <w:rFonts w:ascii="Times New Roman" w:hAnsi="Times New Roman" w:cs="Times New Roman"/>
          <w:bCs/>
          <w:sz w:val="28"/>
          <w:szCs w:val="28"/>
        </w:rPr>
      </w:pPr>
      <w:proofErr w:type="gramStart"/>
      <w:r w:rsidRPr="00E644FD">
        <w:rPr>
          <w:rFonts w:ascii="Times New Roman" w:hAnsi="Times New Roman" w:cs="Times New Roman"/>
          <w:bCs/>
          <w:sz w:val="28"/>
          <w:szCs w:val="28"/>
        </w:rPr>
        <w:t>контроль за</w:t>
      </w:r>
      <w:proofErr w:type="gramEnd"/>
      <w:r w:rsidRPr="00E644FD">
        <w:rPr>
          <w:rFonts w:ascii="Times New Roman" w:hAnsi="Times New Roman" w:cs="Times New Roman"/>
          <w:bCs/>
          <w:sz w:val="28"/>
          <w:szCs w:val="28"/>
        </w:rPr>
        <w:t xml:space="preserve"> выполнением отдельных платежных операций;</w:t>
      </w:r>
    </w:p>
    <w:p w:rsidR="00F23BA9" w:rsidRPr="00E644FD" w:rsidRDefault="00F23BA9" w:rsidP="00E644FD">
      <w:pPr>
        <w:pStyle w:val="a7"/>
        <w:numPr>
          <w:ilvl w:val="0"/>
          <w:numId w:val="36"/>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установление правил ведения финансовых операций и отчетности в федеральных учреждениях</w:t>
      </w:r>
    </w:p>
    <w:p w:rsidR="00F23BA9" w:rsidRPr="00E644FD" w:rsidRDefault="00F23BA9"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Деятель</w:t>
      </w:r>
      <w:r w:rsidR="00E644FD">
        <w:rPr>
          <w:rFonts w:ascii="Times New Roman" w:hAnsi="Times New Roman" w:cs="Times New Roman"/>
          <w:bCs/>
          <w:sz w:val="28"/>
          <w:szCs w:val="28"/>
        </w:rPr>
        <w:t>ность:</w:t>
      </w:r>
      <w:r w:rsidRPr="00E644FD">
        <w:rPr>
          <w:rFonts w:ascii="Times New Roman" w:hAnsi="Times New Roman" w:cs="Times New Roman"/>
          <w:bCs/>
          <w:sz w:val="28"/>
          <w:szCs w:val="28"/>
        </w:rPr>
        <w:t xml:space="preserve"> проведение ежегодных проверок состояния финансов федеральных ведомств и составление документов и рекомендаций президенту и конгрессу на основе проведения проверок.</w:t>
      </w:r>
    </w:p>
    <w:p w:rsidR="00F23BA9" w:rsidRPr="00E644FD" w:rsidRDefault="00F23BA9"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Великобритания -  управление государственного контроля. </w:t>
      </w:r>
      <w:proofErr w:type="gramStart"/>
      <w:r w:rsidRPr="00E644FD">
        <w:rPr>
          <w:rFonts w:ascii="Times New Roman" w:hAnsi="Times New Roman" w:cs="Times New Roman"/>
          <w:bCs/>
          <w:sz w:val="28"/>
          <w:szCs w:val="28"/>
        </w:rPr>
        <w:t>Генеральный</w:t>
      </w:r>
      <w:proofErr w:type="gramEnd"/>
      <w:r w:rsidRPr="00E644FD">
        <w:rPr>
          <w:rFonts w:ascii="Times New Roman" w:hAnsi="Times New Roman" w:cs="Times New Roman"/>
          <w:bCs/>
          <w:sz w:val="28"/>
          <w:szCs w:val="28"/>
        </w:rPr>
        <w:t xml:space="preserve"> назначается правительством пожизненно и может быть смещен только по решению обоих палат одновременно. Полномочия контрольного органа </w:t>
      </w:r>
      <w:proofErr w:type="spellStart"/>
      <w:r w:rsidRPr="00E644FD">
        <w:rPr>
          <w:rFonts w:ascii="Times New Roman" w:hAnsi="Times New Roman" w:cs="Times New Roman"/>
          <w:bCs/>
          <w:sz w:val="28"/>
          <w:szCs w:val="28"/>
        </w:rPr>
        <w:t>великобритании</w:t>
      </w:r>
      <w:proofErr w:type="spellEnd"/>
      <w:r w:rsidRPr="00E644FD">
        <w:rPr>
          <w:rFonts w:ascii="Times New Roman" w:hAnsi="Times New Roman" w:cs="Times New Roman"/>
          <w:bCs/>
          <w:sz w:val="28"/>
          <w:szCs w:val="28"/>
        </w:rPr>
        <w:t xml:space="preserve"> не имеет права толковать финансовые и нормативные акты, вмешиваться в оперативную деятельность финансовых служб правительственных ведомств.</w:t>
      </w:r>
    </w:p>
    <w:p w:rsidR="00F23BA9" w:rsidRPr="00E644FD" w:rsidRDefault="00F23BA9"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Функции:</w:t>
      </w:r>
    </w:p>
    <w:p w:rsidR="00F23BA9" w:rsidRPr="00E644FD" w:rsidRDefault="00F23BA9" w:rsidP="00E644FD">
      <w:pPr>
        <w:pStyle w:val="a7"/>
        <w:numPr>
          <w:ilvl w:val="0"/>
          <w:numId w:val="37"/>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проверка законности финансовой деятельности правительственных ведомств</w:t>
      </w:r>
      <w:r w:rsidR="00E41B44" w:rsidRPr="00E644FD">
        <w:rPr>
          <w:rFonts w:ascii="Times New Roman" w:hAnsi="Times New Roman" w:cs="Times New Roman"/>
          <w:bCs/>
          <w:sz w:val="28"/>
          <w:szCs w:val="28"/>
        </w:rPr>
        <w:t>,</w:t>
      </w:r>
    </w:p>
    <w:p w:rsidR="00E41B44" w:rsidRPr="00E644FD" w:rsidRDefault="00E41B44" w:rsidP="00E644FD">
      <w:pPr>
        <w:pStyle w:val="a7"/>
        <w:numPr>
          <w:ilvl w:val="0"/>
          <w:numId w:val="37"/>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проверка эффективности и законности расходования государственных средств</w:t>
      </w:r>
    </w:p>
    <w:p w:rsidR="00E41B44" w:rsidRPr="00E644FD" w:rsidRDefault="00E41B44"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ФРГ – Федеральная Счетная палата, суды, специализирующиеся на финансовых спорах и проступках. </w:t>
      </w:r>
      <w:proofErr w:type="gramStart"/>
      <w:r w:rsidRPr="00E644FD">
        <w:rPr>
          <w:rFonts w:ascii="Times New Roman" w:hAnsi="Times New Roman" w:cs="Times New Roman"/>
          <w:bCs/>
          <w:sz w:val="28"/>
          <w:szCs w:val="28"/>
        </w:rPr>
        <w:t>Связанных</w:t>
      </w:r>
      <w:proofErr w:type="gramEnd"/>
      <w:r w:rsidRPr="00E644FD">
        <w:rPr>
          <w:rFonts w:ascii="Times New Roman" w:hAnsi="Times New Roman" w:cs="Times New Roman"/>
          <w:bCs/>
          <w:sz w:val="28"/>
          <w:szCs w:val="28"/>
        </w:rPr>
        <w:t xml:space="preserve"> со злоупотреблением государственными средствами. Управление финансами местных органов власти – Финансово-бюджетные советы</w:t>
      </w:r>
      <w:r w:rsidR="0034120A">
        <w:rPr>
          <w:rFonts w:ascii="Times New Roman" w:hAnsi="Times New Roman" w:cs="Times New Roman"/>
          <w:color w:val="000000" w:themeColor="text1"/>
          <w:sz w:val="28"/>
        </w:rPr>
        <w:t>[14</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E644FD" w:rsidRDefault="00E644FD" w:rsidP="00E644FD">
      <w:pPr>
        <w:spacing w:after="0" w:line="360" w:lineRule="auto"/>
        <w:ind w:firstLine="851"/>
        <w:jc w:val="both"/>
        <w:rPr>
          <w:rFonts w:ascii="Times New Roman" w:hAnsi="Times New Roman" w:cs="Times New Roman"/>
          <w:bCs/>
          <w:sz w:val="28"/>
          <w:szCs w:val="28"/>
        </w:rPr>
      </w:pPr>
    </w:p>
    <w:p w:rsidR="00E41B44" w:rsidRPr="00E644FD" w:rsidRDefault="00E41B44"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lastRenderedPageBreak/>
        <w:t>Функции:</w:t>
      </w:r>
    </w:p>
    <w:p w:rsidR="00E41B44" w:rsidRPr="00E644FD" w:rsidRDefault="00E41B44" w:rsidP="00E644FD">
      <w:pPr>
        <w:pStyle w:val="a7"/>
        <w:numPr>
          <w:ilvl w:val="0"/>
          <w:numId w:val="38"/>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составляют </w:t>
      </w:r>
      <w:proofErr w:type="spellStart"/>
      <w:r w:rsidRPr="00E644FD">
        <w:rPr>
          <w:rFonts w:ascii="Times New Roman" w:hAnsi="Times New Roman" w:cs="Times New Roman"/>
          <w:bCs/>
          <w:sz w:val="28"/>
          <w:szCs w:val="28"/>
        </w:rPr>
        <w:t>пректы</w:t>
      </w:r>
      <w:proofErr w:type="spellEnd"/>
      <w:r w:rsidRPr="00E644FD">
        <w:rPr>
          <w:rFonts w:ascii="Times New Roman" w:hAnsi="Times New Roman" w:cs="Times New Roman"/>
          <w:bCs/>
          <w:sz w:val="28"/>
          <w:szCs w:val="28"/>
        </w:rPr>
        <w:t xml:space="preserve"> соответствующих бюджетов, </w:t>
      </w:r>
    </w:p>
    <w:p w:rsidR="00E41B44" w:rsidRPr="00E644FD" w:rsidRDefault="00E41B44" w:rsidP="00E644FD">
      <w:pPr>
        <w:pStyle w:val="a7"/>
        <w:numPr>
          <w:ilvl w:val="0"/>
          <w:numId w:val="38"/>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организуют исполнение бюджетов</w:t>
      </w:r>
    </w:p>
    <w:p w:rsidR="00E41B44" w:rsidRPr="00E644FD" w:rsidRDefault="00E41B44"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Управление финансами частных национальных и транснациональных корпораций: </w:t>
      </w:r>
    </w:p>
    <w:p w:rsidR="00E41B44" w:rsidRPr="00E644FD" w:rsidRDefault="00E41B44" w:rsidP="00E644FD">
      <w:pPr>
        <w:pStyle w:val="a7"/>
        <w:numPr>
          <w:ilvl w:val="0"/>
          <w:numId w:val="39"/>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интернационализация хозяйственной жизни,</w:t>
      </w:r>
    </w:p>
    <w:p w:rsidR="00E41B44" w:rsidRPr="00E644FD" w:rsidRDefault="00E41B44" w:rsidP="00E644FD">
      <w:pPr>
        <w:pStyle w:val="a7"/>
        <w:numPr>
          <w:ilvl w:val="0"/>
          <w:numId w:val="39"/>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глобализация деловых операций,</w:t>
      </w:r>
    </w:p>
    <w:p w:rsidR="00E41B44" w:rsidRPr="00E644FD" w:rsidRDefault="00E41B44" w:rsidP="00E644FD">
      <w:pPr>
        <w:pStyle w:val="a7"/>
        <w:numPr>
          <w:ilvl w:val="0"/>
          <w:numId w:val="39"/>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 xml:space="preserve">расширение </w:t>
      </w:r>
      <w:proofErr w:type="spellStart"/>
      <w:r w:rsidRPr="00E644FD">
        <w:rPr>
          <w:rFonts w:ascii="Times New Roman" w:hAnsi="Times New Roman" w:cs="Times New Roman"/>
          <w:bCs/>
          <w:sz w:val="28"/>
          <w:szCs w:val="28"/>
        </w:rPr>
        <w:t>приминения</w:t>
      </w:r>
      <w:proofErr w:type="spellEnd"/>
      <w:r w:rsidRPr="00E644FD">
        <w:rPr>
          <w:rFonts w:ascii="Times New Roman" w:hAnsi="Times New Roman" w:cs="Times New Roman"/>
          <w:bCs/>
          <w:sz w:val="28"/>
          <w:szCs w:val="28"/>
        </w:rPr>
        <w:t xml:space="preserve"> компьютерной техники</w:t>
      </w:r>
    </w:p>
    <w:p w:rsidR="00E41B44" w:rsidRPr="00E644FD" w:rsidRDefault="00E41B44" w:rsidP="00E644FD">
      <w:pPr>
        <w:spacing w:after="0" w:line="360" w:lineRule="auto"/>
        <w:ind w:firstLine="851"/>
        <w:jc w:val="both"/>
        <w:rPr>
          <w:rFonts w:ascii="Times New Roman" w:hAnsi="Times New Roman" w:cs="Times New Roman"/>
          <w:bCs/>
          <w:sz w:val="28"/>
          <w:szCs w:val="28"/>
        </w:rPr>
      </w:pPr>
      <w:r w:rsidRPr="00E644FD">
        <w:rPr>
          <w:rFonts w:ascii="Times New Roman" w:hAnsi="Times New Roman" w:cs="Times New Roman"/>
          <w:bCs/>
          <w:sz w:val="28"/>
          <w:szCs w:val="28"/>
        </w:rPr>
        <w:t>Основная задача:</w:t>
      </w:r>
    </w:p>
    <w:p w:rsidR="00E41B44" w:rsidRPr="00E644FD" w:rsidRDefault="00E41B44" w:rsidP="00E644FD">
      <w:pPr>
        <w:pStyle w:val="a7"/>
        <w:numPr>
          <w:ilvl w:val="0"/>
          <w:numId w:val="40"/>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мобилизация и использование денежных фондов,</w:t>
      </w:r>
    </w:p>
    <w:p w:rsidR="00E41B44" w:rsidRPr="00E644FD" w:rsidRDefault="00E644FD" w:rsidP="00E644FD">
      <w:pPr>
        <w:pStyle w:val="a7"/>
        <w:numPr>
          <w:ilvl w:val="0"/>
          <w:numId w:val="40"/>
        </w:numPr>
        <w:spacing w:after="0" w:line="360" w:lineRule="auto"/>
        <w:ind w:left="0" w:firstLine="851"/>
        <w:jc w:val="both"/>
        <w:rPr>
          <w:rFonts w:ascii="Times New Roman" w:hAnsi="Times New Roman" w:cs="Times New Roman"/>
          <w:bCs/>
          <w:sz w:val="28"/>
          <w:szCs w:val="28"/>
        </w:rPr>
      </w:pPr>
      <w:r w:rsidRPr="00E644FD">
        <w:rPr>
          <w:rFonts w:ascii="Times New Roman" w:hAnsi="Times New Roman" w:cs="Times New Roman"/>
          <w:bCs/>
          <w:sz w:val="28"/>
          <w:szCs w:val="28"/>
        </w:rPr>
        <w:t>планирование и прогнозирование финансовой стороны деятельности корпорации</w:t>
      </w:r>
      <w:r w:rsidR="002E6AE6">
        <w:rPr>
          <w:rFonts w:ascii="Times New Roman" w:hAnsi="Times New Roman" w:cs="Times New Roman"/>
          <w:bCs/>
          <w:sz w:val="28"/>
          <w:szCs w:val="28"/>
        </w:rPr>
        <w:t xml:space="preserve"> </w:t>
      </w:r>
      <w:r w:rsidR="0034120A">
        <w:rPr>
          <w:rFonts w:ascii="Times New Roman" w:hAnsi="Times New Roman" w:cs="Times New Roman"/>
          <w:color w:val="000000" w:themeColor="text1"/>
          <w:sz w:val="28"/>
        </w:rPr>
        <w:t>[14</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7C73E0" w:rsidRPr="00A27854" w:rsidRDefault="007C73E0" w:rsidP="00E644FD">
      <w:pPr>
        <w:spacing w:after="0" w:line="360" w:lineRule="auto"/>
        <w:jc w:val="center"/>
        <w:rPr>
          <w:rFonts w:ascii="Times New Roman" w:hAnsi="Times New Roman" w:cs="Times New Roman"/>
          <w:b/>
          <w:bCs/>
        </w:rPr>
      </w:pPr>
    </w:p>
    <w:p w:rsidR="007C73E0" w:rsidRPr="00A27854" w:rsidRDefault="00E644FD" w:rsidP="00E644FD">
      <w:pPr>
        <w:spacing w:after="0" w:line="360" w:lineRule="auto"/>
        <w:jc w:val="center"/>
        <w:rPr>
          <w:rFonts w:ascii="Times New Roman" w:hAnsi="Times New Roman" w:cs="Times New Roman"/>
          <w:b/>
          <w:bCs/>
        </w:rPr>
      </w:pPr>
      <w:r>
        <w:rPr>
          <w:rFonts w:ascii="Times New Roman" w:hAnsi="Times New Roman" w:cs="Times New Roman"/>
          <w:b/>
          <w:bCs/>
          <w:noProof/>
        </w:rPr>
        <w:drawing>
          <wp:inline distT="0" distB="0" distL="0" distR="0">
            <wp:extent cx="5721251" cy="42576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t="16067" r="46501" b="13019"/>
                    <a:stretch>
                      <a:fillRect/>
                    </a:stretch>
                  </pic:blipFill>
                  <pic:spPr bwMode="auto">
                    <a:xfrm>
                      <a:off x="0" y="0"/>
                      <a:ext cx="5721251" cy="4257675"/>
                    </a:xfrm>
                    <a:prstGeom prst="rect">
                      <a:avLst/>
                    </a:prstGeom>
                    <a:noFill/>
                    <a:ln w="9525">
                      <a:noFill/>
                      <a:miter lim="800000"/>
                      <a:headEnd/>
                      <a:tailEnd/>
                    </a:ln>
                  </pic:spPr>
                </pic:pic>
              </a:graphicData>
            </a:graphic>
          </wp:inline>
        </w:drawing>
      </w:r>
    </w:p>
    <w:p w:rsidR="007C73E0" w:rsidRPr="00E644FD" w:rsidRDefault="00E644FD" w:rsidP="00E644FD">
      <w:pPr>
        <w:spacing w:after="0" w:line="360" w:lineRule="auto"/>
        <w:ind w:firstLine="851"/>
        <w:jc w:val="center"/>
        <w:rPr>
          <w:rFonts w:ascii="Times New Roman" w:hAnsi="Times New Roman" w:cs="Times New Roman"/>
          <w:bCs/>
          <w:sz w:val="28"/>
          <w:szCs w:val="28"/>
        </w:rPr>
      </w:pPr>
      <w:r w:rsidRPr="00E644FD">
        <w:rPr>
          <w:rFonts w:ascii="Times New Roman" w:hAnsi="Times New Roman" w:cs="Times New Roman"/>
          <w:bCs/>
          <w:sz w:val="28"/>
          <w:szCs w:val="28"/>
        </w:rPr>
        <w:t>Рис.3 структура финансовых управлений ТНК</w:t>
      </w:r>
    </w:p>
    <w:p w:rsidR="007C73E0" w:rsidRPr="00A27854" w:rsidRDefault="007C73E0" w:rsidP="00A27854">
      <w:pPr>
        <w:spacing w:after="0" w:line="360" w:lineRule="auto"/>
        <w:ind w:firstLine="851"/>
        <w:jc w:val="both"/>
        <w:rPr>
          <w:rFonts w:ascii="Times New Roman" w:hAnsi="Times New Roman" w:cs="Times New Roman"/>
          <w:b/>
          <w:bCs/>
        </w:rPr>
      </w:pPr>
    </w:p>
    <w:p w:rsidR="007C73E0" w:rsidRPr="00A27854" w:rsidRDefault="007C73E0" w:rsidP="00A27854">
      <w:pPr>
        <w:spacing w:after="0" w:line="360" w:lineRule="auto"/>
        <w:ind w:firstLine="851"/>
        <w:jc w:val="both"/>
        <w:rPr>
          <w:rFonts w:ascii="Times New Roman" w:hAnsi="Times New Roman" w:cs="Times New Roman"/>
          <w:b/>
          <w:bCs/>
        </w:rPr>
      </w:pPr>
    </w:p>
    <w:p w:rsidR="008D7267" w:rsidRDefault="008D7267" w:rsidP="008D7267">
      <w:pPr>
        <w:pStyle w:val="a7"/>
        <w:spacing w:after="0" w:line="240" w:lineRule="auto"/>
        <w:ind w:left="284" w:right="140"/>
        <w:jc w:val="center"/>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E644FD">
        <w:rPr>
          <w:rFonts w:ascii="Times New Roman" w:hAnsi="Times New Roman" w:cs="Times New Roman"/>
          <w:sz w:val="28"/>
          <w:szCs w:val="28"/>
        </w:rPr>
        <w:t>Организация финансового контроля в Российской Федерации</w:t>
      </w:r>
    </w:p>
    <w:p w:rsidR="008D7267" w:rsidRDefault="008D7267" w:rsidP="008D726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3.1. Организационно-правовые основы финансового контроля в РФ</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Деятельность органов финансового контроля в РФ осуществляется в соответствии с установленными нормами права, основными источниками которого являются: </w:t>
      </w:r>
      <w:proofErr w:type="gramStart"/>
      <w:r w:rsidRPr="005F06F6">
        <w:rPr>
          <w:sz w:val="28"/>
          <w:szCs w:val="28"/>
        </w:rPr>
        <w:t>Конституция РФ, Гражданский кодекс РФ, Бюджетный кодекс РФ, Налоговый кодекс РФ, федеральные законы и законы субъектов РФ, законодательные акты органов местного самоуправления, подзаконные нормативные правовые акты (указы Президента РФ, постановления Правительства РФ и др.)- В ст. 265 и 266 Бюджетного кодекса РФ предусмотрено, что государственный и муниципальный финансовый контроль осуществляют: законодательные (представительные) органы и представительные органы местного самоуправления;</w:t>
      </w:r>
      <w:proofErr w:type="gramEnd"/>
      <w:r w:rsidRPr="005F06F6">
        <w:rPr>
          <w:sz w:val="28"/>
          <w:szCs w:val="28"/>
        </w:rPr>
        <w:t xml:space="preserve"> органы исполнительной власти и органы местного самоуправления. Контроль законодательных (представительных) органов, представительных органов местного самоуправления предусматривает их право на создание собственных контрольных органов (Счетная палата Российской Федерации, контрольные палаты, иные органы законодательных (представительных) органов субъектов Российской Федерации и органов местного самоуправления) для проведения внешнего аудита бюджет</w:t>
      </w:r>
      <w:r w:rsidR="0034120A">
        <w:rPr>
          <w:sz w:val="28"/>
          <w:szCs w:val="28"/>
        </w:rPr>
        <w:t>ов</w:t>
      </w:r>
      <w:r w:rsidR="0034120A">
        <w:rPr>
          <w:color w:val="000000" w:themeColor="text1"/>
          <w:sz w:val="28"/>
        </w:rPr>
        <w:t>[4</w:t>
      </w:r>
      <w:r w:rsidR="0034120A" w:rsidRPr="00A27854">
        <w:rPr>
          <w:color w:val="000000" w:themeColor="text1"/>
          <w:sz w:val="28"/>
        </w:rPr>
        <w:t>]</w:t>
      </w:r>
      <w:r w:rsidR="0034120A">
        <w:rPr>
          <w:color w:val="000000" w:themeColor="text1"/>
          <w:sz w:val="28"/>
        </w:rPr>
        <w:t>.</w:t>
      </w:r>
    </w:p>
    <w:p w:rsidR="005F06F6" w:rsidRPr="005F06F6" w:rsidRDefault="005F06F6" w:rsidP="004003BC">
      <w:pPr>
        <w:pStyle w:val="a8"/>
        <w:spacing w:before="0" w:beforeAutospacing="0" w:after="0" w:afterAutospacing="0" w:line="360" w:lineRule="auto"/>
        <w:ind w:firstLine="851"/>
        <w:jc w:val="both"/>
        <w:rPr>
          <w:sz w:val="28"/>
          <w:szCs w:val="28"/>
        </w:rPr>
      </w:pPr>
      <w:r w:rsidRPr="005F06F6">
        <w:rPr>
          <w:sz w:val="28"/>
          <w:szCs w:val="28"/>
        </w:rPr>
        <w:t xml:space="preserve">Счетная палата РФ является постоянно действующим органом государственного финансового контроля. В своей деятельности Счетная палата РФ руководствуется Конституцией РФ, Федеральным законом от 11.01.1995 № 4-ФЗ «О Счетной палате Российской Федерации», другими федеральными законами. Основной задачей Счетной палаты РФ является </w:t>
      </w:r>
      <w:proofErr w:type="gramStart"/>
      <w:r w:rsidRPr="005F06F6">
        <w:rPr>
          <w:sz w:val="28"/>
          <w:szCs w:val="28"/>
        </w:rPr>
        <w:t>контроль за</w:t>
      </w:r>
      <w:proofErr w:type="gramEnd"/>
      <w:r w:rsidRPr="005F06F6">
        <w:rPr>
          <w:sz w:val="28"/>
          <w:szCs w:val="28"/>
        </w:rPr>
        <w:t xml:space="preserve"> исполнением федерального бюджета, который включает в себя: контроль за своевременным исполнением доходов и расходов федерального бюджета и бюджетов федеральных внебюджетных фондов, оценку их обоснованности; оценку эффективности и целесообразности расходования государственных средств и использования федеральной собственности и др. Счетная палата РФ также осуществляет оперативный </w:t>
      </w:r>
      <w:proofErr w:type="gramStart"/>
      <w:r w:rsidRPr="005F06F6">
        <w:rPr>
          <w:sz w:val="28"/>
          <w:szCs w:val="28"/>
        </w:rPr>
        <w:t>контроль за</w:t>
      </w:r>
      <w:proofErr w:type="gramEnd"/>
      <w:r w:rsidRPr="005F06F6">
        <w:rPr>
          <w:sz w:val="28"/>
          <w:szCs w:val="28"/>
        </w:rPr>
        <w:t xml:space="preserve"> исполнением федерального </w:t>
      </w:r>
      <w:r w:rsidRPr="005F06F6">
        <w:rPr>
          <w:sz w:val="28"/>
          <w:szCs w:val="28"/>
        </w:rPr>
        <w:lastRenderedPageBreak/>
        <w:t>бюджета, проводит комплексные ревизии и тематические проверки; осуществляет экспертизу проектов федерального бюджета, законов и иных нормативных правовых актов; проводит анализ нарушений и отклонений в бюджетном процессе</w:t>
      </w:r>
      <w:r w:rsidR="0034120A">
        <w:rPr>
          <w:color w:val="000000" w:themeColor="text1"/>
          <w:sz w:val="28"/>
        </w:rPr>
        <w:t>[1</w:t>
      </w:r>
      <w:r w:rsidR="0034120A" w:rsidRPr="00A27854">
        <w:rPr>
          <w:color w:val="000000" w:themeColor="text1"/>
          <w:sz w:val="28"/>
        </w:rPr>
        <w:t>]</w:t>
      </w:r>
      <w:r w:rsidR="0034120A">
        <w:rPr>
          <w:color w:val="000000" w:themeColor="text1"/>
          <w:sz w:val="28"/>
        </w:rPr>
        <w:t>.</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На уровне субъектов РФ внешний государственный финансовый </w:t>
      </w:r>
      <w:proofErr w:type="gramStart"/>
      <w:r w:rsidRPr="005F06F6">
        <w:rPr>
          <w:sz w:val="28"/>
          <w:szCs w:val="28"/>
        </w:rPr>
        <w:t>контроль за</w:t>
      </w:r>
      <w:proofErr w:type="gramEnd"/>
      <w:r w:rsidRPr="005F06F6">
        <w:rPr>
          <w:sz w:val="28"/>
          <w:szCs w:val="28"/>
        </w:rPr>
        <w:t xml:space="preserve"> исполнением региональных бюджетов осуществляют созданные органами законодательной (представительной) власти контрольно-счетные органы. Например, в Москве таким органом контроля является образованная Московской городской Думой Контрольно-счетная палата Москвы. Она организует и осуществляет контроль за законным, рациональным и эффективным использованием средств городского бюджета; за поступлением сре</w:t>
      </w:r>
      <w:proofErr w:type="gramStart"/>
      <w:r w:rsidRPr="005F06F6">
        <w:rPr>
          <w:sz w:val="28"/>
          <w:szCs w:val="28"/>
        </w:rPr>
        <w:t>дств в г</w:t>
      </w:r>
      <w:proofErr w:type="gramEnd"/>
      <w:r w:rsidRPr="005F06F6">
        <w:rPr>
          <w:sz w:val="28"/>
          <w:szCs w:val="28"/>
        </w:rPr>
        <w:t xml:space="preserve">ородской бюджет, полученных от распоряжения и управления городской собственностью.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Важнейшим органом государственного финансового контроля в системе органов исполнительной власти является Министерство финансов РФ. Постановлением Правительства РФ от 07.04.2004 № 185 «Вопросы Министерства финансов Российской Федерации» определено, что Министерство финансов РФ осуществляет наряду с другими функциями функцию контроля и надзора в финансово-бюджетной сфере, реализация которой предполагает разработку и утверждение: порядка организации контроля в финансово-бюджетной сфере; порядка осуществления </w:t>
      </w:r>
      <w:proofErr w:type="gramStart"/>
      <w:r w:rsidRPr="005F06F6">
        <w:rPr>
          <w:sz w:val="28"/>
          <w:szCs w:val="28"/>
        </w:rPr>
        <w:t>контроля за</w:t>
      </w:r>
      <w:proofErr w:type="gramEnd"/>
      <w:r w:rsidRPr="005F06F6">
        <w:rPr>
          <w:sz w:val="28"/>
          <w:szCs w:val="28"/>
        </w:rPr>
        <w:t xml:space="preserve"> исполнением федерального бюджета и реализации мер принуждения, применяемых к участникам бюджетного процесса за нарушение бюджетного законодательства; методологии противодействия легализации доходов, полученных преступным путем, коррупции и финансирования терроризма</w:t>
      </w:r>
      <w:r w:rsidR="0034120A">
        <w:rPr>
          <w:color w:val="000000" w:themeColor="text1"/>
          <w:sz w:val="28"/>
        </w:rPr>
        <w:t>[1</w:t>
      </w:r>
      <w:r w:rsidR="0034120A" w:rsidRPr="00A27854">
        <w:rPr>
          <w:color w:val="000000" w:themeColor="text1"/>
          <w:sz w:val="28"/>
        </w:rPr>
        <w:t>]</w:t>
      </w:r>
      <w:r w:rsidR="0034120A">
        <w:rPr>
          <w:color w:val="000000" w:themeColor="text1"/>
          <w:sz w:val="28"/>
        </w:rPr>
        <w:t>.</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Министерство финансов РФ в соответствии с Указом Президента РФ от 09.03.2004 № 314 «О системе и структуре федеральных органов исполнительной власти» и постановлением Правительства РФ от 30.06.2004 № 329 «О Министерстве финансов РФ» осуществляет координацию и контроль </w:t>
      </w:r>
      <w:r w:rsidRPr="005F06F6">
        <w:rPr>
          <w:sz w:val="28"/>
          <w:szCs w:val="28"/>
        </w:rPr>
        <w:lastRenderedPageBreak/>
        <w:t xml:space="preserve">деятельности находящихся в его ведении федеральных служб: Федеральной налоговой службы, Федеральной службы страхового надзора, Федеральной службы финансово-бюджетного надзора и Федеральной службы по финансовому мониторингу, а также осуществляет </w:t>
      </w:r>
      <w:proofErr w:type="gramStart"/>
      <w:r w:rsidRPr="005F06F6">
        <w:rPr>
          <w:sz w:val="28"/>
          <w:szCs w:val="28"/>
        </w:rPr>
        <w:t>контроль за</w:t>
      </w:r>
      <w:proofErr w:type="gramEnd"/>
      <w:r w:rsidRPr="005F06F6">
        <w:rPr>
          <w:sz w:val="28"/>
          <w:szCs w:val="28"/>
        </w:rPr>
        <w:t xml:space="preserve"> исполнением Федеральной таможенной службой правовых актов, касающихся вопросов исчисления и взимания таможенных платежей, определения таможенной стоимости </w:t>
      </w:r>
      <w:r w:rsidR="0034120A">
        <w:rPr>
          <w:sz w:val="28"/>
          <w:szCs w:val="28"/>
        </w:rPr>
        <w:t>товаров и транспортных средств</w:t>
      </w:r>
      <w:r w:rsidR="0034120A">
        <w:rPr>
          <w:color w:val="000000" w:themeColor="text1"/>
          <w:sz w:val="28"/>
        </w:rPr>
        <w:t>[1</w:t>
      </w:r>
      <w:r w:rsidR="0034120A" w:rsidRPr="00A27854">
        <w:rPr>
          <w:color w:val="000000" w:themeColor="text1"/>
          <w:sz w:val="28"/>
        </w:rPr>
        <w:t>]</w:t>
      </w:r>
      <w:r w:rsidR="0034120A">
        <w:rPr>
          <w:color w:val="000000" w:themeColor="text1"/>
          <w:sz w:val="28"/>
        </w:rPr>
        <w:t>.</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Министерство финансов РФ и Федеральные службы осуществляют свою деятельность во взаимодействии с другими федеральными органами исполнительной власти, органами исполнительной власти субъектов РФ, органами местного самоуправления, общественными объединениями и иными организациями. В своей деятельности они руководствуются Конституцией РФ, федеральными конституционными законами, федеральными законами, актами Президента РФ и Правительства РФ, международными договорами РФ, актами Министерства финансов РФ, соответствующими Положениями.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Федеральная служба финансово-бюджетного надзора в соответствии с постановлением Правительства РФ от 15.06.2004 № 278 «Об утверждении положения о Федеральной службе финансово-бюджетного надзора» осуществляет функции по контролю и надзору в финансово-бюджетной сфере, а также функции органа валютного контроля. Служба проводит ревизии и проверки правомерности и эффективности использования средств федерального бюджета, средств государственных внебюджетных фондов и материальных ценностей, находящихся в федеральной собственности; осуществляет надзор за исполнением законодательства РФ о финансово-бюджетном контроле и надзоре органами финансового контроля федеральных органов исполнительной власти, органов государственной власти субъектов РФ и органов местного самоуправления; </w:t>
      </w:r>
      <w:proofErr w:type="gramStart"/>
      <w:r w:rsidRPr="005F06F6">
        <w:rPr>
          <w:sz w:val="28"/>
          <w:szCs w:val="28"/>
        </w:rPr>
        <w:t xml:space="preserve">осуществляет контроль за проводимыми в РФ (кроме кредитных организаций и валютных бирж) валютными операциями, а также за соблюдением требований актов органов валютного регулирования и </w:t>
      </w:r>
      <w:r w:rsidRPr="005F06F6">
        <w:rPr>
          <w:sz w:val="28"/>
          <w:szCs w:val="28"/>
        </w:rPr>
        <w:lastRenderedPageBreak/>
        <w:t>валютного контроля, организует проверки полноты и правильности учета и отчетности по валютным операциям; организует формирование и ведение единой информационной системы контроля и надз</w:t>
      </w:r>
      <w:r w:rsidR="0034120A">
        <w:rPr>
          <w:sz w:val="28"/>
          <w:szCs w:val="28"/>
        </w:rPr>
        <w:t>ора в финансово-бюджетной сфере</w:t>
      </w:r>
      <w:r w:rsidRPr="005F06F6">
        <w:rPr>
          <w:sz w:val="28"/>
          <w:szCs w:val="28"/>
        </w:rPr>
        <w:t xml:space="preserve"> </w:t>
      </w:r>
      <w:r w:rsidR="0034120A">
        <w:rPr>
          <w:color w:val="000000" w:themeColor="text1"/>
          <w:sz w:val="28"/>
        </w:rPr>
        <w:t>[2</w:t>
      </w:r>
      <w:r w:rsidR="0034120A" w:rsidRPr="00A27854">
        <w:rPr>
          <w:color w:val="000000" w:themeColor="text1"/>
          <w:sz w:val="28"/>
        </w:rPr>
        <w:t>]</w:t>
      </w:r>
      <w:r w:rsidR="0034120A">
        <w:rPr>
          <w:color w:val="000000" w:themeColor="text1"/>
          <w:sz w:val="28"/>
        </w:rPr>
        <w:t>.</w:t>
      </w:r>
      <w:proofErr w:type="gramEnd"/>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Федеральная служба страхового надзора в соответствии с постановлением Правительства РФ от 30.06.2004 № 330 «О Федеральной службе страхового надзора» осуществляет контроль и надзор в сфере страховой деятельности (страхового дела): за соблюдением объектами страхового дела страхового законодательства, в том числе путем проведения проверок их деятельности на местах; за обеспечением страховщиками их финансовой устойчивости и платежеспособности в части формирования страховых резервов, состава и структуры активов и др. Данная служба осуществляет также полномочия, связанные с получением, обработкой и анализом отчетности, представляемой субъектами страхового дела; с обобщением практики страхового надзора и разработкой предложений по совершенствованию законодательства, регулирующего осуществление страхового надзора.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Согласно постановлению Правительства РФ от 23.06.2004 № 307 «Об утверждении положения о Федеральной службе по финансовому мониторингу» основными функциями Федеральной службы по финансовому мониторингу являются контроль и надзор за выполнением юридическими и физическими лицами требований законодательства РФ о противодействии легализации (отмыванию) доходов, полученных преступным путем, и финансированию терроризма; сбор, обработка и анализ информации об операциях (сделках) с денежными средствами и иным имуществом, подлежащим контролю, проверка полученной информации; выявление признаков операций (сделок) с денежными средствами или иным имуществом, связанных с легализацией доходов, полученных преступным путем.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В соответствии со ст. 267 Бюджетного кодекса РФ Федеральное казначейство (федеральная служба) осуществляет предварительный и текущий </w:t>
      </w:r>
      <w:proofErr w:type="gramStart"/>
      <w:r w:rsidRPr="005F06F6">
        <w:rPr>
          <w:sz w:val="28"/>
          <w:szCs w:val="28"/>
        </w:rPr>
        <w:lastRenderedPageBreak/>
        <w:t>контроль за</w:t>
      </w:r>
      <w:proofErr w:type="gramEnd"/>
      <w:r w:rsidRPr="005F06F6">
        <w:rPr>
          <w:sz w:val="28"/>
          <w:szCs w:val="28"/>
        </w:rPr>
        <w:t xml:space="preserve"> ведением операций с бюджетными средствами главных распорядителей, распорядителей и получателей бюджетных средств, кредитных организаций, осуществляющих операции с бюджетными средствами, других участников бюджетного процесса в ходе исполнения бюджета и бюджетов государственных внебюджетных фондов. В ходе осуществления контроля Федеральное казначейство взаимодействует с другими федеральными органами исполнительной в</w:t>
      </w:r>
      <w:r w:rsidR="0034120A">
        <w:rPr>
          <w:sz w:val="28"/>
          <w:szCs w:val="28"/>
        </w:rPr>
        <w:t>ласти и координирует их работу.</w:t>
      </w:r>
    </w:p>
    <w:p w:rsidR="00351861" w:rsidRDefault="005F06F6" w:rsidP="005F06F6">
      <w:pPr>
        <w:pStyle w:val="a8"/>
        <w:spacing w:before="0" w:beforeAutospacing="0" w:after="0" w:afterAutospacing="0" w:line="360" w:lineRule="auto"/>
        <w:ind w:firstLine="851"/>
        <w:jc w:val="both"/>
        <w:rPr>
          <w:sz w:val="28"/>
          <w:szCs w:val="28"/>
        </w:rPr>
      </w:pPr>
      <w:r w:rsidRPr="005F06F6">
        <w:rPr>
          <w:sz w:val="28"/>
          <w:szCs w:val="28"/>
        </w:rPr>
        <w:t>Органы исполнительной власти субъектов РФ для осуществления контроля создают свои органы контроля. Так, в соответствии с постановлением Правительства Москвы от 22.04.2003 № 290-ПП «Об утверждении Положения о Главном управлении государственного финансового контроля города Москвы»</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В соответствии с Указом Президента РФ от 08.06.2004 № 729 «О контрольном управлении Президента Российской Федерации» функцию обеспечения контрольных полномочий Президента РФ в сфере государственных финансов имеет Контрольное управление Президента РФ. Основными задачами Управления являются контроль и проверка исполнения федеральными органами исполнительной власти всех уровней, а также организациями федеральных законов, в части, касающейся полномочий Президента РФ, указов, распоряжений и иных решений Президента РФ; </w:t>
      </w:r>
      <w:proofErr w:type="gramStart"/>
      <w:r w:rsidRPr="005F06F6">
        <w:rPr>
          <w:sz w:val="28"/>
          <w:szCs w:val="28"/>
        </w:rPr>
        <w:t>контроль за</w:t>
      </w:r>
      <w:proofErr w:type="gramEnd"/>
      <w:r w:rsidRPr="005F06F6">
        <w:rPr>
          <w:sz w:val="28"/>
          <w:szCs w:val="28"/>
        </w:rPr>
        <w:t xml:space="preserve"> реализацией ежегодных посланий Президента РФ Федеральному Собранию, бюджетных посланий Президента РФ.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Налоговый контроль в РФ возложен на органы налогового контроля, которые возглавляе</w:t>
      </w:r>
      <w:r w:rsidR="0034120A">
        <w:rPr>
          <w:sz w:val="28"/>
          <w:szCs w:val="28"/>
        </w:rPr>
        <w:t>т Федеральная налоговая служба</w:t>
      </w:r>
      <w:r w:rsidR="0034120A">
        <w:rPr>
          <w:color w:val="000000" w:themeColor="text1"/>
          <w:sz w:val="28"/>
        </w:rPr>
        <w:t>[3</w:t>
      </w:r>
      <w:r w:rsidR="0034120A" w:rsidRPr="00A27854">
        <w:rPr>
          <w:color w:val="000000" w:themeColor="text1"/>
          <w:sz w:val="28"/>
        </w:rPr>
        <w:t>]</w:t>
      </w:r>
      <w:r w:rsidR="0034120A">
        <w:rPr>
          <w:color w:val="000000" w:themeColor="text1"/>
          <w:sz w:val="28"/>
        </w:rPr>
        <w:t>.</w:t>
      </w:r>
    </w:p>
    <w:p w:rsidR="005F06F6" w:rsidRPr="005F06F6" w:rsidRDefault="005F06F6" w:rsidP="00351861">
      <w:pPr>
        <w:pStyle w:val="a8"/>
        <w:spacing w:before="0" w:beforeAutospacing="0" w:after="0" w:afterAutospacing="0" w:line="360" w:lineRule="auto"/>
        <w:ind w:firstLine="851"/>
        <w:jc w:val="both"/>
        <w:rPr>
          <w:sz w:val="28"/>
          <w:szCs w:val="28"/>
        </w:rPr>
      </w:pPr>
      <w:r w:rsidRPr="005F06F6">
        <w:rPr>
          <w:sz w:val="28"/>
          <w:szCs w:val="28"/>
        </w:rPr>
        <w:t xml:space="preserve">Министерство РФ по налогам и сборам, являясь правопреемником Государственной налоговой службы РФ, преобразовано в Федеральную налоговую службу. Служба осуществляет </w:t>
      </w:r>
      <w:proofErr w:type="gramStart"/>
      <w:r w:rsidRPr="005F06F6">
        <w:rPr>
          <w:sz w:val="28"/>
          <w:szCs w:val="28"/>
        </w:rPr>
        <w:t>контроль за</w:t>
      </w:r>
      <w:proofErr w:type="gramEnd"/>
      <w:r w:rsidRPr="005F06F6">
        <w:rPr>
          <w:sz w:val="28"/>
          <w:szCs w:val="28"/>
        </w:rPr>
        <w:t xml:space="preserve"> соблюдением налогового законодательства, правильностью исчисления, полнотой и своевременностью уплаты налогов и других обязательных платежей, несет ответственность за выработку и проведение налоговой политики с целью обеспечения </w:t>
      </w:r>
      <w:r w:rsidRPr="005F06F6">
        <w:rPr>
          <w:sz w:val="28"/>
          <w:szCs w:val="28"/>
        </w:rPr>
        <w:lastRenderedPageBreak/>
        <w:t xml:space="preserve">своевременного поступления в бюджеты всех уровней и в государственные внебюджетные фонды в полном объеме налогов и других обязательных платежей. Налоговый контроль проводится должностными лицами налоговых органов в пределах своей компетенции. Права и обязанности налоговых органов и их должностных лиц определены ст. 31, 32 Налогового кодекса РФ. Кодексом также предусмотрено, что реализация полномочий и исполнение установленных Налоговым кодексом РФ и иными федеральными законами обязанностей в части налогового контроля осуществляется органами налогового контроля при их взаимодействии, в том числе с органами таможенного контроля.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Таможенный контроль в РФ осуществляется Федеральной таможенной службой, находящейся в ведении Министерства экономического развития и торговли РФ, которая наделена специальными полномочиями по осуществлению своих </w:t>
      </w:r>
      <w:proofErr w:type="gramStart"/>
      <w:r w:rsidRPr="005F06F6">
        <w:rPr>
          <w:sz w:val="28"/>
          <w:szCs w:val="28"/>
        </w:rPr>
        <w:t>функций</w:t>
      </w:r>
      <w:proofErr w:type="gramEnd"/>
      <w:r w:rsidRPr="005F06F6">
        <w:rPr>
          <w:sz w:val="28"/>
          <w:szCs w:val="28"/>
        </w:rPr>
        <w:t xml:space="preserve"> как в сфере таможенного дела, так и в связанных с ней областях — налогового и валютного контроля. Таможенные органы пользуются правами и выполняют обязанности налоговых органов по взиманию налогов и сборов при перемещении товаров через таможенную границу в соответствии с таможенным законодательством РФ, Налоговым кодексом РФ, иными федеральными законами о налогах и (или) сборах, а также иными федеральными законами.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Валютный контроль в РФ осуществляется органами валютного контроля, которыми являются Центральный банк РФ (Банк России) и Правительство РФ (система федеральных органов исполнительной власти, например Министерство финансов РФ). Валютный контроль в РФ реализуется по следующим направлениям: определение соответствия проводимых валютных операций действующему законодательству и наличия необходимых для них лицензий и разрешений; проверка выполнения резидентами обязательств в иностранной валюте перед государством, а также обязательств по продаже иностранной валюты на внутреннем рынке РФ; проверка </w:t>
      </w:r>
      <w:r w:rsidRPr="005F06F6">
        <w:rPr>
          <w:sz w:val="28"/>
          <w:szCs w:val="28"/>
        </w:rPr>
        <w:lastRenderedPageBreak/>
        <w:t xml:space="preserve">обоснованности платежей в иностранной валюте; проверка полноты и объективности учета и отчетности по валютным операциям, а также по операциям нерезидентов в валюте РФ. </w:t>
      </w:r>
    </w:p>
    <w:p w:rsidR="00351861" w:rsidRDefault="005F06F6" w:rsidP="00351861">
      <w:pPr>
        <w:pStyle w:val="a8"/>
        <w:spacing w:before="0" w:beforeAutospacing="0" w:after="0" w:afterAutospacing="0" w:line="360" w:lineRule="auto"/>
        <w:ind w:firstLine="851"/>
        <w:jc w:val="both"/>
        <w:rPr>
          <w:sz w:val="28"/>
          <w:szCs w:val="28"/>
        </w:rPr>
      </w:pPr>
      <w:r w:rsidRPr="005F06F6">
        <w:rPr>
          <w:sz w:val="28"/>
          <w:szCs w:val="28"/>
        </w:rPr>
        <w:t>Аудиторский контроль в РФ (аудиторская деятельность) осуществляется в соответствии с Федеральным законом от 07.08.2001 № 119-ФЗ «Об аудиторской деятельности», который определяет правовые основы регулирования аудиторской деятельности в Российской Федерации, а также в соответствии с иными федеральными законами, регулирующими отношения, возникающие при осуществлен</w:t>
      </w:r>
      <w:proofErr w:type="gramStart"/>
      <w:r w:rsidRPr="005F06F6">
        <w:rPr>
          <w:sz w:val="28"/>
          <w:szCs w:val="28"/>
        </w:rPr>
        <w:t>ии ау</w:t>
      </w:r>
      <w:proofErr w:type="gramEnd"/>
      <w:r w:rsidRPr="005F06F6">
        <w:rPr>
          <w:sz w:val="28"/>
          <w:szCs w:val="28"/>
        </w:rPr>
        <w:t>диторской деятельности. Отношения, возникающие при осуществлен</w:t>
      </w:r>
      <w:proofErr w:type="gramStart"/>
      <w:r w:rsidRPr="005F06F6">
        <w:rPr>
          <w:sz w:val="28"/>
          <w:szCs w:val="28"/>
        </w:rPr>
        <w:t>ии ау</w:t>
      </w:r>
      <w:proofErr w:type="gramEnd"/>
      <w:r w:rsidRPr="005F06F6">
        <w:rPr>
          <w:sz w:val="28"/>
          <w:szCs w:val="28"/>
        </w:rPr>
        <w:t xml:space="preserve">диторской деятельности, могут регулироваться также указами Президента РФ, постановлениями Правительства РФ. </w:t>
      </w:r>
    </w:p>
    <w:p w:rsidR="003960FB" w:rsidRDefault="005F06F6" w:rsidP="00351861">
      <w:pPr>
        <w:pStyle w:val="a8"/>
        <w:spacing w:before="0" w:beforeAutospacing="0" w:after="0" w:afterAutospacing="0" w:line="360" w:lineRule="auto"/>
        <w:ind w:firstLine="851"/>
        <w:jc w:val="both"/>
        <w:rPr>
          <w:sz w:val="28"/>
          <w:szCs w:val="28"/>
        </w:rPr>
      </w:pPr>
      <w:r w:rsidRPr="005F06F6">
        <w:rPr>
          <w:sz w:val="28"/>
          <w:szCs w:val="28"/>
        </w:rPr>
        <w:t xml:space="preserve">Внутрихозяйственный контроль в РФ осуществляется по решению участников (собственников) субъекта хозяйствования или исполнительного органа (руководителя), кроме банковской сферы, где организация внутреннего контроля обязательна для коммерческих банков. Внутрихозяйственный контроль в РФ осуществляется: органами управления (например, советом директоров); администрацией предприятия; специализированными службами (внутреннего аудита, внутреннего контроля) или работниками, в чьи должностные обязанности входит осуществление контроля. В отдельных случаях законодательство предусматривает обязательное избрание ревизионной комиссии (ревизора), например для акционерных обществ. Организация может осуществлять внутрихозяйственный контроль как самостоятельно, так и на основании договора с аудиторской организацией. </w:t>
      </w:r>
    </w:p>
    <w:p w:rsidR="003960FB" w:rsidRDefault="005F06F6" w:rsidP="003960FB">
      <w:pPr>
        <w:pStyle w:val="a8"/>
        <w:spacing w:before="0" w:beforeAutospacing="0" w:after="0" w:afterAutospacing="0" w:line="360" w:lineRule="auto"/>
        <w:ind w:firstLine="851"/>
        <w:jc w:val="both"/>
        <w:rPr>
          <w:sz w:val="28"/>
          <w:szCs w:val="28"/>
        </w:rPr>
      </w:pPr>
      <w:r w:rsidRPr="005F06F6">
        <w:rPr>
          <w:sz w:val="28"/>
          <w:szCs w:val="28"/>
        </w:rPr>
        <w:t xml:space="preserve">Общественный контроль в РФ осуществляется в различных сферах деятельности, например в сфере образования, </w:t>
      </w:r>
      <w:r w:rsidR="003960FB" w:rsidRPr="005F06F6">
        <w:rPr>
          <w:sz w:val="28"/>
          <w:szCs w:val="28"/>
        </w:rPr>
        <w:t>сфере социального</w:t>
      </w:r>
      <w:r w:rsidR="003960FB" w:rsidRPr="003960FB">
        <w:rPr>
          <w:sz w:val="28"/>
          <w:szCs w:val="28"/>
        </w:rPr>
        <w:t xml:space="preserve"> </w:t>
      </w:r>
      <w:r w:rsidR="003960FB" w:rsidRPr="005F06F6">
        <w:rPr>
          <w:sz w:val="28"/>
          <w:szCs w:val="28"/>
        </w:rPr>
        <w:t>страхования</w:t>
      </w:r>
      <w:r w:rsidR="003960FB">
        <w:rPr>
          <w:sz w:val="28"/>
          <w:szCs w:val="28"/>
        </w:rPr>
        <w:t xml:space="preserve"> и </w:t>
      </w:r>
    </w:p>
    <w:p w:rsidR="005F06F6" w:rsidRPr="005F06F6" w:rsidRDefault="0034120A" w:rsidP="003960FB">
      <w:pPr>
        <w:pStyle w:val="a8"/>
        <w:spacing w:before="0" w:beforeAutospacing="0" w:after="0" w:afterAutospacing="0" w:line="360" w:lineRule="auto"/>
        <w:jc w:val="both"/>
        <w:rPr>
          <w:sz w:val="28"/>
          <w:szCs w:val="28"/>
        </w:rPr>
      </w:pPr>
      <w:r>
        <w:rPr>
          <w:sz w:val="28"/>
          <w:szCs w:val="28"/>
        </w:rPr>
        <w:t xml:space="preserve"> пенсионного обеспечения</w:t>
      </w:r>
      <w:r>
        <w:rPr>
          <w:color w:val="000000" w:themeColor="text1"/>
          <w:sz w:val="28"/>
        </w:rPr>
        <w:t>[15</w:t>
      </w:r>
      <w:r w:rsidRPr="00A27854">
        <w:rPr>
          <w:color w:val="000000" w:themeColor="text1"/>
          <w:sz w:val="28"/>
        </w:rPr>
        <w:t>]</w:t>
      </w:r>
      <w:r>
        <w:rPr>
          <w:color w:val="000000" w:themeColor="text1"/>
          <w:sz w:val="28"/>
        </w:rPr>
        <w:t>.</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Например, Программой социально-экономического развития Российской Федерации на среднесрочную перспективу (2002-2004 гг.), </w:t>
      </w:r>
      <w:r w:rsidRPr="005F06F6">
        <w:rPr>
          <w:sz w:val="28"/>
          <w:szCs w:val="28"/>
        </w:rPr>
        <w:lastRenderedPageBreak/>
        <w:t xml:space="preserve">утвержденной распоряжением Правительства РФ от 10.07.2001 № 910-р, предусмотрено расширение участия общества в управлении образованием путем создания попечительских советов, деятельность которых позволит обеспечить приток в образование дополнительных финансовых, материальных, кадровых ресурсов, их эффективное использование и общественный контроль. </w:t>
      </w:r>
    </w:p>
    <w:p w:rsidR="005F06F6" w:rsidRPr="005F06F6" w:rsidRDefault="005F06F6" w:rsidP="005F06F6">
      <w:pPr>
        <w:pStyle w:val="a8"/>
        <w:spacing w:before="0" w:beforeAutospacing="0" w:after="0" w:afterAutospacing="0" w:line="360" w:lineRule="auto"/>
        <w:ind w:firstLine="851"/>
        <w:jc w:val="both"/>
        <w:rPr>
          <w:sz w:val="28"/>
          <w:szCs w:val="28"/>
        </w:rPr>
      </w:pPr>
      <w:r w:rsidRPr="005F06F6">
        <w:rPr>
          <w:sz w:val="28"/>
          <w:szCs w:val="28"/>
        </w:rPr>
        <w:t xml:space="preserve">В системе обязательного пенсионного страхования Указом Президента Российской Федерации от 23.07.2003 № 827 «Об общественном совете по инвестированию средств пенсионных накоплений» создан Общественный совет по инвестированию средств пенсионных накоплений, который осуществляет: общественный контроль деятельности субъектов отношений по формированию и инвестированию средств пенсионных накоплений; разработку рекомендаций и проектов нормативных правовых актов, направленных на защиту законных интересов застрахованных лиц, на создание </w:t>
      </w:r>
      <w:proofErr w:type="gramStart"/>
      <w:r w:rsidRPr="005F06F6">
        <w:rPr>
          <w:sz w:val="28"/>
          <w:szCs w:val="28"/>
        </w:rPr>
        <w:t>системы гарантирования сохранности средств пенсионн</w:t>
      </w:r>
      <w:r w:rsidR="0034120A">
        <w:rPr>
          <w:sz w:val="28"/>
          <w:szCs w:val="28"/>
        </w:rPr>
        <w:t>ых накоплений</w:t>
      </w:r>
      <w:proofErr w:type="gramEnd"/>
      <w:r w:rsidR="0034120A">
        <w:rPr>
          <w:sz w:val="28"/>
          <w:szCs w:val="28"/>
        </w:rPr>
        <w:t xml:space="preserve"> и другие функции</w:t>
      </w:r>
      <w:r w:rsidR="0034120A">
        <w:rPr>
          <w:color w:val="000000" w:themeColor="text1"/>
          <w:sz w:val="28"/>
        </w:rPr>
        <w:t>[14</w:t>
      </w:r>
      <w:r w:rsidR="0034120A" w:rsidRPr="00A27854">
        <w:rPr>
          <w:color w:val="000000" w:themeColor="text1"/>
          <w:sz w:val="28"/>
        </w:rPr>
        <w:t>]</w:t>
      </w:r>
      <w:r w:rsidR="0034120A">
        <w:rPr>
          <w:color w:val="000000" w:themeColor="text1"/>
          <w:sz w:val="28"/>
        </w:rPr>
        <w:t>.</w:t>
      </w:r>
    </w:p>
    <w:p w:rsidR="00351861" w:rsidRDefault="00351861" w:rsidP="004650A2">
      <w:pPr>
        <w:spacing w:after="0" w:line="360" w:lineRule="auto"/>
        <w:jc w:val="both"/>
        <w:rPr>
          <w:rFonts w:ascii="Times New Roman" w:hAnsi="Times New Roman" w:cs="Times New Roman"/>
          <w:sz w:val="28"/>
          <w:szCs w:val="28"/>
        </w:rPr>
      </w:pPr>
    </w:p>
    <w:p w:rsidR="004003BC" w:rsidRDefault="004650A2" w:rsidP="004650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3.2. Органы финансового контроля их задачи и функции</w:t>
      </w:r>
    </w:p>
    <w:p w:rsidR="007C73E0" w:rsidRDefault="004003BC" w:rsidP="004650A2">
      <w:pPr>
        <w:spacing w:after="0" w:line="360" w:lineRule="auto"/>
        <w:jc w:val="both"/>
        <w:rPr>
          <w:rFonts w:ascii="Times New Roman" w:hAnsi="Times New Roman" w:cs="Times New Roman"/>
          <w:sz w:val="28"/>
          <w:szCs w:val="28"/>
        </w:rPr>
      </w:pPr>
      <w:r>
        <w:rPr>
          <w:rFonts w:ascii="Times New Roman" w:hAnsi="Times New Roman" w:cs="Times New Roman"/>
          <w:b/>
          <w:bCs/>
          <w:noProof/>
        </w:rPr>
        <w:drawing>
          <wp:inline distT="0" distB="0" distL="0" distR="0">
            <wp:extent cx="5400675" cy="3709796"/>
            <wp:effectExtent l="19050" t="0" r="9525" b="0"/>
            <wp:docPr id="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t="16066" r="45893" b="17729"/>
                    <a:stretch>
                      <a:fillRect/>
                    </a:stretch>
                  </pic:blipFill>
                  <pic:spPr bwMode="auto">
                    <a:xfrm>
                      <a:off x="0" y="0"/>
                      <a:ext cx="5413103" cy="3718333"/>
                    </a:xfrm>
                    <a:prstGeom prst="rect">
                      <a:avLst/>
                    </a:prstGeom>
                    <a:noFill/>
                    <a:ln w="9525">
                      <a:noFill/>
                      <a:miter lim="800000"/>
                      <a:headEnd/>
                      <a:tailEnd/>
                    </a:ln>
                  </pic:spPr>
                </pic:pic>
              </a:graphicData>
            </a:graphic>
          </wp:inline>
        </w:drawing>
      </w:r>
    </w:p>
    <w:p w:rsidR="004003BC" w:rsidRPr="004003BC" w:rsidRDefault="004003BC" w:rsidP="004003BC">
      <w:pPr>
        <w:spacing w:after="0" w:line="360" w:lineRule="auto"/>
        <w:ind w:firstLine="851"/>
        <w:jc w:val="center"/>
        <w:rPr>
          <w:rFonts w:ascii="Times New Roman" w:hAnsi="Times New Roman" w:cs="Times New Roman"/>
          <w:bCs/>
          <w:sz w:val="28"/>
          <w:szCs w:val="28"/>
        </w:rPr>
      </w:pPr>
      <w:r w:rsidRPr="004003BC">
        <w:rPr>
          <w:rFonts w:ascii="Times New Roman" w:hAnsi="Times New Roman" w:cs="Times New Roman"/>
          <w:bCs/>
          <w:sz w:val="28"/>
          <w:szCs w:val="28"/>
        </w:rPr>
        <w:t>Рис.4 Органы контроля</w:t>
      </w:r>
    </w:p>
    <w:p w:rsidR="004650A2" w:rsidRDefault="004650A2" w:rsidP="004650A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К общегосударственным органам контроля относятся: федеральное казначейство, Министерство Финансов, Счетная палата.</w:t>
      </w:r>
    </w:p>
    <w:p w:rsidR="009B19A2" w:rsidRPr="004003BC" w:rsidRDefault="004650A2" w:rsidP="004003BC">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Федеральное казначейство осуществляет</w:t>
      </w:r>
      <w:r w:rsidR="009B19A2">
        <w:rPr>
          <w:rFonts w:ascii="Times New Roman" w:hAnsi="Times New Roman" w:cs="Times New Roman"/>
          <w:sz w:val="28"/>
          <w:szCs w:val="28"/>
        </w:rPr>
        <w:t>:</w:t>
      </w:r>
      <w:r w:rsidR="004003BC">
        <w:rPr>
          <w:rFonts w:ascii="Times New Roman" w:hAnsi="Times New Roman" w:cs="Times New Roman"/>
          <w:sz w:val="28"/>
          <w:szCs w:val="28"/>
        </w:rPr>
        <w:t xml:space="preserve"> </w:t>
      </w:r>
      <w:r w:rsidR="009B19A2" w:rsidRPr="004003BC">
        <w:rPr>
          <w:rFonts w:ascii="Times New Roman" w:hAnsi="Times New Roman" w:cs="Times New Roman"/>
          <w:sz w:val="28"/>
          <w:szCs w:val="28"/>
        </w:rPr>
        <w:t>контроль за доходной и расходной частями Федерального бюджета в процессе его исполнения,</w:t>
      </w:r>
      <w:r w:rsidR="004003BC">
        <w:rPr>
          <w:rFonts w:ascii="Times New Roman" w:hAnsi="Times New Roman" w:cs="Times New Roman"/>
          <w:sz w:val="28"/>
          <w:szCs w:val="28"/>
        </w:rPr>
        <w:t xml:space="preserve"> </w:t>
      </w:r>
      <w:r w:rsidR="009B19A2" w:rsidRPr="004003BC">
        <w:rPr>
          <w:rFonts w:ascii="Times New Roman" w:hAnsi="Times New Roman" w:cs="Times New Roman"/>
          <w:sz w:val="28"/>
          <w:szCs w:val="28"/>
        </w:rPr>
        <w:t>контроль за состоянием государственных финансов в целом и представление финансовых отчетов правительства РФ высшим органам законодательной власти РФ,</w:t>
      </w:r>
      <w:r w:rsidR="004003BC">
        <w:rPr>
          <w:rFonts w:ascii="Times New Roman" w:hAnsi="Times New Roman" w:cs="Times New Roman"/>
          <w:sz w:val="28"/>
          <w:szCs w:val="28"/>
        </w:rPr>
        <w:t xml:space="preserve"> </w:t>
      </w:r>
      <w:r w:rsidR="009B19A2" w:rsidRPr="004003BC">
        <w:rPr>
          <w:rFonts w:ascii="Times New Roman" w:hAnsi="Times New Roman" w:cs="Times New Roman"/>
          <w:sz w:val="28"/>
          <w:szCs w:val="28"/>
        </w:rPr>
        <w:t>контроль совместно с Центробанком РФ за состоянием государственного внутреннего и внешнего долга РФ,</w:t>
      </w:r>
      <w:r w:rsidR="004003BC">
        <w:rPr>
          <w:rFonts w:ascii="Times New Roman" w:hAnsi="Times New Roman" w:cs="Times New Roman"/>
          <w:sz w:val="28"/>
          <w:szCs w:val="28"/>
        </w:rPr>
        <w:t xml:space="preserve"> </w:t>
      </w:r>
      <w:r w:rsidR="009B19A2" w:rsidRPr="004003BC">
        <w:rPr>
          <w:rFonts w:ascii="Times New Roman" w:hAnsi="Times New Roman" w:cs="Times New Roman"/>
          <w:sz w:val="28"/>
          <w:szCs w:val="28"/>
        </w:rPr>
        <w:t>контроль за государственными федеральными внебюджетными фондами и отношениями между ними и федеральным бюджетом.</w:t>
      </w:r>
      <w:proofErr w:type="gramEnd"/>
    </w:p>
    <w:p w:rsidR="009B19A2" w:rsidRDefault="009B19A2" w:rsidP="009B19A2">
      <w:pPr>
        <w:spacing w:after="0" w:line="360" w:lineRule="auto"/>
        <w:ind w:firstLine="851"/>
        <w:jc w:val="both"/>
        <w:rPr>
          <w:rFonts w:ascii="Times New Roman" w:hAnsi="Times New Roman" w:cs="Times New Roman"/>
          <w:sz w:val="28"/>
          <w:szCs w:val="28"/>
        </w:rPr>
      </w:pPr>
      <w:r w:rsidRPr="009B19A2">
        <w:rPr>
          <w:rFonts w:ascii="Times New Roman" w:hAnsi="Times New Roman" w:cs="Times New Roman"/>
          <w:sz w:val="28"/>
          <w:szCs w:val="28"/>
        </w:rPr>
        <w:t xml:space="preserve">Главная задача налогового контроля – обеспечение единой системы </w:t>
      </w:r>
      <w:proofErr w:type="gramStart"/>
      <w:r w:rsidRPr="009B19A2">
        <w:rPr>
          <w:rFonts w:ascii="Times New Roman" w:hAnsi="Times New Roman" w:cs="Times New Roman"/>
          <w:sz w:val="28"/>
          <w:szCs w:val="28"/>
        </w:rPr>
        <w:t>контроля за</w:t>
      </w:r>
      <w:proofErr w:type="gramEnd"/>
      <w:r w:rsidRPr="009B19A2">
        <w:rPr>
          <w:rFonts w:ascii="Times New Roman" w:hAnsi="Times New Roman" w:cs="Times New Roman"/>
          <w:sz w:val="28"/>
          <w:szCs w:val="28"/>
        </w:rPr>
        <w:t xml:space="preserve"> соблюдением налогового законодательства, правильностью исчисления, полнотой своевременностью уплаты налогов и других обязательных платежей.</w:t>
      </w:r>
    </w:p>
    <w:p w:rsidR="009B19A2" w:rsidRDefault="007E5D3F" w:rsidP="009B19A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Направления контрольной деятельности </w:t>
      </w:r>
      <w:r w:rsidR="009B19A2">
        <w:rPr>
          <w:rFonts w:ascii="Times New Roman" w:hAnsi="Times New Roman" w:cs="Times New Roman"/>
          <w:sz w:val="28"/>
          <w:szCs w:val="28"/>
        </w:rPr>
        <w:t>Министерств</w:t>
      </w:r>
      <w:r>
        <w:rPr>
          <w:rFonts w:ascii="Times New Roman" w:hAnsi="Times New Roman" w:cs="Times New Roman"/>
          <w:sz w:val="28"/>
          <w:szCs w:val="28"/>
        </w:rPr>
        <w:t>а</w:t>
      </w:r>
      <w:r w:rsidR="009B19A2">
        <w:rPr>
          <w:rFonts w:ascii="Times New Roman" w:hAnsi="Times New Roman" w:cs="Times New Roman"/>
          <w:sz w:val="28"/>
          <w:szCs w:val="28"/>
        </w:rPr>
        <w:t xml:space="preserve"> </w:t>
      </w:r>
      <w:r>
        <w:rPr>
          <w:rFonts w:ascii="Times New Roman" w:hAnsi="Times New Roman" w:cs="Times New Roman"/>
          <w:sz w:val="28"/>
          <w:szCs w:val="28"/>
        </w:rPr>
        <w:t>Ф</w:t>
      </w:r>
      <w:r w:rsidR="009B19A2">
        <w:rPr>
          <w:rFonts w:ascii="Times New Roman" w:hAnsi="Times New Roman" w:cs="Times New Roman"/>
          <w:sz w:val="28"/>
          <w:szCs w:val="28"/>
        </w:rPr>
        <w:t>инансов</w:t>
      </w:r>
      <w:r>
        <w:rPr>
          <w:rFonts w:ascii="Times New Roman" w:hAnsi="Times New Roman" w:cs="Times New Roman"/>
          <w:sz w:val="28"/>
          <w:szCs w:val="28"/>
        </w:rPr>
        <w:t xml:space="preserve"> РФ</w:t>
      </w:r>
    </w:p>
    <w:p w:rsidR="007E5D3F" w:rsidRDefault="007E5D3F" w:rsidP="007E5D3F">
      <w:pPr>
        <w:pStyle w:val="a7"/>
        <w:numPr>
          <w:ilvl w:val="0"/>
          <w:numId w:val="4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Поступление сре</w:t>
      </w:r>
      <w:proofErr w:type="gramStart"/>
      <w:r>
        <w:rPr>
          <w:rFonts w:ascii="Times New Roman" w:hAnsi="Times New Roman" w:cs="Times New Roman"/>
          <w:sz w:val="28"/>
          <w:szCs w:val="28"/>
        </w:rPr>
        <w:t>дств в Ф</w:t>
      </w:r>
      <w:proofErr w:type="gramEnd"/>
      <w:r>
        <w:rPr>
          <w:rFonts w:ascii="Times New Roman" w:hAnsi="Times New Roman" w:cs="Times New Roman"/>
          <w:sz w:val="28"/>
          <w:szCs w:val="28"/>
        </w:rPr>
        <w:t>едеральный бюджет и внебюджетные фонды,</w:t>
      </w:r>
    </w:p>
    <w:p w:rsidR="007E5D3F" w:rsidRDefault="007E5D3F" w:rsidP="007E5D3F">
      <w:pPr>
        <w:pStyle w:val="a7"/>
        <w:numPr>
          <w:ilvl w:val="0"/>
          <w:numId w:val="4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Целевое использование государственных средств,</w:t>
      </w:r>
    </w:p>
    <w:p w:rsidR="007E5D3F" w:rsidRDefault="007E5D3F" w:rsidP="007E5D3F">
      <w:pPr>
        <w:pStyle w:val="a7"/>
        <w:numPr>
          <w:ilvl w:val="0"/>
          <w:numId w:val="4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Использование государственных инвестиций,</w:t>
      </w:r>
    </w:p>
    <w:p w:rsidR="007E5D3F" w:rsidRDefault="007E5D3F" w:rsidP="007E5D3F">
      <w:pPr>
        <w:pStyle w:val="a7"/>
        <w:numPr>
          <w:ilvl w:val="0"/>
          <w:numId w:val="42"/>
        </w:num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аудиторской деятельностью</w:t>
      </w:r>
    </w:p>
    <w:p w:rsidR="007E5D3F" w:rsidRDefault="007E5D3F" w:rsidP="007E5D3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Задачей Счетной Палаты РФ является определение эффективности и целесообразности расходования бюджетных средств и использования федеральной собственности, совершенствование бюджетного процесса в целом</w:t>
      </w:r>
      <w:r w:rsidR="0034120A">
        <w:rPr>
          <w:rFonts w:ascii="Times New Roman" w:hAnsi="Times New Roman" w:cs="Times New Roman"/>
          <w:color w:val="000000" w:themeColor="text1"/>
          <w:sz w:val="28"/>
        </w:rPr>
        <w:t>[</w:t>
      </w:r>
      <w:r w:rsidR="0034120A">
        <w:rPr>
          <w:color w:val="000000" w:themeColor="text1"/>
          <w:sz w:val="28"/>
        </w:rPr>
        <w:t>15</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4003BC" w:rsidRPr="007E5D3F" w:rsidRDefault="004003BC" w:rsidP="007E5D3F">
      <w:pPr>
        <w:spacing w:after="0" w:line="360" w:lineRule="auto"/>
        <w:ind w:firstLine="851"/>
        <w:jc w:val="both"/>
        <w:rPr>
          <w:rFonts w:ascii="Times New Roman" w:hAnsi="Times New Roman" w:cs="Times New Roman"/>
          <w:sz w:val="28"/>
          <w:szCs w:val="28"/>
        </w:rPr>
      </w:pPr>
    </w:p>
    <w:p w:rsidR="007E5D3F" w:rsidRPr="007E5D3F" w:rsidRDefault="007E5D3F" w:rsidP="007E5D3F">
      <w:pPr>
        <w:spacing w:after="0" w:line="360" w:lineRule="auto"/>
        <w:jc w:val="both"/>
        <w:rPr>
          <w:rFonts w:ascii="Times New Roman" w:hAnsi="Times New Roman" w:cs="Times New Roman"/>
          <w:sz w:val="28"/>
          <w:szCs w:val="28"/>
        </w:rPr>
      </w:pPr>
    </w:p>
    <w:p w:rsidR="004650A2" w:rsidRDefault="004650A2" w:rsidP="004650A2">
      <w:pPr>
        <w:spacing w:after="0" w:line="360" w:lineRule="auto"/>
        <w:jc w:val="both"/>
        <w:rPr>
          <w:rFonts w:ascii="Times New Roman" w:hAnsi="Times New Roman" w:cs="Times New Roman"/>
          <w:sz w:val="28"/>
          <w:szCs w:val="28"/>
        </w:rPr>
      </w:pPr>
    </w:p>
    <w:p w:rsidR="004650A2" w:rsidRPr="004650A2" w:rsidRDefault="004650A2" w:rsidP="004650A2">
      <w:pPr>
        <w:spacing w:after="0" w:line="360" w:lineRule="auto"/>
        <w:jc w:val="both"/>
        <w:rPr>
          <w:rFonts w:ascii="Times New Roman" w:hAnsi="Times New Roman" w:cs="Times New Roman"/>
          <w:sz w:val="28"/>
          <w:szCs w:val="28"/>
        </w:rPr>
      </w:pPr>
    </w:p>
    <w:p w:rsidR="007775EB" w:rsidRPr="0023212F" w:rsidRDefault="007775EB" w:rsidP="0034120A">
      <w:pPr>
        <w:spacing w:line="360" w:lineRule="auto"/>
        <w:jc w:val="both"/>
        <w:rPr>
          <w:color w:val="000000" w:themeColor="text1"/>
          <w:sz w:val="28"/>
          <w:szCs w:val="28"/>
        </w:rPr>
      </w:pPr>
    </w:p>
    <w:p w:rsidR="00E51760" w:rsidRDefault="00A32E77" w:rsidP="00F3472A">
      <w:pPr>
        <w:spacing w:after="0" w:line="360" w:lineRule="auto"/>
        <w:jc w:val="center"/>
        <w:rPr>
          <w:rFonts w:ascii="Times New Roman" w:hAnsi="Times New Roman" w:cs="Times New Roman"/>
          <w:sz w:val="28"/>
          <w:szCs w:val="28"/>
        </w:rPr>
      </w:pPr>
      <w:r w:rsidRPr="00DF7550">
        <w:rPr>
          <w:rFonts w:ascii="Times New Roman" w:hAnsi="Times New Roman" w:cs="Times New Roman"/>
          <w:color w:val="000000" w:themeColor="text1"/>
          <w:sz w:val="28"/>
        </w:rPr>
        <w:lastRenderedPageBreak/>
        <w:t>4</w:t>
      </w:r>
      <w:r>
        <w:rPr>
          <w:color w:val="000000" w:themeColor="text1"/>
          <w:sz w:val="28"/>
        </w:rPr>
        <w:t xml:space="preserve">. </w:t>
      </w:r>
      <w:r>
        <w:rPr>
          <w:rFonts w:ascii="Times New Roman" w:hAnsi="Times New Roman" w:cs="Times New Roman"/>
          <w:sz w:val="28"/>
          <w:szCs w:val="28"/>
        </w:rPr>
        <w:t>Пути совершенствования финансового контроля в РФ</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Роль финансового контроля в создании адекватной современным экономическим условиям системы управления финансами трудно переоценить. В связи с этим большое значение приобретает необходимость совершенствования финансового контроля с целью повышения его действенности и эффективности, т.е. увеличения адекватности достигнутых в процессе осуществления контроля положительных результатов намеченным целям с одновременным учетом произведенных затрат (времени, материальных и денежных средств, трудовых ресурсов и т.д.).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Совершенствование финансового контроля в РФ должно осуществляться по следующим основным направлениям. Создание методологических основ финансового контроля в РФ как важнейшей составляющей общенационального контроля позволит всем субъектам контроля и субъектам хозяйствования получить четкие ориентиры в процессе определения и реализации своих задач, функций, полномочий, а также определить цели, задачи, принципы, этические нормы финансового контроля и т.п. Следует также законодательно определить: виды финансового контроля, субъекты и объекты финансового контроля, разделить сферы внешнего и внутреннего финансового контроля. Отсутствие общих подходов к классификации финансового контроля, единой терминологии в части определения таких ключевых понятий, как вид, форма, методы контроля, создает трудности в разработке и применении нормативно-правовых актов (методических документов контролирующих органов и т.п.), способствует возникновению ряда спорных ситуаций, например, в отношении мер ответственности за финансовые нарушения. Необходимо также завершить разработку единой кодифицированной системы стандартов финансового контроля, ис</w:t>
      </w:r>
      <w:r w:rsidR="0034120A">
        <w:rPr>
          <w:sz w:val="28"/>
          <w:szCs w:val="28"/>
        </w:rPr>
        <w:t>пользуя опыт Счетной палаты РФ</w:t>
      </w:r>
      <w:r w:rsidR="0034120A">
        <w:rPr>
          <w:color w:val="000000" w:themeColor="text1"/>
          <w:sz w:val="28"/>
        </w:rPr>
        <w:t>[4</w:t>
      </w:r>
      <w:r w:rsidR="0034120A" w:rsidRPr="00A27854">
        <w:rPr>
          <w:color w:val="000000" w:themeColor="text1"/>
          <w:sz w:val="28"/>
        </w:rPr>
        <w:t>]</w:t>
      </w:r>
      <w:r w:rsidR="0034120A">
        <w:rPr>
          <w:color w:val="000000" w:themeColor="text1"/>
          <w:sz w:val="28"/>
        </w:rPr>
        <w:t>.</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В вопросах совершенствования финансового контроля большая роль принадлежит различным профессиональным ассоциациям, объединениям органов финансового контроля, деятельность которых позволит решать, как </w:t>
      </w:r>
      <w:r w:rsidRPr="00F3472A">
        <w:rPr>
          <w:sz w:val="28"/>
          <w:szCs w:val="28"/>
        </w:rPr>
        <w:lastRenderedPageBreak/>
        <w:t xml:space="preserve">отдельные вопросы осуществления того или иного вида финансового контроля в РФ, так и ключевые вопросы методологии финансового контроля.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Ключевым направлением совершенствования государственного финансового контроля как важнейшей составляющей финансового контроля в РФ и повышения его эффективности является принятие единой концепции государственного финансового контроля в РФ, которая должна установить единые методологические и правовые основы осуществления государственного финансового контроля в РФ, определить систему органов, осуществляющих контроль, а также механизм их взаимодействия. В рамках этих вопросов необходима разработка научно-методических основ оценки</w:t>
      </w:r>
      <w:r w:rsidR="00395E1E">
        <w:rPr>
          <w:sz w:val="28"/>
          <w:szCs w:val="28"/>
        </w:rPr>
        <w:t>,</w:t>
      </w:r>
      <w:r w:rsidRPr="00F3472A">
        <w:rPr>
          <w:sz w:val="28"/>
          <w:szCs w:val="28"/>
        </w:rPr>
        <w:t xml:space="preserve"> эффективности деятельности органов государственного финансового контроля и их сотрудников.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В целях повышения эффективности расходования государственных средств перспективным направлением совершенствования контроля является переход к аудиту эффективности государственных расходов, который представляет собой направление деятельности контрольных органов, предполагающее анализ результативности и экономности использования государственных средств, оценку возможных резервов их роста и обоснованности расходования. В настоящее время отсутствует единая методика проведения аудита эффективности государственных расходов, не определены критерии и показатели эффективности использования государственных средств. Требует завершения работа по конкретизации и законодательному закреплению критериев неэффективного использования бюджетных средств, распоряжения государственной собственностью, а также ответственность за их неэффективное использование</w:t>
      </w:r>
      <w:r w:rsidR="0034120A">
        <w:rPr>
          <w:color w:val="000000" w:themeColor="text1"/>
          <w:sz w:val="28"/>
        </w:rPr>
        <w:t>[4</w:t>
      </w:r>
      <w:r w:rsidR="0034120A" w:rsidRPr="00A27854">
        <w:rPr>
          <w:color w:val="000000" w:themeColor="text1"/>
          <w:sz w:val="28"/>
        </w:rPr>
        <w:t>]</w:t>
      </w:r>
      <w:r w:rsidR="0034120A">
        <w:rPr>
          <w:color w:val="000000" w:themeColor="text1"/>
          <w:sz w:val="28"/>
        </w:rPr>
        <w:t>.</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Значительную долю в общем объеме финансовых нарушений, выявляемых в ходе осуществления финансового контроля, является нецелевое использование бюджетных средств. При этом недостаточно четко определены основания, по которым использование бюджетных средств может трактоваться </w:t>
      </w:r>
      <w:r w:rsidRPr="00F3472A">
        <w:rPr>
          <w:sz w:val="28"/>
          <w:szCs w:val="28"/>
        </w:rPr>
        <w:lastRenderedPageBreak/>
        <w:t xml:space="preserve">как нецелевое, а также отсутствуют правовые механизмы, которые должны быть направлены на усиление мер ответственности за нецелевое и неэффективное расходование государственных средств.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Важной проблемой осуществления контроля является низкий процент возврата бюджетных средств по результатам проведенных ревизий и проверок. В связи с этим необходимо принять комплекс мер: по повышению уровня результативности контрольных мероприятий, направленных на уточнение ответственности государственных должностных лиц за нарушение требований закона об исполнении бюджетов и внебюджетных фондов и о распоряжении государственной собственностью; по повышению ответственности должностных лиц за неисполнение пре</w:t>
      </w:r>
      <w:r w:rsidR="00395E1E">
        <w:rPr>
          <w:sz w:val="28"/>
          <w:szCs w:val="28"/>
        </w:rPr>
        <w:t>дписаний Контрольных органов</w:t>
      </w:r>
      <w:r w:rsidRPr="00F3472A">
        <w:rPr>
          <w:sz w:val="28"/>
          <w:szCs w:val="28"/>
        </w:rPr>
        <w:t xml:space="preserve"> и т.п.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Для повышения эффективности проведения ревизий финансово-хозяйственной деятельности как одного из основных методов финансового контроля необходимо в законодательном порядке закрепить основы проведения ревизии, определив цель и задачи ревизии, порядок ее проведения; состав органов, имеющих Право на проведение ревизии, их права и обязанности; определить права и обязанности ревизуемых организаций и т.п. </w:t>
      </w:r>
    </w:p>
    <w:p w:rsidR="00395E1E" w:rsidRDefault="00F3472A" w:rsidP="00F3472A">
      <w:pPr>
        <w:pStyle w:val="a8"/>
        <w:spacing w:before="0" w:beforeAutospacing="0" w:after="0" w:afterAutospacing="0" w:line="360" w:lineRule="auto"/>
        <w:ind w:firstLine="851"/>
        <w:jc w:val="both"/>
        <w:rPr>
          <w:sz w:val="28"/>
          <w:szCs w:val="28"/>
        </w:rPr>
      </w:pPr>
      <w:r w:rsidRPr="00F3472A">
        <w:rPr>
          <w:sz w:val="28"/>
          <w:szCs w:val="28"/>
        </w:rPr>
        <w:t>Органы налогового и таможенного контроля должны более тесно взаимодействовать с контрольными органами исполнительной власти, прежде всего с органами федерального казначейства и Счетной палатой РФ</w:t>
      </w:r>
      <w:r w:rsidR="0034120A">
        <w:rPr>
          <w:color w:val="000000" w:themeColor="text1"/>
          <w:sz w:val="28"/>
        </w:rPr>
        <w:t>[4</w:t>
      </w:r>
      <w:r w:rsidR="0034120A" w:rsidRPr="00A27854">
        <w:rPr>
          <w:color w:val="000000" w:themeColor="text1"/>
          <w:sz w:val="28"/>
        </w:rPr>
        <w:t>]</w:t>
      </w:r>
      <w:r w:rsidR="0034120A">
        <w:rPr>
          <w:color w:val="000000" w:themeColor="text1"/>
          <w:sz w:val="28"/>
        </w:rPr>
        <w:t>.</w:t>
      </w:r>
      <w:r w:rsidRPr="00F3472A">
        <w:rPr>
          <w:sz w:val="28"/>
          <w:szCs w:val="28"/>
        </w:rPr>
        <w:t>.</w:t>
      </w:r>
    </w:p>
    <w:p w:rsidR="00395E1E"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Использование новых информационных технологий должно стать фактором повышения совершенствования эффективности государственного финансового контроля. Информатизация деятельности органов государственной власти и государственного финансового контроля на основе передовых технологий открывает перспективы повышения эффективности использования государственных ресурсов. С появлением новых информационных технологий станет возможным в полной мере обеспечить открытость бюджетов всех уровней, возможность в реальном масштабе времени контролировать расходы и доходы каждого получателя бюджетных </w:t>
      </w:r>
      <w:r w:rsidRPr="00F3472A">
        <w:rPr>
          <w:sz w:val="28"/>
          <w:szCs w:val="28"/>
        </w:rPr>
        <w:lastRenderedPageBreak/>
        <w:t xml:space="preserve">средств. Наличие оперативной информации о финансово-хозяйственной деятельности всех участников бюджетного процесса будет способствовать предупреждению нарушений финансово-хозяйственной деятельности. </w:t>
      </w:r>
    </w:p>
    <w:p w:rsidR="00F3472A" w:rsidRPr="00F3472A" w:rsidRDefault="00F3472A" w:rsidP="00F3472A">
      <w:pPr>
        <w:pStyle w:val="a8"/>
        <w:spacing w:before="0" w:beforeAutospacing="0" w:after="0" w:afterAutospacing="0" w:line="360" w:lineRule="auto"/>
        <w:ind w:firstLine="851"/>
        <w:jc w:val="both"/>
        <w:rPr>
          <w:sz w:val="28"/>
          <w:szCs w:val="28"/>
        </w:rPr>
      </w:pPr>
      <w:r w:rsidRPr="00F3472A">
        <w:rPr>
          <w:sz w:val="28"/>
          <w:szCs w:val="28"/>
        </w:rPr>
        <w:t xml:space="preserve">Дальнейшему развитию и совершенствованию общественного контроля должно способствовать осуществление следующих мер: расширение деятельности попечительских советов, создание которых предусмотрено действующим законодательством; более четкая регламентация отдельных аспектов деятельности некоммерческих организаций (общественных организаций, партий, союзов и др.), таких как </w:t>
      </w:r>
      <w:proofErr w:type="gramStart"/>
      <w:r w:rsidRPr="00F3472A">
        <w:rPr>
          <w:sz w:val="28"/>
          <w:szCs w:val="28"/>
        </w:rPr>
        <w:t>информирование</w:t>
      </w:r>
      <w:proofErr w:type="gramEnd"/>
      <w:r w:rsidRPr="00F3472A">
        <w:rPr>
          <w:sz w:val="28"/>
          <w:szCs w:val="28"/>
        </w:rPr>
        <w:t xml:space="preserve"> о результатах своей деятельности (определение конкретного перечня средств массовой информации, в которых должны публиковаться отчеты таких организаций, установление мер ответственности за уклонение от публикации отчетов); законодательное обеспечение процедур доступа к государственным информационным ресурсам, исключая информацию с ограниченным доступом, как важнейшую основу осуществления общественного </w:t>
      </w:r>
      <w:proofErr w:type="gramStart"/>
      <w:r w:rsidRPr="00F3472A">
        <w:rPr>
          <w:sz w:val="28"/>
          <w:szCs w:val="28"/>
        </w:rPr>
        <w:t>контроля за</w:t>
      </w:r>
      <w:proofErr w:type="gramEnd"/>
      <w:r w:rsidRPr="00F3472A">
        <w:rPr>
          <w:sz w:val="28"/>
          <w:szCs w:val="28"/>
        </w:rPr>
        <w:t xml:space="preserve"> деятельностью органов государственной власти, органов местного самоуправления, общественных, политических и иных организаций; обеспечение возможности участия общественности в проведении конкретных контрольных действий (например, инвентаризации товарно-материальных ценностей и денежных средств)</w:t>
      </w:r>
      <w:r w:rsidR="0034120A" w:rsidRPr="0034120A">
        <w:rPr>
          <w:color w:val="000000" w:themeColor="text1"/>
          <w:sz w:val="28"/>
        </w:rPr>
        <w:t xml:space="preserve"> </w:t>
      </w:r>
      <w:r w:rsidR="0034120A">
        <w:rPr>
          <w:color w:val="000000" w:themeColor="text1"/>
          <w:sz w:val="28"/>
        </w:rPr>
        <w:t>[4</w:t>
      </w:r>
      <w:r w:rsidR="0034120A" w:rsidRPr="00A27854">
        <w:rPr>
          <w:color w:val="000000" w:themeColor="text1"/>
          <w:sz w:val="28"/>
        </w:rPr>
        <w:t>]</w:t>
      </w:r>
      <w:r w:rsidR="0034120A">
        <w:rPr>
          <w:color w:val="000000" w:themeColor="text1"/>
          <w:sz w:val="28"/>
        </w:rPr>
        <w:t>.</w:t>
      </w:r>
    </w:p>
    <w:p w:rsidR="00DF7550" w:rsidRPr="00DF7550" w:rsidRDefault="00DF7550" w:rsidP="00DF7550">
      <w:pPr>
        <w:shd w:val="clear" w:color="auto" w:fill="FFFFFF"/>
        <w:spacing w:line="360" w:lineRule="auto"/>
        <w:ind w:firstLine="709"/>
        <w:jc w:val="both"/>
        <w:rPr>
          <w:rFonts w:ascii="Times New Roman" w:hAnsi="Times New Roman" w:cs="Times New Roman"/>
          <w:color w:val="000000" w:themeColor="text1"/>
          <w:sz w:val="28"/>
          <w:szCs w:val="28"/>
        </w:rPr>
      </w:pPr>
      <w:r w:rsidRPr="00DF7550">
        <w:rPr>
          <w:rFonts w:ascii="Times New Roman" w:hAnsi="Times New Roman" w:cs="Times New Roman"/>
          <w:color w:val="000000" w:themeColor="text1"/>
          <w:sz w:val="28"/>
          <w:szCs w:val="28"/>
        </w:rPr>
        <w:t>В целях исключения дублирования функций в сфере государственного финансового контроля необходимо рассмотрение вопроса о формировании единого скоординированного для всех органов государственного финансового контроля плана про</w:t>
      </w:r>
      <w:r w:rsidR="0034120A">
        <w:rPr>
          <w:rFonts w:ascii="Times New Roman" w:hAnsi="Times New Roman" w:cs="Times New Roman"/>
          <w:color w:val="000000" w:themeColor="text1"/>
          <w:sz w:val="28"/>
          <w:szCs w:val="28"/>
        </w:rPr>
        <w:t>ведения контрольных мероприятий</w:t>
      </w:r>
      <w:r w:rsidR="0034120A" w:rsidRPr="0034120A">
        <w:rPr>
          <w:rFonts w:ascii="Times New Roman" w:hAnsi="Times New Roman" w:cs="Times New Roman"/>
          <w:color w:val="000000" w:themeColor="text1"/>
          <w:sz w:val="28"/>
        </w:rPr>
        <w:t xml:space="preserve"> </w:t>
      </w:r>
      <w:r w:rsidR="0034120A">
        <w:rPr>
          <w:rFonts w:ascii="Times New Roman" w:hAnsi="Times New Roman" w:cs="Times New Roman"/>
          <w:color w:val="000000" w:themeColor="text1"/>
          <w:sz w:val="28"/>
        </w:rPr>
        <w:t>[</w:t>
      </w:r>
      <w:r w:rsidR="0034120A">
        <w:rPr>
          <w:color w:val="000000" w:themeColor="text1"/>
          <w:sz w:val="28"/>
        </w:rPr>
        <w:t>4</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F3472A" w:rsidRPr="00E6008D" w:rsidRDefault="00F3472A" w:rsidP="00F3472A">
      <w:pPr>
        <w:spacing w:after="0" w:line="360" w:lineRule="auto"/>
        <w:ind w:firstLine="851"/>
        <w:jc w:val="both"/>
        <w:rPr>
          <w:rFonts w:ascii="Times New Roman" w:eastAsia="Times New Roman" w:hAnsi="Times New Roman" w:cs="Times New Roman"/>
          <w:sz w:val="28"/>
          <w:szCs w:val="28"/>
        </w:rPr>
      </w:pPr>
    </w:p>
    <w:p w:rsidR="00E51760" w:rsidRPr="00E6008D" w:rsidRDefault="00E51760" w:rsidP="00E6008D">
      <w:pPr>
        <w:spacing w:after="0" w:line="360" w:lineRule="auto"/>
        <w:ind w:firstLine="851"/>
        <w:jc w:val="both"/>
        <w:rPr>
          <w:rFonts w:ascii="Times New Roman" w:eastAsia="Times New Roman" w:hAnsi="Times New Roman" w:cs="Times New Roman"/>
          <w:sz w:val="28"/>
          <w:szCs w:val="28"/>
        </w:rPr>
      </w:pPr>
    </w:p>
    <w:p w:rsidR="00E51760" w:rsidRPr="00E6008D" w:rsidRDefault="00E51760" w:rsidP="00E6008D">
      <w:pPr>
        <w:spacing w:after="0" w:line="360" w:lineRule="auto"/>
        <w:ind w:firstLine="851"/>
        <w:jc w:val="both"/>
        <w:rPr>
          <w:rFonts w:ascii="Times New Roman" w:eastAsia="Times New Roman" w:hAnsi="Times New Roman" w:cs="Times New Roman"/>
          <w:sz w:val="28"/>
          <w:szCs w:val="28"/>
        </w:rPr>
      </w:pPr>
    </w:p>
    <w:p w:rsidR="00E51760" w:rsidRPr="00E51760" w:rsidRDefault="00E51760" w:rsidP="00E51760">
      <w:pPr>
        <w:pStyle w:val="a7"/>
        <w:spacing w:after="0" w:line="360" w:lineRule="auto"/>
        <w:ind w:left="1372"/>
        <w:jc w:val="both"/>
        <w:rPr>
          <w:rFonts w:ascii="Times New Roman" w:hAnsi="Times New Roman" w:cs="Times New Roman"/>
          <w:sz w:val="28"/>
          <w:szCs w:val="28"/>
        </w:rPr>
      </w:pPr>
    </w:p>
    <w:p w:rsidR="00F075FD" w:rsidRDefault="00F075FD" w:rsidP="008F5DA7">
      <w:pPr>
        <w:spacing w:after="0" w:line="360" w:lineRule="auto"/>
        <w:ind w:firstLine="652"/>
        <w:jc w:val="both"/>
        <w:rPr>
          <w:rFonts w:ascii="Times New Roman" w:hAnsi="Times New Roman" w:cs="Times New Roman"/>
          <w:sz w:val="28"/>
          <w:szCs w:val="28"/>
        </w:rPr>
      </w:pPr>
    </w:p>
    <w:p w:rsidR="00F075FD" w:rsidRDefault="00622AFF" w:rsidP="00622AFF">
      <w:pPr>
        <w:spacing w:after="0" w:line="360" w:lineRule="auto"/>
        <w:ind w:firstLine="652"/>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622AFF" w:rsidRPr="00622AFF" w:rsidRDefault="00622AFF" w:rsidP="00622AFF">
      <w:pPr>
        <w:shd w:val="clear" w:color="auto" w:fill="FFFFFF"/>
        <w:spacing w:after="0" w:line="360" w:lineRule="auto"/>
        <w:ind w:firstLine="851"/>
        <w:jc w:val="both"/>
        <w:rPr>
          <w:rFonts w:ascii="Times New Roman" w:hAnsi="Times New Roman" w:cs="Times New Roman"/>
          <w:color w:val="000000" w:themeColor="text1"/>
          <w:sz w:val="28"/>
          <w:szCs w:val="28"/>
        </w:rPr>
      </w:pPr>
      <w:r w:rsidRPr="00622AFF">
        <w:rPr>
          <w:rFonts w:ascii="Times New Roman" w:hAnsi="Times New Roman" w:cs="Times New Roman"/>
          <w:color w:val="000000" w:themeColor="text1"/>
          <w:sz w:val="28"/>
          <w:szCs w:val="28"/>
        </w:rPr>
        <w:t>Финансовый контроль осуществляется в установленном правовыми нормами порядке всей системой органов государственной власти и органов местного самоуправления, в том числе специальными контрольными органами при участии общественных организаций и иных хозяйствующих субъектов. Их права, обязанности и ответственность строго регламентированы законодательством</w:t>
      </w:r>
      <w:r w:rsidR="0034120A" w:rsidRPr="0034120A">
        <w:rPr>
          <w:rFonts w:ascii="Times New Roman" w:hAnsi="Times New Roman" w:cs="Times New Roman"/>
          <w:color w:val="000000" w:themeColor="text1"/>
          <w:sz w:val="28"/>
        </w:rPr>
        <w:t xml:space="preserve"> [5].</w:t>
      </w:r>
    </w:p>
    <w:p w:rsidR="00622AFF" w:rsidRPr="00622AFF" w:rsidRDefault="00622AFF" w:rsidP="00622AFF">
      <w:pPr>
        <w:shd w:val="clear" w:color="auto" w:fill="FFFFFF"/>
        <w:spacing w:after="0" w:line="360" w:lineRule="auto"/>
        <w:ind w:firstLine="851"/>
        <w:jc w:val="both"/>
        <w:rPr>
          <w:rFonts w:ascii="Times New Roman" w:hAnsi="Times New Roman" w:cs="Times New Roman"/>
          <w:color w:val="000000" w:themeColor="text1"/>
          <w:sz w:val="28"/>
          <w:szCs w:val="28"/>
        </w:rPr>
      </w:pPr>
      <w:r w:rsidRPr="00622AFF">
        <w:rPr>
          <w:rFonts w:ascii="Times New Roman" w:hAnsi="Times New Roman" w:cs="Times New Roman"/>
          <w:color w:val="000000" w:themeColor="text1"/>
          <w:sz w:val="28"/>
          <w:szCs w:val="28"/>
        </w:rPr>
        <w:t>Назначение финансового контроля заключается в содействии успешной реализации финансовой политики государства, а также эффективному использованию финансовых ресурсов во всех сферах и звеньях финансового контроля является важнейшим условием обеспечения законности в финансовой и хозяйственной деятельности, экономического и эффективного использования бюджетных, заемных и собственных средств, укрепления финансовой дисциплины.</w:t>
      </w:r>
    </w:p>
    <w:p w:rsidR="00622AFF" w:rsidRPr="00622AFF" w:rsidRDefault="00622AFF" w:rsidP="00622AFF">
      <w:pPr>
        <w:shd w:val="clear" w:color="auto" w:fill="FFFFFF"/>
        <w:spacing w:after="0" w:line="360" w:lineRule="auto"/>
        <w:ind w:firstLine="851"/>
        <w:jc w:val="both"/>
        <w:rPr>
          <w:rFonts w:ascii="Times New Roman" w:hAnsi="Times New Roman" w:cs="Times New Roman"/>
          <w:color w:val="000000" w:themeColor="text1"/>
          <w:sz w:val="28"/>
          <w:szCs w:val="28"/>
        </w:rPr>
      </w:pPr>
      <w:r w:rsidRPr="00622AFF">
        <w:rPr>
          <w:rFonts w:ascii="Times New Roman" w:hAnsi="Times New Roman" w:cs="Times New Roman"/>
          <w:color w:val="000000" w:themeColor="text1"/>
          <w:sz w:val="28"/>
          <w:szCs w:val="28"/>
        </w:rPr>
        <w:t xml:space="preserve">Финансовый контроль имеет </w:t>
      </w:r>
      <w:proofErr w:type="gramStart"/>
      <w:r w:rsidRPr="00622AFF">
        <w:rPr>
          <w:rFonts w:ascii="Times New Roman" w:hAnsi="Times New Roman" w:cs="Times New Roman"/>
          <w:color w:val="000000" w:themeColor="text1"/>
          <w:sz w:val="28"/>
          <w:szCs w:val="28"/>
        </w:rPr>
        <w:t>важное значение</w:t>
      </w:r>
      <w:proofErr w:type="gramEnd"/>
      <w:r w:rsidRPr="00622AFF">
        <w:rPr>
          <w:rFonts w:ascii="Times New Roman" w:hAnsi="Times New Roman" w:cs="Times New Roman"/>
          <w:color w:val="000000" w:themeColor="text1"/>
          <w:sz w:val="28"/>
          <w:szCs w:val="28"/>
        </w:rPr>
        <w:t xml:space="preserve"> для реализации финансовой политики государства. Реализацию финансовой политики обеспечивает совокупность мероприятий государства, направленных на мобилизацию финансовых ресурсов, их распределение и перераспределение для выполнения государством его функций и программ</w:t>
      </w:r>
      <w:r w:rsidRPr="00622AFF">
        <w:rPr>
          <w:rFonts w:ascii="Times New Roman" w:hAnsi="Times New Roman" w:cs="Times New Roman"/>
          <w:iCs/>
          <w:color w:val="000000" w:themeColor="text1"/>
          <w:sz w:val="28"/>
          <w:szCs w:val="28"/>
        </w:rPr>
        <w:t xml:space="preserve">. </w:t>
      </w:r>
      <w:r w:rsidRPr="00622AFF">
        <w:rPr>
          <w:rFonts w:ascii="Times New Roman" w:hAnsi="Times New Roman" w:cs="Times New Roman"/>
          <w:color w:val="000000" w:themeColor="text1"/>
          <w:sz w:val="28"/>
          <w:szCs w:val="28"/>
        </w:rPr>
        <w:t>Важнейшее место среди этих мероприятий принадлежит правовой регламентации ф</w:t>
      </w:r>
      <w:r w:rsidR="0034120A">
        <w:rPr>
          <w:rFonts w:ascii="Times New Roman" w:hAnsi="Times New Roman" w:cs="Times New Roman"/>
          <w:color w:val="000000" w:themeColor="text1"/>
          <w:sz w:val="28"/>
          <w:szCs w:val="28"/>
        </w:rPr>
        <w:t>орм и норм финансовых отношений</w:t>
      </w:r>
      <w:r w:rsidR="0034120A" w:rsidRPr="0034120A">
        <w:rPr>
          <w:rFonts w:ascii="Times New Roman" w:hAnsi="Times New Roman" w:cs="Times New Roman"/>
          <w:color w:val="000000" w:themeColor="text1"/>
          <w:sz w:val="28"/>
        </w:rPr>
        <w:t xml:space="preserve"> [5].</w:t>
      </w:r>
    </w:p>
    <w:p w:rsidR="00622AFF" w:rsidRPr="00622AFF" w:rsidRDefault="00622AFF" w:rsidP="00622AFF">
      <w:pPr>
        <w:pStyle w:val="HTML"/>
        <w:spacing w:line="360" w:lineRule="auto"/>
        <w:ind w:firstLine="851"/>
        <w:jc w:val="both"/>
        <w:rPr>
          <w:rFonts w:ascii="Times New Roman" w:hAnsi="Times New Roman" w:cs="Times New Roman"/>
          <w:color w:val="000000" w:themeColor="text1"/>
          <w:sz w:val="28"/>
          <w:szCs w:val="28"/>
        </w:rPr>
      </w:pPr>
      <w:r w:rsidRPr="00622AFF">
        <w:rPr>
          <w:rFonts w:ascii="Times New Roman" w:hAnsi="Times New Roman" w:cs="Times New Roman"/>
          <w:color w:val="000000" w:themeColor="text1"/>
          <w:sz w:val="28"/>
          <w:szCs w:val="28"/>
        </w:rPr>
        <w:t>Стоит отметить, что финансовый контроль в Российской Федерации ещё не до конца сформирован и находится на стадии становления. Поэтому несовершенство системы финансового контроля вполне объяснимо, и приводит к возникновению целого ряда серьезных проблем. Бюджетные средства часто используются не по назначению, а иногда вообще теряются, наблюдается коррупция, криминализация экономических структур, финансовые результаты корпораций и орг</w:t>
      </w:r>
      <w:r>
        <w:rPr>
          <w:rFonts w:ascii="Times New Roman" w:hAnsi="Times New Roman" w:cs="Times New Roman"/>
          <w:color w:val="000000" w:themeColor="text1"/>
          <w:sz w:val="28"/>
          <w:szCs w:val="28"/>
        </w:rPr>
        <w:t>анизаций в большей части скрыты и т.п.</w:t>
      </w:r>
    </w:p>
    <w:p w:rsidR="00622AFF" w:rsidRPr="0068344C" w:rsidRDefault="00622AFF" w:rsidP="0068344C">
      <w:pPr>
        <w:pStyle w:val="a8"/>
        <w:spacing w:before="0" w:beforeAutospacing="0" w:after="0" w:afterAutospacing="0" w:line="360" w:lineRule="auto"/>
        <w:ind w:firstLine="851"/>
        <w:jc w:val="both"/>
        <w:rPr>
          <w:color w:val="000000" w:themeColor="text1"/>
          <w:sz w:val="28"/>
          <w:szCs w:val="28"/>
        </w:rPr>
      </w:pPr>
      <w:r w:rsidRPr="0068344C">
        <w:rPr>
          <w:sz w:val="28"/>
          <w:szCs w:val="28"/>
        </w:rPr>
        <w:lastRenderedPageBreak/>
        <w:t xml:space="preserve">Итоги деятельности Счетной палаты в 2000 – 2011 годах свидетельствуют об эффективности ее работы по выявлению потерь финансовых ресурсов государства, возврату незаконно израсходованных средств, подготовке предложений по устранению причин существующих недостатков. Это позволяет сделать вывод о том, что Счетная палата стала инструментом, с помощью которого общество реально осуществляет пристрастный аудит своего государства. </w:t>
      </w:r>
    </w:p>
    <w:p w:rsidR="00622AFF" w:rsidRPr="0068344C" w:rsidRDefault="00622AFF" w:rsidP="0068344C">
      <w:pPr>
        <w:pStyle w:val="a8"/>
        <w:spacing w:before="0" w:beforeAutospacing="0" w:after="0" w:afterAutospacing="0" w:line="360" w:lineRule="auto"/>
        <w:ind w:firstLine="851"/>
        <w:jc w:val="both"/>
        <w:rPr>
          <w:sz w:val="28"/>
          <w:szCs w:val="28"/>
        </w:rPr>
      </w:pPr>
      <w:r w:rsidRPr="0068344C">
        <w:rPr>
          <w:sz w:val="28"/>
          <w:szCs w:val="28"/>
        </w:rPr>
        <w:t xml:space="preserve">Всего за 2000 – 2011 годы Счетная палата провела 6029 контрольных и экспертно-аналитических мероприятий, в том числе контрольных мероприятий – 5224 (в 2000 году – 390, в 2011 году – 370). </w:t>
      </w:r>
    </w:p>
    <w:p w:rsidR="00622AFF" w:rsidRPr="0068344C" w:rsidRDefault="00622AFF" w:rsidP="0068344C">
      <w:pPr>
        <w:pStyle w:val="a8"/>
        <w:spacing w:before="0" w:beforeAutospacing="0" w:after="0" w:afterAutospacing="0" w:line="360" w:lineRule="auto"/>
        <w:ind w:firstLine="851"/>
        <w:jc w:val="both"/>
        <w:rPr>
          <w:sz w:val="28"/>
          <w:szCs w:val="28"/>
        </w:rPr>
      </w:pPr>
      <w:r w:rsidRPr="0068344C">
        <w:rPr>
          <w:sz w:val="28"/>
          <w:szCs w:val="28"/>
        </w:rPr>
        <w:t xml:space="preserve">В ходе проведения мероприятий выявлено нарушений законодательства в финансово-бюджетной сфере на сумму 2568,7 млрд. рублей (в 2000 году – 63,2 млрд. рублей, в 2011 году – 718,5 млрд. рублей). </w:t>
      </w:r>
    </w:p>
    <w:p w:rsidR="00622AFF" w:rsidRPr="0068344C" w:rsidRDefault="00622AFF" w:rsidP="0068344C">
      <w:pPr>
        <w:pStyle w:val="a8"/>
        <w:spacing w:before="0" w:beforeAutospacing="0" w:after="0" w:afterAutospacing="0" w:line="360" w:lineRule="auto"/>
        <w:ind w:firstLine="851"/>
        <w:jc w:val="both"/>
        <w:rPr>
          <w:sz w:val="28"/>
          <w:szCs w:val="28"/>
        </w:rPr>
      </w:pPr>
      <w:r w:rsidRPr="0068344C">
        <w:rPr>
          <w:sz w:val="28"/>
          <w:szCs w:val="28"/>
        </w:rPr>
        <w:t xml:space="preserve">По результатам контрольных мероприятий в 2000 – 2011 годах Счетной палатой было направлено органам государственной власти, предприятиям и организациям более 483 представлений и предписаний. По выявленным фактам нарушения законодательства 1390 материалов были направлены в Генеральную прокуратуру Российской Федерации и иные правоохранительные органы, возбуждено более 1240 уголовных дел. </w:t>
      </w:r>
    </w:p>
    <w:p w:rsidR="00622AFF" w:rsidRPr="0068344C" w:rsidRDefault="00622AFF" w:rsidP="0068344C">
      <w:pPr>
        <w:pStyle w:val="a8"/>
        <w:spacing w:before="0" w:beforeAutospacing="0" w:after="0" w:afterAutospacing="0" w:line="360" w:lineRule="auto"/>
        <w:ind w:firstLine="851"/>
        <w:jc w:val="both"/>
        <w:rPr>
          <w:sz w:val="28"/>
          <w:szCs w:val="28"/>
        </w:rPr>
      </w:pPr>
      <w:r w:rsidRPr="0068344C">
        <w:rPr>
          <w:sz w:val="28"/>
          <w:szCs w:val="28"/>
        </w:rPr>
        <w:t>В 2000 – 2011 годах было проведено 637 заседаний Коллегии Счетной палаты (в 2000 году – 44, в 2011 году – 66). Рассмотрено 8819 вопросов (в 2000 году – 638, в 2011 году – 893)</w:t>
      </w:r>
      <w:r w:rsidR="0034120A" w:rsidRPr="0034120A">
        <w:rPr>
          <w:color w:val="000000" w:themeColor="text1"/>
          <w:sz w:val="28"/>
        </w:rPr>
        <w:t xml:space="preserve"> </w:t>
      </w:r>
      <w:r w:rsidR="0034120A">
        <w:rPr>
          <w:color w:val="000000" w:themeColor="text1"/>
          <w:sz w:val="28"/>
        </w:rPr>
        <w:t>[15</w:t>
      </w:r>
      <w:r w:rsidR="0034120A" w:rsidRPr="00A27854">
        <w:rPr>
          <w:color w:val="000000" w:themeColor="text1"/>
          <w:sz w:val="28"/>
        </w:rPr>
        <w:t>]</w:t>
      </w:r>
      <w:r w:rsidR="0034120A">
        <w:rPr>
          <w:color w:val="000000" w:themeColor="text1"/>
          <w:sz w:val="28"/>
        </w:rPr>
        <w:t>.</w:t>
      </w:r>
    </w:p>
    <w:p w:rsidR="00622AFF" w:rsidRPr="0068344C" w:rsidRDefault="00622AFF" w:rsidP="0068344C">
      <w:pPr>
        <w:pStyle w:val="a8"/>
        <w:spacing w:before="0" w:beforeAutospacing="0" w:after="0" w:afterAutospacing="0" w:line="360" w:lineRule="auto"/>
        <w:ind w:firstLine="851"/>
        <w:jc w:val="both"/>
        <w:rPr>
          <w:sz w:val="28"/>
          <w:szCs w:val="28"/>
        </w:rPr>
      </w:pPr>
      <w:r w:rsidRPr="0068344C">
        <w:rPr>
          <w:sz w:val="28"/>
          <w:szCs w:val="28"/>
        </w:rPr>
        <w:t xml:space="preserve">Отчеты о результатах всех контрольных мероприятий после утверждения Коллегией Счетной палаты направляются в Совет Федерации и Государственную Думу Федерального Собрания. В обеих палатах Федерального Собрания созданы структуры по взаимодействию со Счетной палатой: комиссия в Совете Федерации, подкомитет в Государственной Думе. </w:t>
      </w:r>
    </w:p>
    <w:p w:rsidR="0068344C" w:rsidRDefault="0068344C" w:rsidP="0068344C">
      <w:pPr>
        <w:pStyle w:val="HTML"/>
        <w:spacing w:line="360" w:lineRule="auto"/>
        <w:ind w:firstLine="709"/>
        <w:jc w:val="both"/>
        <w:rPr>
          <w:rFonts w:ascii="Times New Roman" w:hAnsi="Times New Roman" w:cs="Times New Roman"/>
          <w:color w:val="000000" w:themeColor="text1"/>
          <w:sz w:val="28"/>
          <w:szCs w:val="28"/>
        </w:rPr>
      </w:pPr>
      <w:r w:rsidRPr="0023212F">
        <w:rPr>
          <w:rFonts w:ascii="Times New Roman" w:hAnsi="Times New Roman" w:cs="Times New Roman"/>
          <w:color w:val="000000" w:themeColor="text1"/>
          <w:sz w:val="28"/>
          <w:szCs w:val="28"/>
        </w:rPr>
        <w:t xml:space="preserve">В рыночных условиях финансовый контроль должен быть направлен на ускорение экономического и социального развития, пресечение </w:t>
      </w:r>
      <w:r w:rsidRPr="0023212F">
        <w:rPr>
          <w:rFonts w:ascii="Times New Roman" w:hAnsi="Times New Roman" w:cs="Times New Roman"/>
          <w:color w:val="000000" w:themeColor="text1"/>
          <w:sz w:val="28"/>
          <w:szCs w:val="28"/>
        </w:rPr>
        <w:lastRenderedPageBreak/>
        <w:t>бесхозяйственности и хищений, проверку своевременности выполнения обязательств перед бюджетом и внебюджетными фондами, взаимных платежей между хозяйствующими субъектами.</w:t>
      </w:r>
    </w:p>
    <w:p w:rsidR="0068344C" w:rsidRDefault="0068344C" w:rsidP="0068344C">
      <w:pPr>
        <w:pStyle w:val="HTML"/>
        <w:spacing w:line="360" w:lineRule="auto"/>
        <w:ind w:firstLine="709"/>
        <w:jc w:val="both"/>
        <w:rPr>
          <w:rFonts w:ascii="Times New Roman" w:hAnsi="Times New Roman" w:cs="Times New Roman"/>
          <w:color w:val="000000" w:themeColor="text1"/>
          <w:sz w:val="28"/>
          <w:szCs w:val="28"/>
        </w:rPr>
      </w:pPr>
      <w:r w:rsidRPr="0023212F">
        <w:rPr>
          <w:rFonts w:ascii="Times New Roman" w:hAnsi="Times New Roman" w:cs="Times New Roman"/>
          <w:color w:val="000000" w:themeColor="text1"/>
          <w:sz w:val="28"/>
          <w:szCs w:val="28"/>
        </w:rPr>
        <w:t>Поэтому актуальным на сегодняшний день представляется введение новых перспективных систем и методов в сферу финансового контроля.</w:t>
      </w:r>
    </w:p>
    <w:p w:rsidR="00631487" w:rsidRDefault="00631487" w:rsidP="00631487">
      <w:pPr>
        <w:spacing w:after="0"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 результате выполнения курсовой  работы выполнены цель и задачи</w:t>
      </w:r>
      <w:r w:rsidR="0066182D">
        <w:rPr>
          <w:rFonts w:ascii="Times New Roman" w:hAnsi="Times New Roman" w:cs="Times New Roman"/>
          <w:color w:val="000000" w:themeColor="text1"/>
          <w:sz w:val="28"/>
        </w:rPr>
        <w:t>.</w:t>
      </w:r>
    </w:p>
    <w:p w:rsidR="00631487" w:rsidRDefault="0066182D" w:rsidP="0066182D">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rPr>
        <w:t xml:space="preserve">Цель работы </w:t>
      </w:r>
      <w:r w:rsidR="00631487">
        <w:rPr>
          <w:rFonts w:ascii="Times New Roman" w:hAnsi="Times New Roman" w:cs="Times New Roman"/>
          <w:color w:val="000000" w:themeColor="text1"/>
          <w:sz w:val="28"/>
        </w:rPr>
        <w:t xml:space="preserve">- </w:t>
      </w:r>
      <w:r w:rsidR="00631487">
        <w:rPr>
          <w:rFonts w:ascii="Times New Roman" w:hAnsi="Times New Roman" w:cs="Times New Roman"/>
          <w:color w:val="000000" w:themeColor="text1"/>
          <w:sz w:val="28"/>
          <w:szCs w:val="28"/>
        </w:rPr>
        <w:t>финансовый контроль в системе управления</w:t>
      </w:r>
      <w:r>
        <w:rPr>
          <w:rFonts w:ascii="Times New Roman" w:hAnsi="Times New Roman" w:cs="Times New Roman"/>
          <w:color w:val="000000" w:themeColor="text1"/>
          <w:sz w:val="28"/>
          <w:szCs w:val="28"/>
        </w:rPr>
        <w:t>. Она выполнена в полном объеме с помощью выполненных и рассмотренных задач:</w:t>
      </w:r>
    </w:p>
    <w:p w:rsidR="00631487" w:rsidRPr="005D76AD" w:rsidRDefault="00631487" w:rsidP="00631487">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Содержание и задачи финансового контроля</w:t>
      </w:r>
    </w:p>
    <w:p w:rsidR="00631487" w:rsidRPr="005D76AD" w:rsidRDefault="00631487" w:rsidP="00631487">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 xml:space="preserve"> Виды и методы финансового контроля</w:t>
      </w:r>
    </w:p>
    <w:p w:rsidR="00631487" w:rsidRPr="005D76AD" w:rsidRDefault="00631487" w:rsidP="00631487">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 xml:space="preserve"> Организация финансового контроля в РФ</w:t>
      </w:r>
    </w:p>
    <w:p w:rsidR="00631487" w:rsidRDefault="00631487" w:rsidP="00631487">
      <w:pPr>
        <w:pStyle w:val="a7"/>
        <w:numPr>
          <w:ilvl w:val="0"/>
          <w:numId w:val="10"/>
        </w:numPr>
        <w:spacing w:after="0" w:line="360" w:lineRule="auto"/>
        <w:ind w:left="851" w:firstLine="0"/>
        <w:jc w:val="both"/>
        <w:rPr>
          <w:rFonts w:ascii="Times New Roman" w:hAnsi="Times New Roman" w:cs="Times New Roman"/>
          <w:sz w:val="28"/>
          <w:szCs w:val="28"/>
        </w:rPr>
      </w:pPr>
      <w:r w:rsidRPr="005D76AD">
        <w:rPr>
          <w:rFonts w:ascii="Times New Roman" w:hAnsi="Times New Roman" w:cs="Times New Roman"/>
          <w:sz w:val="28"/>
          <w:szCs w:val="28"/>
        </w:rPr>
        <w:t>Пути совершенствования финансового контроля в РФ</w:t>
      </w:r>
    </w:p>
    <w:p w:rsidR="0066182D" w:rsidRPr="0066182D" w:rsidRDefault="0066182D" w:rsidP="0066182D">
      <w:pPr>
        <w:shd w:val="clear" w:color="auto" w:fill="FFFFFF"/>
        <w:spacing w:after="0" w:line="360" w:lineRule="auto"/>
        <w:ind w:firstLine="709"/>
        <w:jc w:val="both"/>
        <w:rPr>
          <w:rFonts w:ascii="Times New Roman" w:hAnsi="Times New Roman" w:cs="Times New Roman"/>
          <w:color w:val="000000" w:themeColor="text1"/>
          <w:sz w:val="28"/>
          <w:szCs w:val="28"/>
        </w:rPr>
      </w:pPr>
      <w:r w:rsidRPr="0066182D">
        <w:rPr>
          <w:rFonts w:ascii="Times New Roman" w:hAnsi="Times New Roman" w:cs="Times New Roman"/>
          <w:color w:val="000000" w:themeColor="text1"/>
          <w:sz w:val="28"/>
          <w:szCs w:val="28"/>
        </w:rPr>
        <w:t>В ходе исследования данной проблемы выясняется, что финансовый контроль охватывает своим воздействие</w:t>
      </w:r>
      <w:r>
        <w:rPr>
          <w:rFonts w:ascii="Times New Roman" w:hAnsi="Times New Roman" w:cs="Times New Roman"/>
          <w:color w:val="000000" w:themeColor="text1"/>
          <w:sz w:val="28"/>
          <w:szCs w:val="28"/>
        </w:rPr>
        <w:t>м</w:t>
      </w:r>
      <w:r w:rsidRPr="0066182D">
        <w:rPr>
          <w:rFonts w:ascii="Times New Roman" w:hAnsi="Times New Roman" w:cs="Times New Roman"/>
          <w:color w:val="000000" w:themeColor="text1"/>
          <w:sz w:val="28"/>
          <w:szCs w:val="28"/>
        </w:rPr>
        <w:t xml:space="preserve"> на общественные отношения в процессе создания, распределения и использования государственных денежных фондов. Финансовый контроль распространяется не только на </w:t>
      </w:r>
      <w:proofErr w:type="gramStart"/>
      <w:r w:rsidRPr="0066182D">
        <w:rPr>
          <w:rFonts w:ascii="Times New Roman" w:hAnsi="Times New Roman" w:cs="Times New Roman"/>
          <w:color w:val="000000" w:themeColor="text1"/>
          <w:sz w:val="28"/>
          <w:szCs w:val="28"/>
        </w:rPr>
        <w:t>финансовые</w:t>
      </w:r>
      <w:proofErr w:type="gramEnd"/>
      <w:r w:rsidRPr="0066182D">
        <w:rPr>
          <w:rFonts w:ascii="Times New Roman" w:hAnsi="Times New Roman" w:cs="Times New Roman"/>
          <w:color w:val="000000" w:themeColor="text1"/>
          <w:sz w:val="28"/>
          <w:szCs w:val="28"/>
        </w:rPr>
        <w:t>, но и на определенный комплекс хозяйственных отношений, о чем свидетельствуют многочисленные акты ревизий, проверок хозяйственно-финансовой деятельности любого хозяйствующего субъекта. Таки</w:t>
      </w:r>
      <w:r>
        <w:rPr>
          <w:rFonts w:ascii="Times New Roman" w:hAnsi="Times New Roman" w:cs="Times New Roman"/>
          <w:color w:val="000000" w:themeColor="text1"/>
          <w:sz w:val="28"/>
          <w:szCs w:val="28"/>
        </w:rPr>
        <w:t xml:space="preserve">м образом, финансовый контроль – </w:t>
      </w:r>
      <w:r w:rsidRPr="0066182D">
        <w:rPr>
          <w:rFonts w:ascii="Times New Roman" w:hAnsi="Times New Roman" w:cs="Times New Roman"/>
          <w:color w:val="000000" w:themeColor="text1"/>
          <w:sz w:val="28"/>
          <w:szCs w:val="28"/>
        </w:rPr>
        <w:t>это контроль за финансовой и хозяйственной деятельностью хозяйствующих</w:t>
      </w:r>
      <w:r w:rsidRPr="0066182D">
        <w:rPr>
          <w:rFonts w:ascii="Times New Roman" w:hAnsi="Times New Roman" w:cs="Times New Roman"/>
          <w:iCs/>
          <w:color w:val="000000" w:themeColor="text1"/>
          <w:sz w:val="28"/>
          <w:szCs w:val="28"/>
        </w:rPr>
        <w:t xml:space="preserve"> субъектов</w:t>
      </w:r>
      <w:r w:rsidR="0034120A">
        <w:rPr>
          <w:rFonts w:ascii="Times New Roman" w:hAnsi="Times New Roman" w:cs="Times New Roman"/>
          <w:color w:val="000000" w:themeColor="text1"/>
          <w:sz w:val="28"/>
        </w:rPr>
        <w:t>[</w:t>
      </w:r>
      <w:r w:rsidR="0034120A">
        <w:rPr>
          <w:color w:val="000000" w:themeColor="text1"/>
          <w:sz w:val="28"/>
        </w:rPr>
        <w:t>7</w:t>
      </w:r>
      <w:r w:rsidR="0034120A" w:rsidRPr="00A27854">
        <w:rPr>
          <w:rFonts w:ascii="Times New Roman" w:hAnsi="Times New Roman" w:cs="Times New Roman"/>
          <w:color w:val="000000" w:themeColor="text1"/>
          <w:sz w:val="28"/>
        </w:rPr>
        <w:t>]</w:t>
      </w:r>
      <w:r w:rsidR="0034120A">
        <w:rPr>
          <w:rFonts w:ascii="Times New Roman" w:hAnsi="Times New Roman" w:cs="Times New Roman"/>
          <w:color w:val="000000" w:themeColor="text1"/>
          <w:sz w:val="28"/>
        </w:rPr>
        <w:t>.</w:t>
      </w:r>
    </w:p>
    <w:p w:rsidR="0068344C" w:rsidRPr="00631487" w:rsidRDefault="0068344C" w:rsidP="0068344C">
      <w:pPr>
        <w:spacing w:line="360" w:lineRule="auto"/>
        <w:ind w:firstLine="709"/>
        <w:jc w:val="both"/>
        <w:rPr>
          <w:rFonts w:ascii="Times New Roman" w:hAnsi="Times New Roman" w:cs="Times New Roman"/>
          <w:color w:val="000000" w:themeColor="text1"/>
          <w:sz w:val="28"/>
        </w:rPr>
      </w:pPr>
    </w:p>
    <w:p w:rsidR="00F075FD" w:rsidRPr="0068344C" w:rsidRDefault="00F075FD" w:rsidP="0068344C">
      <w:pPr>
        <w:spacing w:after="0" w:line="360" w:lineRule="auto"/>
        <w:ind w:firstLine="851"/>
        <w:jc w:val="both"/>
        <w:rPr>
          <w:rFonts w:ascii="Times New Roman" w:hAnsi="Times New Roman" w:cs="Times New Roman"/>
          <w:sz w:val="28"/>
          <w:szCs w:val="28"/>
        </w:rPr>
      </w:pPr>
    </w:p>
    <w:p w:rsidR="00F075FD" w:rsidRPr="0068344C" w:rsidRDefault="00F075FD" w:rsidP="0068344C">
      <w:pPr>
        <w:spacing w:after="0" w:line="360" w:lineRule="auto"/>
        <w:ind w:firstLine="851"/>
        <w:jc w:val="both"/>
        <w:rPr>
          <w:rFonts w:ascii="Times New Roman" w:hAnsi="Times New Roman" w:cs="Times New Roman"/>
          <w:sz w:val="28"/>
          <w:szCs w:val="28"/>
        </w:rPr>
      </w:pPr>
    </w:p>
    <w:p w:rsidR="00EF4AB6" w:rsidRDefault="00EF4AB6" w:rsidP="0068344C">
      <w:pPr>
        <w:spacing w:after="0" w:line="360" w:lineRule="auto"/>
        <w:ind w:firstLine="851"/>
        <w:jc w:val="both"/>
        <w:rPr>
          <w:rFonts w:ascii="Times New Roman" w:hAnsi="Times New Roman" w:cs="Times New Roman"/>
          <w:sz w:val="28"/>
          <w:szCs w:val="28"/>
        </w:rPr>
      </w:pPr>
    </w:p>
    <w:p w:rsidR="0066182D" w:rsidRDefault="0066182D" w:rsidP="0068344C">
      <w:pPr>
        <w:spacing w:after="0" w:line="360" w:lineRule="auto"/>
        <w:ind w:firstLine="851"/>
        <w:jc w:val="both"/>
        <w:rPr>
          <w:rFonts w:ascii="Times New Roman" w:hAnsi="Times New Roman" w:cs="Times New Roman"/>
          <w:sz w:val="28"/>
          <w:szCs w:val="28"/>
        </w:rPr>
      </w:pPr>
    </w:p>
    <w:p w:rsidR="0066182D" w:rsidRDefault="0066182D" w:rsidP="0068344C">
      <w:pPr>
        <w:spacing w:after="0" w:line="360" w:lineRule="auto"/>
        <w:ind w:firstLine="851"/>
        <w:jc w:val="both"/>
        <w:rPr>
          <w:rFonts w:ascii="Times New Roman" w:hAnsi="Times New Roman" w:cs="Times New Roman"/>
          <w:sz w:val="28"/>
          <w:szCs w:val="28"/>
        </w:rPr>
      </w:pPr>
    </w:p>
    <w:p w:rsidR="0066182D" w:rsidRDefault="0066182D" w:rsidP="0068344C">
      <w:pPr>
        <w:spacing w:after="0" w:line="360" w:lineRule="auto"/>
        <w:ind w:firstLine="851"/>
        <w:jc w:val="both"/>
        <w:rPr>
          <w:rFonts w:ascii="Times New Roman" w:hAnsi="Times New Roman" w:cs="Times New Roman"/>
          <w:sz w:val="28"/>
          <w:szCs w:val="28"/>
        </w:rPr>
      </w:pPr>
    </w:p>
    <w:p w:rsidR="0066182D" w:rsidRDefault="0066182D" w:rsidP="0068344C">
      <w:pPr>
        <w:spacing w:after="0" w:line="360" w:lineRule="auto"/>
        <w:ind w:firstLine="851"/>
        <w:jc w:val="both"/>
        <w:rPr>
          <w:rFonts w:ascii="Times New Roman" w:hAnsi="Times New Roman" w:cs="Times New Roman"/>
          <w:sz w:val="28"/>
          <w:szCs w:val="28"/>
        </w:rPr>
      </w:pPr>
    </w:p>
    <w:p w:rsidR="0066182D" w:rsidRDefault="0066182D" w:rsidP="0066182D">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7C0052" w:rsidRPr="007C0052" w:rsidRDefault="007C0052" w:rsidP="007C0052">
      <w:pPr>
        <w:pStyle w:val="a7"/>
        <w:numPr>
          <w:ilvl w:val="1"/>
          <w:numId w:val="32"/>
        </w:numPr>
        <w:spacing w:after="0" w:line="360" w:lineRule="auto"/>
        <w:ind w:left="0" w:firstLine="0"/>
        <w:rPr>
          <w:rFonts w:ascii="Times New Roman" w:hAnsi="Times New Roman" w:cs="Times New Roman"/>
          <w:sz w:val="28"/>
          <w:szCs w:val="28"/>
        </w:rPr>
      </w:pPr>
      <w:r w:rsidRPr="007C0052">
        <w:rPr>
          <w:rFonts w:ascii="Times New Roman" w:hAnsi="Times New Roman" w:cs="Times New Roman"/>
          <w:color w:val="000000" w:themeColor="text1"/>
          <w:sz w:val="28"/>
        </w:rPr>
        <w:t>Федеральный закон «О Счетной палате»</w:t>
      </w:r>
      <w:r w:rsidRPr="007C0052">
        <w:rPr>
          <w:rFonts w:ascii="Times New Roman" w:hAnsi="Times New Roman" w:cs="Times New Roman"/>
          <w:b/>
          <w:bCs/>
        </w:rPr>
        <w:t xml:space="preserve"> </w:t>
      </w:r>
      <w:r w:rsidRPr="007C0052">
        <w:rPr>
          <w:rStyle w:val="a9"/>
          <w:rFonts w:ascii="Times New Roman" w:hAnsi="Times New Roman" w:cs="Times New Roman"/>
          <w:b w:val="0"/>
          <w:sz w:val="28"/>
          <w:szCs w:val="28"/>
        </w:rPr>
        <w:t>от 11 января 1995 года № 4-ФЗ</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color w:val="000000" w:themeColor="text1"/>
          <w:sz w:val="28"/>
        </w:rPr>
      </w:pPr>
      <w:proofErr w:type="spellStart"/>
      <w:r w:rsidRPr="007C0052">
        <w:rPr>
          <w:rFonts w:ascii="Times New Roman" w:hAnsi="Times New Roman" w:cs="Times New Roman"/>
          <w:color w:val="000000" w:themeColor="text1"/>
          <w:sz w:val="28"/>
        </w:rPr>
        <w:t>Бровеина</w:t>
      </w:r>
      <w:proofErr w:type="spellEnd"/>
      <w:r w:rsidRPr="007C0052">
        <w:rPr>
          <w:rFonts w:ascii="Times New Roman" w:hAnsi="Times New Roman" w:cs="Times New Roman"/>
          <w:color w:val="000000" w:themeColor="text1"/>
          <w:sz w:val="28"/>
        </w:rPr>
        <w:t xml:space="preserve"> Н.Д. Основы финансового контроля; Учеб</w:t>
      </w:r>
      <w:proofErr w:type="gramStart"/>
      <w:r w:rsidRPr="007C0052">
        <w:rPr>
          <w:rFonts w:ascii="Times New Roman" w:hAnsi="Times New Roman" w:cs="Times New Roman"/>
          <w:color w:val="000000" w:themeColor="text1"/>
          <w:sz w:val="28"/>
        </w:rPr>
        <w:t>.</w:t>
      </w:r>
      <w:proofErr w:type="gramEnd"/>
      <w:r w:rsidRPr="007C0052">
        <w:rPr>
          <w:rFonts w:ascii="Times New Roman" w:hAnsi="Times New Roman" w:cs="Times New Roman"/>
          <w:color w:val="000000" w:themeColor="text1"/>
          <w:sz w:val="28"/>
        </w:rPr>
        <w:t xml:space="preserve"> </w:t>
      </w:r>
      <w:proofErr w:type="gramStart"/>
      <w:r w:rsidRPr="007C0052">
        <w:rPr>
          <w:rFonts w:ascii="Times New Roman" w:hAnsi="Times New Roman" w:cs="Times New Roman"/>
          <w:color w:val="000000" w:themeColor="text1"/>
          <w:sz w:val="28"/>
        </w:rPr>
        <w:t>п</w:t>
      </w:r>
      <w:proofErr w:type="gramEnd"/>
      <w:r w:rsidRPr="007C0052">
        <w:rPr>
          <w:rFonts w:ascii="Times New Roman" w:hAnsi="Times New Roman" w:cs="Times New Roman"/>
          <w:color w:val="000000" w:themeColor="text1"/>
          <w:sz w:val="28"/>
        </w:rPr>
        <w:t>особие</w:t>
      </w:r>
      <w:r w:rsidR="007C0052">
        <w:rPr>
          <w:rFonts w:ascii="Times New Roman" w:hAnsi="Times New Roman" w:cs="Times New Roman"/>
          <w:color w:val="000000" w:themeColor="text1"/>
          <w:sz w:val="28"/>
        </w:rPr>
        <w:t xml:space="preserve"> / п</w:t>
      </w:r>
      <w:r w:rsidRPr="007C0052">
        <w:rPr>
          <w:rFonts w:ascii="Times New Roman" w:hAnsi="Times New Roman" w:cs="Times New Roman"/>
          <w:color w:val="000000" w:themeColor="text1"/>
          <w:sz w:val="28"/>
        </w:rPr>
        <w:t>од ред. проф.М.В. Мельник. – М.: Магистр, 2009</w:t>
      </w:r>
      <w:r w:rsidR="000C761D">
        <w:rPr>
          <w:rFonts w:ascii="Times New Roman" w:hAnsi="Times New Roman" w:cs="Times New Roman"/>
          <w:color w:val="000000" w:themeColor="text1"/>
          <w:sz w:val="28"/>
        </w:rPr>
        <w:t xml:space="preserve"> г</w:t>
      </w:r>
      <w:r w:rsidRPr="007C0052">
        <w:rPr>
          <w:rFonts w:ascii="Times New Roman" w:hAnsi="Times New Roman" w:cs="Times New Roman"/>
          <w:color w:val="000000" w:themeColor="text1"/>
          <w:sz w:val="28"/>
        </w:rPr>
        <w:t xml:space="preserve">. – 382 </w:t>
      </w:r>
      <w:proofErr w:type="gramStart"/>
      <w:r w:rsidRPr="007C0052">
        <w:rPr>
          <w:rFonts w:ascii="Times New Roman" w:hAnsi="Times New Roman" w:cs="Times New Roman"/>
          <w:color w:val="000000" w:themeColor="text1"/>
          <w:sz w:val="28"/>
        </w:rPr>
        <w:t>с</w:t>
      </w:r>
      <w:proofErr w:type="gramEnd"/>
      <w:r w:rsidRPr="007C0052">
        <w:rPr>
          <w:rFonts w:ascii="Times New Roman" w:hAnsi="Times New Roman" w:cs="Times New Roman"/>
          <w:color w:val="000000" w:themeColor="text1"/>
          <w:sz w:val="28"/>
        </w:rPr>
        <w:t>.</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Бровкина Н.Д.</w:t>
      </w:r>
      <w:r w:rsidR="007C0052">
        <w:rPr>
          <w:rFonts w:ascii="Times New Roman" w:hAnsi="Times New Roman" w:cs="Times New Roman"/>
          <w:sz w:val="28"/>
          <w:szCs w:val="28"/>
        </w:rPr>
        <w:t xml:space="preserve"> Контроль и ревизия; Учеб</w:t>
      </w:r>
      <w:proofErr w:type="gramStart"/>
      <w:r w:rsidR="007C0052">
        <w:rPr>
          <w:rFonts w:ascii="Times New Roman" w:hAnsi="Times New Roman" w:cs="Times New Roman"/>
          <w:sz w:val="28"/>
          <w:szCs w:val="28"/>
        </w:rPr>
        <w:t>.</w:t>
      </w:r>
      <w:proofErr w:type="gramEnd"/>
      <w:r w:rsidR="007C0052">
        <w:rPr>
          <w:rFonts w:ascii="Times New Roman" w:hAnsi="Times New Roman" w:cs="Times New Roman"/>
          <w:sz w:val="28"/>
          <w:szCs w:val="28"/>
        </w:rPr>
        <w:t xml:space="preserve"> </w:t>
      </w:r>
      <w:proofErr w:type="gramStart"/>
      <w:r w:rsidR="007C0052">
        <w:rPr>
          <w:rFonts w:ascii="Times New Roman" w:hAnsi="Times New Roman" w:cs="Times New Roman"/>
          <w:sz w:val="28"/>
          <w:szCs w:val="28"/>
        </w:rPr>
        <w:t>п</w:t>
      </w:r>
      <w:proofErr w:type="gramEnd"/>
      <w:r w:rsidR="007C0052">
        <w:rPr>
          <w:rFonts w:ascii="Times New Roman" w:hAnsi="Times New Roman" w:cs="Times New Roman"/>
          <w:sz w:val="28"/>
          <w:szCs w:val="28"/>
        </w:rPr>
        <w:t>особие / под ред. Мельник М.В. – М.: ИНФРА 2010</w:t>
      </w:r>
      <w:r w:rsidR="000C761D">
        <w:rPr>
          <w:rFonts w:ascii="Times New Roman" w:hAnsi="Times New Roman" w:cs="Times New Roman"/>
          <w:sz w:val="28"/>
          <w:szCs w:val="28"/>
        </w:rPr>
        <w:t xml:space="preserve"> г</w:t>
      </w:r>
      <w:r w:rsidR="007C0052">
        <w:rPr>
          <w:rFonts w:ascii="Times New Roman" w:hAnsi="Times New Roman" w:cs="Times New Roman"/>
          <w:sz w:val="28"/>
          <w:szCs w:val="28"/>
        </w:rPr>
        <w:t>. – 346 с.</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Грязнова А.Г.</w:t>
      </w:r>
      <w:r w:rsidR="007C0052">
        <w:rPr>
          <w:rFonts w:ascii="Times New Roman" w:hAnsi="Times New Roman" w:cs="Times New Roman"/>
          <w:sz w:val="28"/>
          <w:szCs w:val="28"/>
        </w:rPr>
        <w:t xml:space="preserve"> Финансы. М.: Финансы и статистика 2010</w:t>
      </w:r>
      <w:r w:rsidR="000C761D">
        <w:rPr>
          <w:rFonts w:ascii="Times New Roman" w:hAnsi="Times New Roman" w:cs="Times New Roman"/>
          <w:sz w:val="28"/>
          <w:szCs w:val="28"/>
        </w:rPr>
        <w:t xml:space="preserve"> г</w:t>
      </w:r>
      <w:r w:rsidR="007C0052">
        <w:rPr>
          <w:rFonts w:ascii="Times New Roman" w:hAnsi="Times New Roman" w:cs="Times New Roman"/>
          <w:sz w:val="28"/>
          <w:szCs w:val="28"/>
        </w:rPr>
        <w:t xml:space="preserve">. Электронный адрес – </w:t>
      </w:r>
      <w:r w:rsidR="007C0052">
        <w:rPr>
          <w:rFonts w:ascii="Times New Roman" w:hAnsi="Times New Roman" w:cs="Times New Roman"/>
          <w:sz w:val="28"/>
          <w:szCs w:val="28"/>
          <w:lang w:val="en-US"/>
        </w:rPr>
        <w:t>www be5.biz/</w:t>
      </w:r>
      <w:proofErr w:type="spellStart"/>
      <w:r w:rsidR="007C0052">
        <w:rPr>
          <w:rFonts w:ascii="Times New Roman" w:hAnsi="Times New Roman" w:cs="Times New Roman"/>
          <w:sz w:val="28"/>
          <w:szCs w:val="28"/>
          <w:lang w:val="en-US"/>
        </w:rPr>
        <w:t>ekonomika</w:t>
      </w:r>
      <w:proofErr w:type="spellEnd"/>
    </w:p>
    <w:p w:rsidR="005E15FF" w:rsidRPr="000C761D" w:rsidRDefault="005E15FF" w:rsidP="000C761D">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Грязнова А.Г., Маркина К.В.</w:t>
      </w:r>
      <w:r w:rsidR="000C761D">
        <w:rPr>
          <w:rFonts w:ascii="Times New Roman" w:hAnsi="Times New Roman" w:cs="Times New Roman"/>
          <w:sz w:val="28"/>
          <w:szCs w:val="28"/>
          <w:lang w:val="en-US"/>
        </w:rPr>
        <w:t xml:space="preserve"> </w:t>
      </w:r>
      <w:r w:rsidR="000C761D">
        <w:rPr>
          <w:rFonts w:ascii="Times New Roman" w:hAnsi="Times New Roman" w:cs="Times New Roman"/>
          <w:sz w:val="28"/>
          <w:szCs w:val="28"/>
        </w:rPr>
        <w:t xml:space="preserve">Финансы. М.: Финансы и статистика 2009 г. – 504 с. Электронный адрес – </w:t>
      </w:r>
      <w:r w:rsidR="000C761D">
        <w:rPr>
          <w:rFonts w:ascii="Times New Roman" w:hAnsi="Times New Roman" w:cs="Times New Roman"/>
          <w:sz w:val="28"/>
          <w:szCs w:val="28"/>
          <w:lang w:val="en-US"/>
        </w:rPr>
        <w:t>knigi-uchebnik.com</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 xml:space="preserve"> </w:t>
      </w:r>
      <w:proofErr w:type="spellStart"/>
      <w:r w:rsidRPr="007C0052">
        <w:rPr>
          <w:rFonts w:ascii="Times New Roman" w:hAnsi="Times New Roman" w:cs="Times New Roman"/>
          <w:sz w:val="28"/>
          <w:szCs w:val="28"/>
        </w:rPr>
        <w:t>Дробозина</w:t>
      </w:r>
      <w:proofErr w:type="spellEnd"/>
      <w:r w:rsidRPr="007C0052">
        <w:rPr>
          <w:rFonts w:ascii="Times New Roman" w:hAnsi="Times New Roman" w:cs="Times New Roman"/>
          <w:sz w:val="28"/>
          <w:szCs w:val="28"/>
        </w:rPr>
        <w:t xml:space="preserve"> Л.А.</w:t>
      </w:r>
      <w:r w:rsidR="000C761D">
        <w:rPr>
          <w:rFonts w:ascii="Times New Roman" w:hAnsi="Times New Roman" w:cs="Times New Roman"/>
          <w:sz w:val="28"/>
          <w:szCs w:val="28"/>
          <w:lang w:val="en-US"/>
        </w:rPr>
        <w:t xml:space="preserve"> </w:t>
      </w:r>
      <w:r w:rsidR="000C761D">
        <w:rPr>
          <w:rFonts w:ascii="Times New Roman" w:hAnsi="Times New Roman" w:cs="Times New Roman"/>
          <w:sz w:val="28"/>
          <w:szCs w:val="28"/>
        </w:rPr>
        <w:t>Финансы</w:t>
      </w:r>
      <w:proofErr w:type="gramStart"/>
      <w:r w:rsidR="000C761D">
        <w:rPr>
          <w:rFonts w:ascii="Times New Roman" w:hAnsi="Times New Roman" w:cs="Times New Roman"/>
          <w:sz w:val="28"/>
          <w:szCs w:val="28"/>
        </w:rPr>
        <w:t>.</w:t>
      </w:r>
      <w:proofErr w:type="gramEnd"/>
      <w:r w:rsidR="000C761D">
        <w:rPr>
          <w:rFonts w:ascii="Times New Roman" w:hAnsi="Times New Roman" w:cs="Times New Roman"/>
          <w:sz w:val="28"/>
          <w:szCs w:val="28"/>
        </w:rPr>
        <w:t xml:space="preserve"> Учебник для вузов. М.: ЮНИТИ 2011г. - 527 с. Электронный адрес – </w:t>
      </w:r>
      <w:r w:rsidR="000C761D">
        <w:rPr>
          <w:rFonts w:ascii="Times New Roman" w:hAnsi="Times New Roman" w:cs="Times New Roman"/>
          <w:sz w:val="28"/>
          <w:szCs w:val="28"/>
          <w:lang w:val="en-US"/>
        </w:rPr>
        <w:t>www twirpx.com</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Иванова Е.Л.</w:t>
      </w:r>
      <w:r w:rsidR="000C761D">
        <w:rPr>
          <w:rFonts w:ascii="Times New Roman" w:hAnsi="Times New Roman" w:cs="Times New Roman"/>
          <w:sz w:val="28"/>
          <w:szCs w:val="28"/>
          <w:lang w:val="en-US"/>
        </w:rPr>
        <w:t xml:space="preserve"> </w:t>
      </w:r>
      <w:r w:rsidR="000C761D">
        <w:rPr>
          <w:rFonts w:ascii="Times New Roman" w:hAnsi="Times New Roman" w:cs="Times New Roman"/>
          <w:sz w:val="28"/>
          <w:szCs w:val="28"/>
        </w:rPr>
        <w:t xml:space="preserve">Контроль и ревизия. Конспект лекций. М.: </w:t>
      </w:r>
      <w:proofErr w:type="spellStart"/>
      <w:r w:rsidR="000C761D">
        <w:rPr>
          <w:rFonts w:ascii="Times New Roman" w:hAnsi="Times New Roman" w:cs="Times New Roman"/>
          <w:sz w:val="28"/>
          <w:szCs w:val="28"/>
        </w:rPr>
        <w:t>Эксмо</w:t>
      </w:r>
      <w:proofErr w:type="spellEnd"/>
      <w:r w:rsidR="000C761D">
        <w:rPr>
          <w:rFonts w:ascii="Times New Roman" w:hAnsi="Times New Roman" w:cs="Times New Roman"/>
          <w:sz w:val="28"/>
          <w:szCs w:val="28"/>
        </w:rPr>
        <w:t xml:space="preserve"> 2009г. -160с. Электронный адрес – </w:t>
      </w:r>
      <w:r w:rsidR="000C761D">
        <w:rPr>
          <w:rFonts w:ascii="Times New Roman" w:hAnsi="Times New Roman" w:cs="Times New Roman"/>
          <w:sz w:val="28"/>
          <w:szCs w:val="28"/>
          <w:lang w:val="en-US"/>
        </w:rPr>
        <w:t>www alleg.ru</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Котельникова Е.А.</w:t>
      </w:r>
      <w:r w:rsidR="000C761D">
        <w:rPr>
          <w:rFonts w:ascii="Times New Roman" w:hAnsi="Times New Roman" w:cs="Times New Roman"/>
          <w:sz w:val="28"/>
          <w:szCs w:val="28"/>
          <w:lang w:val="en-US"/>
        </w:rPr>
        <w:t xml:space="preserve"> </w:t>
      </w:r>
      <w:r w:rsidR="000C761D">
        <w:rPr>
          <w:rFonts w:ascii="Times New Roman" w:hAnsi="Times New Roman" w:cs="Times New Roman"/>
          <w:sz w:val="28"/>
          <w:szCs w:val="28"/>
        </w:rPr>
        <w:t xml:space="preserve">Финансы. М.: </w:t>
      </w:r>
      <w:proofErr w:type="spellStart"/>
      <w:r w:rsidR="000C761D">
        <w:rPr>
          <w:rFonts w:ascii="Times New Roman" w:hAnsi="Times New Roman" w:cs="Times New Roman"/>
          <w:sz w:val="28"/>
          <w:szCs w:val="28"/>
        </w:rPr>
        <w:t>Эксмо</w:t>
      </w:r>
      <w:proofErr w:type="spellEnd"/>
      <w:r w:rsidR="000C761D">
        <w:rPr>
          <w:rFonts w:ascii="Times New Roman" w:hAnsi="Times New Roman" w:cs="Times New Roman"/>
          <w:sz w:val="28"/>
          <w:szCs w:val="28"/>
        </w:rPr>
        <w:t xml:space="preserve"> 2009 г. – 352 с. Электронный адрес - </w:t>
      </w:r>
      <w:r w:rsidR="000C761D">
        <w:rPr>
          <w:rFonts w:ascii="Times New Roman" w:hAnsi="Times New Roman" w:cs="Times New Roman"/>
          <w:sz w:val="28"/>
          <w:szCs w:val="28"/>
          <w:lang w:val="en-US"/>
        </w:rPr>
        <w:t>www be5.biz/</w:t>
      </w:r>
      <w:proofErr w:type="spellStart"/>
      <w:r w:rsidR="000C761D">
        <w:rPr>
          <w:rFonts w:ascii="Times New Roman" w:hAnsi="Times New Roman" w:cs="Times New Roman"/>
          <w:sz w:val="28"/>
          <w:szCs w:val="28"/>
          <w:lang w:val="en-US"/>
        </w:rPr>
        <w:t>ekonomika</w:t>
      </w:r>
      <w:proofErr w:type="spellEnd"/>
    </w:p>
    <w:p w:rsidR="005E15FF" w:rsidRPr="007C0052" w:rsidRDefault="005E15FF" w:rsidP="008C2A13">
      <w:pPr>
        <w:pStyle w:val="a7"/>
        <w:numPr>
          <w:ilvl w:val="1"/>
          <w:numId w:val="32"/>
        </w:numPr>
        <w:spacing w:after="0" w:line="24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Левин Н.Д.</w:t>
      </w:r>
      <w:r w:rsidR="000C761D">
        <w:rPr>
          <w:rFonts w:ascii="Times New Roman" w:hAnsi="Times New Roman" w:cs="Times New Roman"/>
          <w:sz w:val="28"/>
          <w:szCs w:val="28"/>
        </w:rPr>
        <w:t xml:space="preserve"> Финансы и кредит. Учебное пособие 2010г. Электронный адрес - </w:t>
      </w:r>
      <w:r w:rsidR="000C761D">
        <w:rPr>
          <w:rFonts w:ascii="Times New Roman" w:hAnsi="Times New Roman" w:cs="Times New Roman"/>
          <w:sz w:val="28"/>
          <w:szCs w:val="28"/>
          <w:lang w:val="en-US"/>
        </w:rPr>
        <w:t>www twirpx.com</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Поляк Г.Б.</w:t>
      </w:r>
      <w:r w:rsidR="000C761D">
        <w:rPr>
          <w:rFonts w:ascii="Times New Roman" w:hAnsi="Times New Roman" w:cs="Times New Roman"/>
          <w:sz w:val="28"/>
          <w:szCs w:val="28"/>
        </w:rPr>
        <w:t xml:space="preserve"> </w:t>
      </w:r>
      <w:r w:rsidR="00286B8F">
        <w:rPr>
          <w:rFonts w:ascii="Times New Roman" w:hAnsi="Times New Roman" w:cs="Times New Roman"/>
          <w:sz w:val="28"/>
          <w:szCs w:val="28"/>
        </w:rPr>
        <w:t xml:space="preserve">Финансы. Учебник / под ред. Г.Б. Поляка 3-е издание. – М.: ЮНИТИ – </w:t>
      </w:r>
      <w:proofErr w:type="gramStart"/>
      <w:r w:rsidR="00286B8F">
        <w:rPr>
          <w:rFonts w:ascii="Times New Roman" w:hAnsi="Times New Roman" w:cs="Times New Roman"/>
          <w:sz w:val="28"/>
          <w:szCs w:val="28"/>
        </w:rPr>
        <w:t>ДАНА</w:t>
      </w:r>
      <w:proofErr w:type="gramEnd"/>
      <w:r w:rsidR="00286B8F">
        <w:rPr>
          <w:rFonts w:ascii="Times New Roman" w:hAnsi="Times New Roman" w:cs="Times New Roman"/>
          <w:sz w:val="28"/>
          <w:szCs w:val="28"/>
        </w:rPr>
        <w:t xml:space="preserve"> 2008 г.</w:t>
      </w:r>
    </w:p>
    <w:p w:rsidR="005E15FF" w:rsidRPr="00286B8F" w:rsidRDefault="005E15FF" w:rsidP="00286B8F">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Поляк Г.Б.</w:t>
      </w:r>
      <w:r w:rsidR="00286B8F">
        <w:rPr>
          <w:rFonts w:ascii="Times New Roman" w:hAnsi="Times New Roman" w:cs="Times New Roman"/>
          <w:sz w:val="28"/>
          <w:szCs w:val="28"/>
        </w:rPr>
        <w:t xml:space="preserve"> Финансы. Учебник / под ред. Г.Б. Поляка 4-е издание. – М.: ЮНИТИ – ДАНА 2011г. – 735с.</w:t>
      </w:r>
    </w:p>
    <w:p w:rsidR="005E15FF" w:rsidRPr="007C0052"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r w:rsidRPr="007C0052">
        <w:rPr>
          <w:rFonts w:ascii="Times New Roman" w:hAnsi="Times New Roman" w:cs="Times New Roman"/>
          <w:sz w:val="28"/>
          <w:szCs w:val="28"/>
        </w:rPr>
        <w:t>Родионова В.М.</w:t>
      </w:r>
      <w:r w:rsidR="00286B8F">
        <w:rPr>
          <w:rFonts w:ascii="Times New Roman" w:hAnsi="Times New Roman" w:cs="Times New Roman"/>
          <w:sz w:val="28"/>
          <w:szCs w:val="28"/>
        </w:rPr>
        <w:t xml:space="preserve"> Финансовый контроль. Курс лекций</w:t>
      </w:r>
      <w:proofErr w:type="gramStart"/>
      <w:r w:rsidR="00286B8F">
        <w:rPr>
          <w:rFonts w:ascii="Times New Roman" w:hAnsi="Times New Roman" w:cs="Times New Roman"/>
          <w:sz w:val="28"/>
          <w:szCs w:val="28"/>
        </w:rPr>
        <w:t>.</w:t>
      </w:r>
      <w:proofErr w:type="gramEnd"/>
      <w:r w:rsidR="00286B8F">
        <w:rPr>
          <w:rFonts w:ascii="Times New Roman" w:hAnsi="Times New Roman" w:cs="Times New Roman"/>
          <w:sz w:val="28"/>
          <w:szCs w:val="28"/>
        </w:rPr>
        <w:t xml:space="preserve"> М.: «Дело» 2008 г.</w:t>
      </w:r>
      <w:r w:rsidR="00286B8F">
        <w:rPr>
          <w:rFonts w:ascii="Times New Roman" w:hAnsi="Times New Roman" w:cs="Times New Roman"/>
          <w:sz w:val="28"/>
          <w:szCs w:val="28"/>
          <w:lang w:val="en-US"/>
        </w:rPr>
        <w:t xml:space="preserve"> </w:t>
      </w:r>
      <w:r w:rsidR="00286B8F">
        <w:rPr>
          <w:rFonts w:ascii="Times New Roman" w:hAnsi="Times New Roman" w:cs="Times New Roman"/>
          <w:sz w:val="28"/>
          <w:szCs w:val="28"/>
        </w:rPr>
        <w:t xml:space="preserve">Электронный адрес – </w:t>
      </w:r>
      <w:r w:rsidR="00286B8F">
        <w:rPr>
          <w:rFonts w:ascii="Times New Roman" w:hAnsi="Times New Roman" w:cs="Times New Roman"/>
          <w:sz w:val="28"/>
          <w:szCs w:val="28"/>
          <w:lang w:val="en-US"/>
        </w:rPr>
        <w:t>vsediplomy.ru</w:t>
      </w:r>
    </w:p>
    <w:p w:rsidR="005E15FF" w:rsidRPr="00286B8F" w:rsidRDefault="005E15FF" w:rsidP="007C0052">
      <w:pPr>
        <w:pStyle w:val="a7"/>
        <w:numPr>
          <w:ilvl w:val="1"/>
          <w:numId w:val="32"/>
        </w:numPr>
        <w:spacing w:after="0" w:line="360" w:lineRule="auto"/>
        <w:ind w:left="0" w:firstLine="0"/>
        <w:jc w:val="both"/>
        <w:rPr>
          <w:rFonts w:ascii="Times New Roman" w:hAnsi="Times New Roman" w:cs="Times New Roman"/>
          <w:sz w:val="28"/>
          <w:szCs w:val="28"/>
        </w:rPr>
      </w:pPr>
      <w:proofErr w:type="spellStart"/>
      <w:r w:rsidRPr="007C0052">
        <w:rPr>
          <w:rFonts w:ascii="Times New Roman" w:hAnsi="Times New Roman" w:cs="Times New Roman"/>
          <w:sz w:val="28"/>
          <w:szCs w:val="28"/>
        </w:rPr>
        <w:t>Сабанти</w:t>
      </w:r>
      <w:proofErr w:type="spellEnd"/>
      <w:r w:rsidRPr="007C0052">
        <w:rPr>
          <w:rFonts w:ascii="Times New Roman" w:hAnsi="Times New Roman" w:cs="Times New Roman"/>
          <w:sz w:val="28"/>
          <w:szCs w:val="28"/>
        </w:rPr>
        <w:t xml:space="preserve"> Б.М.</w:t>
      </w:r>
      <w:r w:rsidR="00286B8F">
        <w:rPr>
          <w:rFonts w:ascii="Times New Roman" w:hAnsi="Times New Roman" w:cs="Times New Roman"/>
          <w:sz w:val="28"/>
          <w:szCs w:val="28"/>
        </w:rPr>
        <w:t xml:space="preserve"> Теория Финансов. Учебное пособие. М.: Менеджер 1998 г. – 168 с. Электронный адрес – </w:t>
      </w:r>
      <w:r w:rsidR="00286B8F">
        <w:rPr>
          <w:rFonts w:ascii="Times New Roman" w:hAnsi="Times New Roman" w:cs="Times New Roman"/>
          <w:sz w:val="28"/>
          <w:szCs w:val="28"/>
          <w:lang w:val="en-US"/>
        </w:rPr>
        <w:t>www.</w:t>
      </w:r>
      <w:r w:rsidR="00286B8F">
        <w:rPr>
          <w:rFonts w:ascii="Times New Roman" w:hAnsi="Times New Roman" w:cs="Times New Roman"/>
          <w:sz w:val="28"/>
          <w:szCs w:val="28"/>
        </w:rPr>
        <w:t xml:space="preserve"> </w:t>
      </w:r>
      <w:r w:rsidR="00286B8F">
        <w:rPr>
          <w:rFonts w:ascii="Times New Roman" w:hAnsi="Times New Roman" w:cs="Times New Roman"/>
          <w:sz w:val="28"/>
          <w:szCs w:val="28"/>
          <w:lang w:val="en-US"/>
        </w:rPr>
        <w:t>twirpx.com</w:t>
      </w:r>
    </w:p>
    <w:p w:rsidR="008C2A13" w:rsidRDefault="00286B8F" w:rsidP="008C2A13">
      <w:pPr>
        <w:pStyle w:val="a7"/>
        <w:numPr>
          <w:ilvl w:val="1"/>
          <w:numId w:val="32"/>
        </w:numPr>
        <w:spacing w:after="0" w:line="360" w:lineRule="auto"/>
        <w:ind w:left="0" w:firstLine="0"/>
        <w:jc w:val="both"/>
        <w:rPr>
          <w:rFonts w:ascii="Times New Roman" w:hAnsi="Times New Roman" w:cs="Times New Roman"/>
          <w:sz w:val="28"/>
          <w:szCs w:val="28"/>
        </w:rPr>
      </w:pPr>
      <w:hyperlink r:id="rId21" w:tgtFrame="_blank" w:history="1">
        <w:r w:rsidRPr="00286B8F">
          <w:rPr>
            <w:rStyle w:val="ab"/>
            <w:rFonts w:ascii="Times New Roman" w:hAnsi="Times New Roman" w:cs="Times New Roman"/>
            <w:color w:val="auto"/>
            <w:sz w:val="28"/>
            <w:szCs w:val="28"/>
            <w:u w:val="none"/>
          </w:rPr>
          <w:t>Финансы. Компьютерная обучающая программа</w:t>
        </w:r>
      </w:hyperlink>
      <w:r w:rsidR="008C2A13">
        <w:rPr>
          <w:rFonts w:ascii="Times New Roman" w:hAnsi="Times New Roman" w:cs="Times New Roman"/>
          <w:sz w:val="28"/>
          <w:szCs w:val="28"/>
        </w:rPr>
        <w:t xml:space="preserve">. Электронный адрес - </w:t>
      </w:r>
      <w:r w:rsidR="008C2A13" w:rsidRPr="008C2A13">
        <w:rPr>
          <w:rFonts w:ascii="Times New Roman" w:hAnsi="Times New Roman" w:cs="Times New Roman"/>
          <w:sz w:val="28"/>
          <w:szCs w:val="28"/>
        </w:rPr>
        <w:t>repository.vzfei.ru</w:t>
      </w:r>
    </w:p>
    <w:p w:rsidR="008C2A13" w:rsidRPr="0034120A" w:rsidRDefault="0034120A" w:rsidP="00341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15.</w:t>
      </w:r>
      <w:r w:rsidRPr="0034120A">
        <w:rPr>
          <w:rFonts w:ascii="Times New Roman" w:hAnsi="Times New Roman" w:cs="Times New Roman"/>
          <w:sz w:val="28"/>
          <w:szCs w:val="28"/>
        </w:rPr>
        <w:t>Счетной палата</w:t>
      </w:r>
      <w:r w:rsidR="008C2A13" w:rsidRPr="0034120A">
        <w:rPr>
          <w:rFonts w:ascii="Times New Roman" w:hAnsi="Times New Roman" w:cs="Times New Roman"/>
          <w:sz w:val="28"/>
          <w:szCs w:val="28"/>
        </w:rPr>
        <w:t xml:space="preserve"> </w:t>
      </w:r>
      <w:r w:rsidRPr="0034120A">
        <w:rPr>
          <w:rFonts w:ascii="Times New Roman" w:hAnsi="Times New Roman" w:cs="Times New Roman"/>
          <w:sz w:val="28"/>
          <w:szCs w:val="28"/>
        </w:rPr>
        <w:t>РФ</w:t>
      </w:r>
      <w:r>
        <w:rPr>
          <w:rFonts w:ascii="Times New Roman" w:hAnsi="Times New Roman" w:cs="Times New Roman"/>
          <w:sz w:val="28"/>
          <w:szCs w:val="28"/>
        </w:rPr>
        <w:t xml:space="preserve"> </w:t>
      </w:r>
      <w:r w:rsidR="008C2A13" w:rsidRPr="0034120A">
        <w:rPr>
          <w:rFonts w:ascii="Times New Roman" w:hAnsi="Times New Roman" w:cs="Times New Roman"/>
          <w:sz w:val="28"/>
          <w:szCs w:val="28"/>
        </w:rPr>
        <w:t>Электронный адрес - http://www.ach.gov.ru</w:t>
      </w:r>
    </w:p>
    <w:p w:rsidR="005E15FF" w:rsidRPr="007C0052" w:rsidRDefault="005E15FF" w:rsidP="007C0052">
      <w:pPr>
        <w:spacing w:after="0" w:line="360" w:lineRule="auto"/>
        <w:jc w:val="both"/>
        <w:rPr>
          <w:rFonts w:ascii="Times New Roman" w:hAnsi="Times New Roman" w:cs="Times New Roman"/>
          <w:sz w:val="28"/>
          <w:szCs w:val="28"/>
        </w:rPr>
      </w:pPr>
    </w:p>
    <w:sectPr w:rsidR="005E15FF" w:rsidRPr="007C0052" w:rsidSect="00A869D4">
      <w:footerReference w:type="default" r:id="rId22"/>
      <w:pgSz w:w="11906" w:h="16838"/>
      <w:pgMar w:top="1134"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5FA" w:rsidRDefault="005445FA" w:rsidP="00A869D4">
      <w:pPr>
        <w:spacing w:after="0" w:line="240" w:lineRule="auto"/>
      </w:pPr>
      <w:r>
        <w:separator/>
      </w:r>
    </w:p>
  </w:endnote>
  <w:endnote w:type="continuationSeparator" w:id="0">
    <w:p w:rsidR="005445FA" w:rsidRDefault="005445FA" w:rsidP="00A86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1435"/>
      <w:docPartObj>
        <w:docPartGallery w:val="Page Numbers (Bottom of Page)"/>
        <w:docPartUnique/>
      </w:docPartObj>
    </w:sdtPr>
    <w:sdtContent>
      <w:p w:rsidR="008C2A13" w:rsidRDefault="008C2A13">
        <w:pPr>
          <w:pStyle w:val="a5"/>
          <w:jc w:val="right"/>
        </w:pPr>
        <w:fldSimple w:instr=" PAGE   \* MERGEFORMAT ">
          <w:r w:rsidR="0042359A">
            <w:rPr>
              <w:noProof/>
            </w:rPr>
            <w:t>38</w:t>
          </w:r>
        </w:fldSimple>
      </w:p>
    </w:sdtContent>
  </w:sdt>
  <w:p w:rsidR="008C2A13" w:rsidRDefault="008C2A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5FA" w:rsidRDefault="005445FA" w:rsidP="00A869D4">
      <w:pPr>
        <w:spacing w:after="0" w:line="240" w:lineRule="auto"/>
      </w:pPr>
      <w:r>
        <w:separator/>
      </w:r>
    </w:p>
  </w:footnote>
  <w:footnote w:type="continuationSeparator" w:id="0">
    <w:p w:rsidR="005445FA" w:rsidRDefault="005445FA" w:rsidP="00A869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5F3D"/>
    <w:multiLevelType w:val="multilevel"/>
    <w:tmpl w:val="C19E6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CF0007"/>
    <w:multiLevelType w:val="multilevel"/>
    <w:tmpl w:val="792C29B8"/>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842DAC"/>
    <w:multiLevelType w:val="hybridMultilevel"/>
    <w:tmpl w:val="DBDE7C20"/>
    <w:lvl w:ilvl="0" w:tplc="04190001">
      <w:start w:val="1"/>
      <w:numFmt w:val="bullet"/>
      <w:lvlText w:val=""/>
      <w:lvlJc w:val="left"/>
      <w:pPr>
        <w:ind w:left="2092" w:hanging="360"/>
      </w:pPr>
      <w:rPr>
        <w:rFonts w:ascii="Symbol" w:hAnsi="Symbol" w:hint="default"/>
      </w:rPr>
    </w:lvl>
    <w:lvl w:ilvl="1" w:tplc="04190003" w:tentative="1">
      <w:start w:val="1"/>
      <w:numFmt w:val="bullet"/>
      <w:lvlText w:val="o"/>
      <w:lvlJc w:val="left"/>
      <w:pPr>
        <w:ind w:left="2812" w:hanging="360"/>
      </w:pPr>
      <w:rPr>
        <w:rFonts w:ascii="Courier New" w:hAnsi="Courier New" w:cs="Courier New" w:hint="default"/>
      </w:rPr>
    </w:lvl>
    <w:lvl w:ilvl="2" w:tplc="04190005" w:tentative="1">
      <w:start w:val="1"/>
      <w:numFmt w:val="bullet"/>
      <w:lvlText w:val=""/>
      <w:lvlJc w:val="left"/>
      <w:pPr>
        <w:ind w:left="3532" w:hanging="360"/>
      </w:pPr>
      <w:rPr>
        <w:rFonts w:ascii="Wingdings" w:hAnsi="Wingdings" w:hint="default"/>
      </w:rPr>
    </w:lvl>
    <w:lvl w:ilvl="3" w:tplc="04190001" w:tentative="1">
      <w:start w:val="1"/>
      <w:numFmt w:val="bullet"/>
      <w:lvlText w:val=""/>
      <w:lvlJc w:val="left"/>
      <w:pPr>
        <w:ind w:left="4252" w:hanging="360"/>
      </w:pPr>
      <w:rPr>
        <w:rFonts w:ascii="Symbol" w:hAnsi="Symbol" w:hint="default"/>
      </w:rPr>
    </w:lvl>
    <w:lvl w:ilvl="4" w:tplc="04190003" w:tentative="1">
      <w:start w:val="1"/>
      <w:numFmt w:val="bullet"/>
      <w:lvlText w:val="o"/>
      <w:lvlJc w:val="left"/>
      <w:pPr>
        <w:ind w:left="4972" w:hanging="360"/>
      </w:pPr>
      <w:rPr>
        <w:rFonts w:ascii="Courier New" w:hAnsi="Courier New" w:cs="Courier New" w:hint="default"/>
      </w:rPr>
    </w:lvl>
    <w:lvl w:ilvl="5" w:tplc="04190005" w:tentative="1">
      <w:start w:val="1"/>
      <w:numFmt w:val="bullet"/>
      <w:lvlText w:val=""/>
      <w:lvlJc w:val="left"/>
      <w:pPr>
        <w:ind w:left="5692" w:hanging="360"/>
      </w:pPr>
      <w:rPr>
        <w:rFonts w:ascii="Wingdings" w:hAnsi="Wingdings" w:hint="default"/>
      </w:rPr>
    </w:lvl>
    <w:lvl w:ilvl="6" w:tplc="04190001" w:tentative="1">
      <w:start w:val="1"/>
      <w:numFmt w:val="bullet"/>
      <w:lvlText w:val=""/>
      <w:lvlJc w:val="left"/>
      <w:pPr>
        <w:ind w:left="6412" w:hanging="360"/>
      </w:pPr>
      <w:rPr>
        <w:rFonts w:ascii="Symbol" w:hAnsi="Symbol" w:hint="default"/>
      </w:rPr>
    </w:lvl>
    <w:lvl w:ilvl="7" w:tplc="04190003" w:tentative="1">
      <w:start w:val="1"/>
      <w:numFmt w:val="bullet"/>
      <w:lvlText w:val="o"/>
      <w:lvlJc w:val="left"/>
      <w:pPr>
        <w:ind w:left="7132" w:hanging="360"/>
      </w:pPr>
      <w:rPr>
        <w:rFonts w:ascii="Courier New" w:hAnsi="Courier New" w:cs="Courier New" w:hint="default"/>
      </w:rPr>
    </w:lvl>
    <w:lvl w:ilvl="8" w:tplc="04190005" w:tentative="1">
      <w:start w:val="1"/>
      <w:numFmt w:val="bullet"/>
      <w:lvlText w:val=""/>
      <w:lvlJc w:val="left"/>
      <w:pPr>
        <w:ind w:left="7852" w:hanging="360"/>
      </w:pPr>
      <w:rPr>
        <w:rFonts w:ascii="Wingdings" w:hAnsi="Wingdings" w:hint="default"/>
      </w:rPr>
    </w:lvl>
  </w:abstractNum>
  <w:abstractNum w:abstractNumId="3">
    <w:nsid w:val="174E3ECE"/>
    <w:multiLevelType w:val="hybridMultilevel"/>
    <w:tmpl w:val="5A7A8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286D4A"/>
    <w:multiLevelType w:val="hybridMultilevel"/>
    <w:tmpl w:val="E022017E"/>
    <w:lvl w:ilvl="0" w:tplc="BC56C3E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AE45672"/>
    <w:multiLevelType w:val="hybridMultilevel"/>
    <w:tmpl w:val="3642E36A"/>
    <w:lvl w:ilvl="0" w:tplc="BC56C3E2">
      <w:start w:val="1"/>
      <w:numFmt w:val="bullet"/>
      <w:lvlText w:val="‒"/>
      <w:lvlJc w:val="left"/>
      <w:pPr>
        <w:ind w:left="1931" w:hanging="360"/>
      </w:pPr>
      <w:rPr>
        <w:rFonts w:ascii="Times New Roman" w:hAnsi="Times New Roman"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6">
    <w:nsid w:val="1D382A2B"/>
    <w:multiLevelType w:val="hybridMultilevel"/>
    <w:tmpl w:val="CA223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8E326C"/>
    <w:multiLevelType w:val="multilevel"/>
    <w:tmpl w:val="23DE529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19047C"/>
    <w:multiLevelType w:val="hybridMultilevel"/>
    <w:tmpl w:val="8E7EF8BA"/>
    <w:lvl w:ilvl="0" w:tplc="BC56C3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0738C8"/>
    <w:multiLevelType w:val="hybridMultilevel"/>
    <w:tmpl w:val="5B1C9E0E"/>
    <w:lvl w:ilvl="0" w:tplc="EE9C87EC">
      <w:start w:val="1"/>
      <w:numFmt w:val="decimal"/>
      <w:lvlText w:val="%1."/>
      <w:lvlJc w:val="left"/>
      <w:pPr>
        <w:tabs>
          <w:tab w:val="num" w:pos="1365"/>
        </w:tabs>
        <w:ind w:left="1365" w:hanging="825"/>
      </w:pPr>
      <w:rPr>
        <w:rFonts w:cs="Times New Roman" w:hint="default"/>
        <w:sz w:val="28"/>
        <w:szCs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271451E4"/>
    <w:multiLevelType w:val="hybridMultilevel"/>
    <w:tmpl w:val="C3D20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6C0365"/>
    <w:multiLevelType w:val="multilevel"/>
    <w:tmpl w:val="EB90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AB47AE"/>
    <w:multiLevelType w:val="hybridMultilevel"/>
    <w:tmpl w:val="1E089E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6645EA"/>
    <w:multiLevelType w:val="multilevel"/>
    <w:tmpl w:val="CD108574"/>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37CAC"/>
    <w:multiLevelType w:val="hybridMultilevel"/>
    <w:tmpl w:val="7132102A"/>
    <w:lvl w:ilvl="0" w:tplc="BC56C3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AF5C97"/>
    <w:multiLevelType w:val="hybridMultilevel"/>
    <w:tmpl w:val="8A58E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3B5465"/>
    <w:multiLevelType w:val="hybridMultilevel"/>
    <w:tmpl w:val="DCF2D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361242"/>
    <w:multiLevelType w:val="hybridMultilevel"/>
    <w:tmpl w:val="80049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F93DFE"/>
    <w:multiLevelType w:val="multilevel"/>
    <w:tmpl w:val="038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93489E"/>
    <w:multiLevelType w:val="multilevel"/>
    <w:tmpl w:val="6A02519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955863"/>
    <w:multiLevelType w:val="multilevel"/>
    <w:tmpl w:val="50C62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B5D7D"/>
    <w:multiLevelType w:val="multilevel"/>
    <w:tmpl w:val="A2865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F100E8F"/>
    <w:multiLevelType w:val="hybridMultilevel"/>
    <w:tmpl w:val="7F848B50"/>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3">
    <w:nsid w:val="467822A5"/>
    <w:multiLevelType w:val="hybridMultilevel"/>
    <w:tmpl w:val="8A8EE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705AFF"/>
    <w:multiLevelType w:val="multilevel"/>
    <w:tmpl w:val="5D666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3B7924"/>
    <w:multiLevelType w:val="hybridMultilevel"/>
    <w:tmpl w:val="39CCA0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07D0C40"/>
    <w:multiLevelType w:val="multilevel"/>
    <w:tmpl w:val="3C1A1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5209D1"/>
    <w:multiLevelType w:val="hybridMultilevel"/>
    <w:tmpl w:val="84F8C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58309E"/>
    <w:multiLevelType w:val="multilevel"/>
    <w:tmpl w:val="F914316A"/>
    <w:lvl w:ilvl="0">
      <w:start w:val="1"/>
      <w:numFmt w:val="decimal"/>
      <w:lvlText w:val="%1."/>
      <w:lvlJc w:val="left"/>
      <w:pPr>
        <w:ind w:left="644" w:hanging="360"/>
      </w:pPr>
      <w:rPr>
        <w:rFonts w:hint="default"/>
      </w:rPr>
    </w:lvl>
    <w:lvl w:ilvl="1">
      <w:start w:val="1"/>
      <w:numFmt w:val="decimal"/>
      <w:isLgl/>
      <w:lvlText w:val="%1.%2."/>
      <w:lvlJc w:val="left"/>
      <w:pPr>
        <w:ind w:left="1372" w:hanging="72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2468"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64" w:hanging="1440"/>
      </w:pPr>
      <w:rPr>
        <w:rFonts w:hint="default"/>
      </w:rPr>
    </w:lvl>
    <w:lvl w:ilvl="6">
      <w:start w:val="1"/>
      <w:numFmt w:val="decimal"/>
      <w:isLgl/>
      <w:lvlText w:val="%1.%2.%3.%4.%5.%6.%7."/>
      <w:lvlJc w:val="left"/>
      <w:pPr>
        <w:ind w:left="4292" w:hanging="1800"/>
      </w:pPr>
      <w:rPr>
        <w:rFonts w:hint="default"/>
      </w:rPr>
    </w:lvl>
    <w:lvl w:ilvl="7">
      <w:start w:val="1"/>
      <w:numFmt w:val="decimal"/>
      <w:isLgl/>
      <w:lvlText w:val="%1.%2.%3.%4.%5.%6.%7.%8."/>
      <w:lvlJc w:val="left"/>
      <w:pPr>
        <w:ind w:left="4660" w:hanging="1800"/>
      </w:pPr>
      <w:rPr>
        <w:rFonts w:hint="default"/>
      </w:rPr>
    </w:lvl>
    <w:lvl w:ilvl="8">
      <w:start w:val="1"/>
      <w:numFmt w:val="decimal"/>
      <w:isLgl/>
      <w:lvlText w:val="%1.%2.%3.%4.%5.%6.%7.%8.%9."/>
      <w:lvlJc w:val="left"/>
      <w:pPr>
        <w:ind w:left="5388" w:hanging="2160"/>
      </w:pPr>
      <w:rPr>
        <w:rFonts w:hint="default"/>
      </w:rPr>
    </w:lvl>
  </w:abstractNum>
  <w:abstractNum w:abstractNumId="29">
    <w:nsid w:val="5295689D"/>
    <w:multiLevelType w:val="hybridMultilevel"/>
    <w:tmpl w:val="A468C58C"/>
    <w:lvl w:ilvl="0" w:tplc="D8AE17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4BD1608"/>
    <w:multiLevelType w:val="multilevel"/>
    <w:tmpl w:val="DB72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9C522B"/>
    <w:multiLevelType w:val="multilevel"/>
    <w:tmpl w:val="F8CA1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08A4FAE"/>
    <w:multiLevelType w:val="hybridMultilevel"/>
    <w:tmpl w:val="25904AD6"/>
    <w:lvl w:ilvl="0" w:tplc="BC56C3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3E4026"/>
    <w:multiLevelType w:val="hybridMultilevel"/>
    <w:tmpl w:val="7C345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A17CD8"/>
    <w:multiLevelType w:val="multilevel"/>
    <w:tmpl w:val="81F4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CA1F4F"/>
    <w:multiLevelType w:val="multilevel"/>
    <w:tmpl w:val="C8146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5D1BA4"/>
    <w:multiLevelType w:val="multilevel"/>
    <w:tmpl w:val="B2D422B4"/>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6C6E16D4"/>
    <w:multiLevelType w:val="hybridMultilevel"/>
    <w:tmpl w:val="DA2C5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125525"/>
    <w:multiLevelType w:val="hybridMultilevel"/>
    <w:tmpl w:val="777C3D7C"/>
    <w:lvl w:ilvl="0" w:tplc="BC56C3E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F531F1C"/>
    <w:multiLevelType w:val="hybridMultilevel"/>
    <w:tmpl w:val="55224F4A"/>
    <w:lvl w:ilvl="0" w:tplc="0E68F1E4">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0">
    <w:nsid w:val="716C7A68"/>
    <w:multiLevelType w:val="hybridMultilevel"/>
    <w:tmpl w:val="5AC49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B23483"/>
    <w:multiLevelType w:val="hybridMultilevel"/>
    <w:tmpl w:val="6DBE9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240FB6"/>
    <w:multiLevelType w:val="hybridMultilevel"/>
    <w:tmpl w:val="B234233C"/>
    <w:lvl w:ilvl="0" w:tplc="BC56C3E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6"/>
  </w:num>
  <w:num w:numId="2">
    <w:abstractNumId w:val="28"/>
  </w:num>
  <w:num w:numId="3">
    <w:abstractNumId w:val="30"/>
  </w:num>
  <w:num w:numId="4">
    <w:abstractNumId w:val="18"/>
  </w:num>
  <w:num w:numId="5">
    <w:abstractNumId w:val="20"/>
  </w:num>
  <w:num w:numId="6">
    <w:abstractNumId w:val="33"/>
  </w:num>
  <w:num w:numId="7">
    <w:abstractNumId w:val="17"/>
  </w:num>
  <w:num w:numId="8">
    <w:abstractNumId w:val="2"/>
  </w:num>
  <w:num w:numId="9">
    <w:abstractNumId w:val="3"/>
  </w:num>
  <w:num w:numId="10">
    <w:abstractNumId w:val="22"/>
  </w:num>
  <w:num w:numId="11">
    <w:abstractNumId w:val="29"/>
  </w:num>
  <w:num w:numId="12">
    <w:abstractNumId w:val="25"/>
  </w:num>
  <w:num w:numId="13">
    <w:abstractNumId w:val="41"/>
  </w:num>
  <w:num w:numId="14">
    <w:abstractNumId w:val="37"/>
  </w:num>
  <w:num w:numId="15">
    <w:abstractNumId w:val="40"/>
  </w:num>
  <w:num w:numId="16">
    <w:abstractNumId w:val="23"/>
  </w:num>
  <w:num w:numId="17">
    <w:abstractNumId w:val="15"/>
  </w:num>
  <w:num w:numId="18">
    <w:abstractNumId w:val="12"/>
  </w:num>
  <w:num w:numId="19">
    <w:abstractNumId w:val="6"/>
  </w:num>
  <w:num w:numId="20">
    <w:abstractNumId w:val="27"/>
  </w:num>
  <w:num w:numId="21">
    <w:abstractNumId w:val="10"/>
  </w:num>
  <w:num w:numId="22">
    <w:abstractNumId w:val="16"/>
  </w:num>
  <w:num w:numId="23">
    <w:abstractNumId w:val="31"/>
  </w:num>
  <w:num w:numId="24">
    <w:abstractNumId w:val="0"/>
  </w:num>
  <w:num w:numId="25">
    <w:abstractNumId w:val="34"/>
  </w:num>
  <w:num w:numId="26">
    <w:abstractNumId w:val="26"/>
  </w:num>
  <w:num w:numId="27">
    <w:abstractNumId w:val="24"/>
  </w:num>
  <w:num w:numId="28">
    <w:abstractNumId w:val="35"/>
  </w:num>
  <w:num w:numId="29">
    <w:abstractNumId w:val="11"/>
  </w:num>
  <w:num w:numId="30">
    <w:abstractNumId w:val="21"/>
  </w:num>
  <w:num w:numId="31">
    <w:abstractNumId w:val="7"/>
  </w:num>
  <w:num w:numId="32">
    <w:abstractNumId w:val="19"/>
  </w:num>
  <w:num w:numId="33">
    <w:abstractNumId w:val="1"/>
  </w:num>
  <w:num w:numId="34">
    <w:abstractNumId w:val="13"/>
  </w:num>
  <w:num w:numId="35">
    <w:abstractNumId w:val="39"/>
  </w:num>
  <w:num w:numId="36">
    <w:abstractNumId w:val="38"/>
  </w:num>
  <w:num w:numId="37">
    <w:abstractNumId w:val="5"/>
  </w:num>
  <w:num w:numId="38">
    <w:abstractNumId w:val="32"/>
  </w:num>
  <w:num w:numId="39">
    <w:abstractNumId w:val="14"/>
  </w:num>
  <w:num w:numId="40">
    <w:abstractNumId w:val="8"/>
  </w:num>
  <w:num w:numId="41">
    <w:abstractNumId w:val="4"/>
  </w:num>
  <w:num w:numId="42">
    <w:abstractNumId w:val="42"/>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A869D4"/>
    <w:rsid w:val="00027774"/>
    <w:rsid w:val="00051F79"/>
    <w:rsid w:val="000C761D"/>
    <w:rsid w:val="000D1E5D"/>
    <w:rsid w:val="001C70D0"/>
    <w:rsid w:val="001E7789"/>
    <w:rsid w:val="00232716"/>
    <w:rsid w:val="00282CED"/>
    <w:rsid w:val="00286B8F"/>
    <w:rsid w:val="002E6AE6"/>
    <w:rsid w:val="002E6B22"/>
    <w:rsid w:val="003336CD"/>
    <w:rsid w:val="0034120A"/>
    <w:rsid w:val="00351861"/>
    <w:rsid w:val="00395E1E"/>
    <w:rsid w:val="003960FB"/>
    <w:rsid w:val="003B1093"/>
    <w:rsid w:val="003D1705"/>
    <w:rsid w:val="004003BC"/>
    <w:rsid w:val="0042359A"/>
    <w:rsid w:val="00433DAB"/>
    <w:rsid w:val="004650A2"/>
    <w:rsid w:val="00470913"/>
    <w:rsid w:val="004C0064"/>
    <w:rsid w:val="004F6B71"/>
    <w:rsid w:val="00503D99"/>
    <w:rsid w:val="00517C13"/>
    <w:rsid w:val="00530D11"/>
    <w:rsid w:val="005342F5"/>
    <w:rsid w:val="005445FA"/>
    <w:rsid w:val="005745A7"/>
    <w:rsid w:val="005D76AD"/>
    <w:rsid w:val="005E15FF"/>
    <w:rsid w:val="005F06F6"/>
    <w:rsid w:val="006102DA"/>
    <w:rsid w:val="006206CF"/>
    <w:rsid w:val="00622AFF"/>
    <w:rsid w:val="00623B9C"/>
    <w:rsid w:val="00631487"/>
    <w:rsid w:val="0066182D"/>
    <w:rsid w:val="00663057"/>
    <w:rsid w:val="0068344C"/>
    <w:rsid w:val="006A3C18"/>
    <w:rsid w:val="006A45F6"/>
    <w:rsid w:val="006D1298"/>
    <w:rsid w:val="006D6185"/>
    <w:rsid w:val="00703A86"/>
    <w:rsid w:val="00704905"/>
    <w:rsid w:val="00771F96"/>
    <w:rsid w:val="007775EB"/>
    <w:rsid w:val="007C0052"/>
    <w:rsid w:val="007C0EAE"/>
    <w:rsid w:val="007C73E0"/>
    <w:rsid w:val="007E5D3F"/>
    <w:rsid w:val="00806F3B"/>
    <w:rsid w:val="00816E20"/>
    <w:rsid w:val="008378C5"/>
    <w:rsid w:val="008408A8"/>
    <w:rsid w:val="00850E69"/>
    <w:rsid w:val="008530FF"/>
    <w:rsid w:val="00862554"/>
    <w:rsid w:val="008B7B9B"/>
    <w:rsid w:val="008C2A13"/>
    <w:rsid w:val="008D7267"/>
    <w:rsid w:val="008F5DA7"/>
    <w:rsid w:val="008F783D"/>
    <w:rsid w:val="0090096F"/>
    <w:rsid w:val="00910B4E"/>
    <w:rsid w:val="0092651F"/>
    <w:rsid w:val="00932172"/>
    <w:rsid w:val="00945149"/>
    <w:rsid w:val="00997757"/>
    <w:rsid w:val="009B19A2"/>
    <w:rsid w:val="009F399E"/>
    <w:rsid w:val="00A27854"/>
    <w:rsid w:val="00A32E77"/>
    <w:rsid w:val="00A43AE4"/>
    <w:rsid w:val="00A47704"/>
    <w:rsid w:val="00A47BE8"/>
    <w:rsid w:val="00A869D4"/>
    <w:rsid w:val="00A95663"/>
    <w:rsid w:val="00AB2C57"/>
    <w:rsid w:val="00B75736"/>
    <w:rsid w:val="00B8503F"/>
    <w:rsid w:val="00BA34A1"/>
    <w:rsid w:val="00BD46CE"/>
    <w:rsid w:val="00C53B22"/>
    <w:rsid w:val="00C61D79"/>
    <w:rsid w:val="00CE42FA"/>
    <w:rsid w:val="00CF01A5"/>
    <w:rsid w:val="00CF2B3D"/>
    <w:rsid w:val="00DD4570"/>
    <w:rsid w:val="00DF7550"/>
    <w:rsid w:val="00E40CB8"/>
    <w:rsid w:val="00E41B44"/>
    <w:rsid w:val="00E51760"/>
    <w:rsid w:val="00E6008D"/>
    <w:rsid w:val="00E644FD"/>
    <w:rsid w:val="00E71C2F"/>
    <w:rsid w:val="00E74831"/>
    <w:rsid w:val="00E81C59"/>
    <w:rsid w:val="00E833AC"/>
    <w:rsid w:val="00EF4AB6"/>
    <w:rsid w:val="00F075FD"/>
    <w:rsid w:val="00F23BA9"/>
    <w:rsid w:val="00F3472A"/>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831"/>
  </w:style>
  <w:style w:type="paragraph" w:styleId="2">
    <w:name w:val="heading 2"/>
    <w:basedOn w:val="a"/>
    <w:link w:val="20"/>
    <w:uiPriority w:val="9"/>
    <w:qFormat/>
    <w:rsid w:val="008C2A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869D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869D4"/>
  </w:style>
  <w:style w:type="paragraph" w:styleId="a5">
    <w:name w:val="footer"/>
    <w:basedOn w:val="a"/>
    <w:link w:val="a6"/>
    <w:uiPriority w:val="99"/>
    <w:unhideWhenUsed/>
    <w:rsid w:val="00A869D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69D4"/>
  </w:style>
  <w:style w:type="paragraph" w:styleId="a7">
    <w:name w:val="List Paragraph"/>
    <w:basedOn w:val="a"/>
    <w:uiPriority w:val="34"/>
    <w:qFormat/>
    <w:rsid w:val="006102DA"/>
    <w:pPr>
      <w:ind w:left="720"/>
      <w:contextualSpacing/>
    </w:pPr>
  </w:style>
  <w:style w:type="paragraph" w:styleId="a8">
    <w:name w:val="Normal (Web)"/>
    <w:basedOn w:val="a"/>
    <w:uiPriority w:val="99"/>
    <w:rsid w:val="008F5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530D11"/>
    <w:rPr>
      <w:b/>
      <w:bCs/>
    </w:rPr>
  </w:style>
  <w:style w:type="character" w:styleId="aa">
    <w:name w:val="Emphasis"/>
    <w:basedOn w:val="a0"/>
    <w:uiPriority w:val="20"/>
    <w:qFormat/>
    <w:rsid w:val="00E81C59"/>
    <w:rPr>
      <w:i/>
      <w:iCs/>
    </w:rPr>
  </w:style>
  <w:style w:type="character" w:styleId="ab">
    <w:name w:val="Hyperlink"/>
    <w:basedOn w:val="a0"/>
    <w:uiPriority w:val="99"/>
    <w:semiHidden/>
    <w:unhideWhenUsed/>
    <w:rsid w:val="00CF01A5"/>
    <w:rPr>
      <w:color w:val="0000FF"/>
      <w:u w:val="single"/>
    </w:rPr>
  </w:style>
  <w:style w:type="paragraph" w:styleId="ac">
    <w:name w:val="Balloon Text"/>
    <w:basedOn w:val="a"/>
    <w:link w:val="ad"/>
    <w:uiPriority w:val="99"/>
    <w:semiHidden/>
    <w:unhideWhenUsed/>
    <w:rsid w:val="008B7B9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B7B9B"/>
    <w:rPr>
      <w:rFonts w:ascii="Tahoma" w:hAnsi="Tahoma" w:cs="Tahoma"/>
      <w:sz w:val="16"/>
      <w:szCs w:val="16"/>
    </w:rPr>
  </w:style>
  <w:style w:type="paragraph" w:styleId="3">
    <w:name w:val="Body Text Indent 3"/>
    <w:basedOn w:val="a"/>
    <w:link w:val="30"/>
    <w:uiPriority w:val="99"/>
    <w:rsid w:val="008D7267"/>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8D7267"/>
    <w:rPr>
      <w:rFonts w:ascii="Times New Roman" w:eastAsia="Times New Roman" w:hAnsi="Times New Roman" w:cs="Times New Roman"/>
      <w:sz w:val="16"/>
      <w:szCs w:val="16"/>
      <w:lang w:eastAsia="ru-RU"/>
    </w:rPr>
  </w:style>
  <w:style w:type="paragraph" w:styleId="HTML">
    <w:name w:val="HTML Preformatted"/>
    <w:basedOn w:val="a"/>
    <w:link w:val="HTML0"/>
    <w:uiPriority w:val="99"/>
    <w:rsid w:val="00622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622AFF"/>
    <w:rPr>
      <w:rFonts w:ascii="Courier New" w:eastAsia="Times New Roman" w:hAnsi="Courier New" w:cs="Courier New"/>
      <w:color w:val="000000"/>
      <w:sz w:val="20"/>
      <w:szCs w:val="20"/>
      <w:lang w:eastAsia="ru-RU"/>
    </w:rPr>
  </w:style>
  <w:style w:type="character" w:customStyle="1" w:styleId="20">
    <w:name w:val="Заголовок 2 Знак"/>
    <w:basedOn w:val="a0"/>
    <w:link w:val="2"/>
    <w:uiPriority w:val="9"/>
    <w:rsid w:val="008C2A13"/>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1288088">
      <w:bodyDiv w:val="1"/>
      <w:marLeft w:val="0"/>
      <w:marRight w:val="0"/>
      <w:marTop w:val="0"/>
      <w:marBottom w:val="0"/>
      <w:divBdr>
        <w:top w:val="none" w:sz="0" w:space="0" w:color="auto"/>
        <w:left w:val="none" w:sz="0" w:space="0" w:color="auto"/>
        <w:bottom w:val="none" w:sz="0" w:space="0" w:color="auto"/>
        <w:right w:val="none" w:sz="0" w:space="0" w:color="auto"/>
      </w:divBdr>
      <w:divsChild>
        <w:div w:id="21451906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219286">
          <w:blockQuote w:val="1"/>
          <w:marLeft w:val="720"/>
          <w:marRight w:val="720"/>
          <w:marTop w:val="100"/>
          <w:marBottom w:val="100"/>
          <w:divBdr>
            <w:top w:val="none" w:sz="0" w:space="0" w:color="auto"/>
            <w:left w:val="none" w:sz="0" w:space="0" w:color="auto"/>
            <w:bottom w:val="none" w:sz="0" w:space="0" w:color="auto"/>
            <w:right w:val="none" w:sz="0" w:space="0" w:color="auto"/>
          </w:divBdr>
        </w:div>
        <w:div w:id="49514887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876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486189">
      <w:bodyDiv w:val="1"/>
      <w:marLeft w:val="0"/>
      <w:marRight w:val="0"/>
      <w:marTop w:val="0"/>
      <w:marBottom w:val="0"/>
      <w:divBdr>
        <w:top w:val="none" w:sz="0" w:space="0" w:color="auto"/>
        <w:left w:val="none" w:sz="0" w:space="0" w:color="auto"/>
        <w:bottom w:val="none" w:sz="0" w:space="0" w:color="auto"/>
        <w:right w:val="none" w:sz="0" w:space="0" w:color="auto"/>
      </w:divBdr>
    </w:div>
    <w:div w:id="652372933">
      <w:bodyDiv w:val="1"/>
      <w:marLeft w:val="0"/>
      <w:marRight w:val="0"/>
      <w:marTop w:val="0"/>
      <w:marBottom w:val="0"/>
      <w:divBdr>
        <w:top w:val="none" w:sz="0" w:space="0" w:color="auto"/>
        <w:left w:val="none" w:sz="0" w:space="0" w:color="auto"/>
        <w:bottom w:val="none" w:sz="0" w:space="0" w:color="auto"/>
        <w:right w:val="none" w:sz="0" w:space="0" w:color="auto"/>
      </w:divBdr>
    </w:div>
    <w:div w:id="883325511">
      <w:bodyDiv w:val="1"/>
      <w:marLeft w:val="0"/>
      <w:marRight w:val="0"/>
      <w:marTop w:val="0"/>
      <w:marBottom w:val="0"/>
      <w:divBdr>
        <w:top w:val="none" w:sz="0" w:space="0" w:color="auto"/>
        <w:left w:val="none" w:sz="0" w:space="0" w:color="auto"/>
        <w:bottom w:val="none" w:sz="0" w:space="0" w:color="auto"/>
        <w:right w:val="none" w:sz="0" w:space="0" w:color="auto"/>
      </w:divBdr>
    </w:div>
    <w:div w:id="923759734">
      <w:bodyDiv w:val="1"/>
      <w:marLeft w:val="0"/>
      <w:marRight w:val="0"/>
      <w:marTop w:val="0"/>
      <w:marBottom w:val="0"/>
      <w:divBdr>
        <w:top w:val="none" w:sz="0" w:space="0" w:color="auto"/>
        <w:left w:val="none" w:sz="0" w:space="0" w:color="auto"/>
        <w:bottom w:val="none" w:sz="0" w:space="0" w:color="auto"/>
        <w:right w:val="none" w:sz="0" w:space="0" w:color="auto"/>
      </w:divBdr>
    </w:div>
    <w:div w:id="1023239722">
      <w:bodyDiv w:val="1"/>
      <w:marLeft w:val="0"/>
      <w:marRight w:val="0"/>
      <w:marTop w:val="0"/>
      <w:marBottom w:val="0"/>
      <w:divBdr>
        <w:top w:val="none" w:sz="0" w:space="0" w:color="auto"/>
        <w:left w:val="none" w:sz="0" w:space="0" w:color="auto"/>
        <w:bottom w:val="none" w:sz="0" w:space="0" w:color="auto"/>
        <w:right w:val="none" w:sz="0" w:space="0" w:color="auto"/>
      </w:divBdr>
    </w:div>
    <w:div w:id="1189484863">
      <w:bodyDiv w:val="1"/>
      <w:marLeft w:val="0"/>
      <w:marRight w:val="0"/>
      <w:marTop w:val="0"/>
      <w:marBottom w:val="0"/>
      <w:divBdr>
        <w:top w:val="none" w:sz="0" w:space="0" w:color="auto"/>
        <w:left w:val="none" w:sz="0" w:space="0" w:color="auto"/>
        <w:bottom w:val="none" w:sz="0" w:space="0" w:color="auto"/>
        <w:right w:val="none" w:sz="0" w:space="0" w:color="auto"/>
      </w:divBdr>
      <w:divsChild>
        <w:div w:id="11417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043324">
          <w:blockQuote w:val="1"/>
          <w:marLeft w:val="720"/>
          <w:marRight w:val="720"/>
          <w:marTop w:val="100"/>
          <w:marBottom w:val="100"/>
          <w:divBdr>
            <w:top w:val="none" w:sz="0" w:space="0" w:color="auto"/>
            <w:left w:val="none" w:sz="0" w:space="0" w:color="auto"/>
            <w:bottom w:val="none" w:sz="0" w:space="0" w:color="auto"/>
            <w:right w:val="none" w:sz="0" w:space="0" w:color="auto"/>
          </w:divBdr>
        </w:div>
        <w:div w:id="8446387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8804362">
      <w:bodyDiv w:val="1"/>
      <w:marLeft w:val="0"/>
      <w:marRight w:val="0"/>
      <w:marTop w:val="0"/>
      <w:marBottom w:val="0"/>
      <w:divBdr>
        <w:top w:val="none" w:sz="0" w:space="0" w:color="auto"/>
        <w:left w:val="none" w:sz="0" w:space="0" w:color="auto"/>
        <w:bottom w:val="none" w:sz="0" w:space="0" w:color="auto"/>
        <w:right w:val="none" w:sz="0" w:space="0" w:color="auto"/>
      </w:divBdr>
    </w:div>
    <w:div w:id="1356494066">
      <w:bodyDiv w:val="1"/>
      <w:marLeft w:val="0"/>
      <w:marRight w:val="0"/>
      <w:marTop w:val="0"/>
      <w:marBottom w:val="0"/>
      <w:divBdr>
        <w:top w:val="none" w:sz="0" w:space="0" w:color="auto"/>
        <w:left w:val="none" w:sz="0" w:space="0" w:color="auto"/>
        <w:bottom w:val="none" w:sz="0" w:space="0" w:color="auto"/>
        <w:right w:val="none" w:sz="0" w:space="0" w:color="auto"/>
      </w:divBdr>
    </w:div>
    <w:div w:id="1492912049">
      <w:bodyDiv w:val="1"/>
      <w:marLeft w:val="0"/>
      <w:marRight w:val="0"/>
      <w:marTop w:val="0"/>
      <w:marBottom w:val="0"/>
      <w:divBdr>
        <w:top w:val="none" w:sz="0" w:space="0" w:color="auto"/>
        <w:left w:val="none" w:sz="0" w:space="0" w:color="auto"/>
        <w:bottom w:val="none" w:sz="0" w:space="0" w:color="auto"/>
        <w:right w:val="none" w:sz="0" w:space="0" w:color="auto"/>
      </w:divBdr>
    </w:div>
    <w:div w:id="1923103413">
      <w:bodyDiv w:val="1"/>
      <w:marLeft w:val="0"/>
      <w:marRight w:val="0"/>
      <w:marTop w:val="0"/>
      <w:marBottom w:val="0"/>
      <w:divBdr>
        <w:top w:val="none" w:sz="0" w:space="0" w:color="auto"/>
        <w:left w:val="none" w:sz="0" w:space="0" w:color="auto"/>
        <w:bottom w:val="none" w:sz="0" w:space="0" w:color="auto"/>
        <w:right w:val="none" w:sz="0" w:space="0" w:color="auto"/>
      </w:divBdr>
    </w:div>
    <w:div w:id="1953436028">
      <w:bodyDiv w:val="1"/>
      <w:marLeft w:val="0"/>
      <w:marRight w:val="0"/>
      <w:marTop w:val="0"/>
      <w:marBottom w:val="0"/>
      <w:divBdr>
        <w:top w:val="none" w:sz="0" w:space="0" w:color="auto"/>
        <w:left w:val="none" w:sz="0" w:space="0" w:color="auto"/>
        <w:bottom w:val="none" w:sz="0" w:space="0" w:color="auto"/>
        <w:right w:val="none" w:sz="0" w:space="0" w:color="auto"/>
      </w:divBdr>
    </w:div>
    <w:div w:id="2090540966">
      <w:bodyDiv w:val="1"/>
      <w:marLeft w:val="0"/>
      <w:marRight w:val="0"/>
      <w:marTop w:val="0"/>
      <w:marBottom w:val="0"/>
      <w:divBdr>
        <w:top w:val="none" w:sz="0" w:space="0" w:color="auto"/>
        <w:left w:val="none" w:sz="0" w:space="0" w:color="auto"/>
        <w:bottom w:val="none" w:sz="0" w:space="0" w:color="auto"/>
        <w:right w:val="none" w:sz="0" w:space="0" w:color="auto"/>
      </w:divBdr>
    </w:div>
    <w:div w:id="21467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D0%A6%D0%B5%D0%BB%D1%8C"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moodle.vzfei.ru/course/view.php?id=50" TargetMode="External"/><Relationship Id="rId7" Type="http://schemas.openxmlformats.org/officeDocument/2006/relationships/endnotes" Target="endnotes.xml"/><Relationship Id="rId12" Type="http://schemas.openxmlformats.org/officeDocument/2006/relationships/hyperlink" Target="http://ru.wikipedia.org/wiki/%D0%A4%D0%B0%D0%BA%D1%82" TargetMode="External"/><Relationship Id="rId17" Type="http://schemas.openxmlformats.org/officeDocument/2006/relationships/hyperlink" Target="http://ru.wikipedia.org/wiki/%D0%A4%D0%B0%D0%BA%D1%82" TargetMode="External"/><Relationship Id="rId2" Type="http://schemas.openxmlformats.org/officeDocument/2006/relationships/numbering" Target="numbering.xml"/><Relationship Id="rId16" Type="http://schemas.openxmlformats.org/officeDocument/2006/relationships/hyperlink" Target="http://ru.wikipedia.org/wiki/%D0%A4%D0%B8%D0%BD%D0%B0%D0%BD%D1%81%D0%BE%D0%B2%D1%8B%D0%B9_%D0%BA%D0%BE%D0%BD%D1%82%D1%80%D0%BE%D0%BB%D1%8C"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4%D0%BE%D0%BA%D1%83%D0%BC%D0%B5%D0%BD%D1%82%D0%B0%D1%86%D0%B8%D1%8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98%D0%BD%D1%84%D0%BE%D1%80%D0%BC%D0%B0%D1%86%D0%B8%D1%8F" TargetMode="External"/><Relationship Id="rId23" Type="http://schemas.openxmlformats.org/officeDocument/2006/relationships/fontTable" Target="fontTable.xml"/><Relationship Id="rId10" Type="http://schemas.openxmlformats.org/officeDocument/2006/relationships/hyperlink" Target="http://ru.wikipedia.org/wiki/%D0%91%D1%83%D1%85%D0%B3%D0%B0%D0%BB%D1%82%D0%B5%D1%80%D1%81%D0%BA%D0%B8%D0%B9_%D1%83%D1%87%D1%91%D1%82"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ru.wikipedia.org/wiki/%D0%98%D1%81%D1%81%D0%BB%D0%B5%D0%B4%D0%BE%D0%B2%D0%B0%D0%BD%D0%B8%D0%B5" TargetMode="External"/><Relationship Id="rId14" Type="http://schemas.openxmlformats.org/officeDocument/2006/relationships/hyperlink" Target="http://ru.wikipedia.org/wiki/%D0%94%D0%BE%D0%BA%D0%B0%D0%B7%D0%B0%D1%82%D0%B5%D0%BB%D1%8C%D1%81%D1%82%D0%B2%D0%BE_%28%D1%8E%D1%80%D0%B8%D1%81%D0%BF%D1%80%D1%83%D0%B4%D0%B5%D0%BD%D1%86%D0%B8%D1%8F%2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B0872-2E0D-40F5-B45F-7DAD9D51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41</Pages>
  <Words>10099</Words>
  <Characters>57569</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ксюшка-лапонька</dc:creator>
  <cp:lastModifiedBy>ксюшка-лапонька</cp:lastModifiedBy>
  <cp:revision>8</cp:revision>
  <dcterms:created xsi:type="dcterms:W3CDTF">2013-02-07T13:15:00Z</dcterms:created>
  <dcterms:modified xsi:type="dcterms:W3CDTF">2013-02-22T08:03:00Z</dcterms:modified>
</cp:coreProperties>
</file>