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26A" w:rsidRDefault="000C126A" w:rsidP="00D67B0F">
      <w:pPr>
        <w:ind w:firstLine="0"/>
        <w:jc w:val="center"/>
      </w:pPr>
      <w:r w:rsidRPr="002E0BB9">
        <w:t>Содержание</w:t>
      </w:r>
    </w:p>
    <w:p w:rsidR="0086096B" w:rsidRDefault="0086096B" w:rsidP="00D67B0F">
      <w:pPr>
        <w:ind w:firstLine="0"/>
        <w:jc w:val="center"/>
      </w:pPr>
    </w:p>
    <w:p w:rsidR="00601DD5" w:rsidRPr="00601DD5" w:rsidRDefault="0086096B" w:rsidP="00601DD5">
      <w:pPr>
        <w:pStyle w:val="11"/>
        <w:tabs>
          <w:tab w:val="right" w:leader="dot" w:pos="9628"/>
        </w:tabs>
        <w:spacing w:before="0" w:after="0"/>
        <w:ind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r w:rsidRPr="00601DD5">
        <w:rPr>
          <w:rFonts w:ascii="Times New Roman" w:hAnsi="Times New Roman" w:cs="Times New Roman"/>
          <w:b w:val="0"/>
          <w:sz w:val="28"/>
          <w:szCs w:val="28"/>
        </w:rPr>
        <w:fldChar w:fldCharType="begin"/>
      </w:r>
      <w:r w:rsidRPr="00601DD5">
        <w:rPr>
          <w:rFonts w:ascii="Times New Roman" w:hAnsi="Times New Roman" w:cs="Times New Roman"/>
          <w:b w:val="0"/>
          <w:sz w:val="28"/>
          <w:szCs w:val="28"/>
        </w:rPr>
        <w:instrText xml:space="preserve"> TOC \o "1-3" \h \z \u </w:instrText>
      </w:r>
      <w:r w:rsidRPr="00601DD5">
        <w:rPr>
          <w:rFonts w:ascii="Times New Roman" w:hAnsi="Times New Roman" w:cs="Times New Roman"/>
          <w:b w:val="0"/>
          <w:sz w:val="28"/>
          <w:szCs w:val="28"/>
        </w:rPr>
        <w:fldChar w:fldCharType="separate"/>
      </w:r>
      <w:hyperlink w:anchor="_Toc318730951" w:history="1">
        <w:r w:rsidR="00601DD5" w:rsidRPr="00601DD5">
          <w:rPr>
            <w:rStyle w:val="ad"/>
            <w:rFonts w:ascii="Times New Roman" w:hAnsi="Times New Roman" w:cs="Times New Roman"/>
            <w:b w:val="0"/>
            <w:noProof/>
            <w:sz w:val="28"/>
            <w:szCs w:val="28"/>
          </w:rPr>
          <w:t>Контрольная работа 1</w:t>
        </w:r>
        <w:r w:rsidR="00601DD5" w:rsidRPr="00601D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601DD5" w:rsidRPr="00601D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601DD5" w:rsidRPr="00601D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_Toc318730951 \h </w:instrText>
        </w:r>
        <w:r w:rsidR="00601DD5" w:rsidRPr="00601D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601DD5" w:rsidRPr="00601D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3</w:t>
        </w:r>
        <w:r w:rsidR="00601DD5" w:rsidRPr="00601D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52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Введение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_Toc318730952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3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53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Формула наращения по простым процентным ставкам: расчёт процентов для краткосрочных ссуд, переменные ставки, начисление процентов при изменении сумм депозита во времени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_Toc318730953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4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54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Дисконтирование по простым процентным ставкам: математическое дисконтирование, банковский учёт (учёт векселей), наращение по учётной ставке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_Toc318730954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13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55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Определение срока ссуды и величины процентной ставки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_Toc318730955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20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56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Заключение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_Toc318730956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22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57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Список использованной литературы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_Toc318730957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23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58" w:history="1">
        <w:r w:rsidRPr="00601DD5">
          <w:rPr>
            <w:rStyle w:val="ad"/>
            <w:rFonts w:ascii="Times New Roman" w:hAnsi="Times New Roman" w:cs="Times New Roman"/>
            <w:b w:val="0"/>
            <w:noProof/>
            <w:sz w:val="28"/>
            <w:szCs w:val="28"/>
          </w:rPr>
          <w:t>Контрольная работа 2</w:t>
        </w:r>
        <w:r w:rsidRPr="00601D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_Toc318730958 \h </w:instrText>
        </w:r>
        <w:r w:rsidRPr="00601D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24</w:t>
        </w:r>
        <w:r w:rsidRPr="00601DD5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59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3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_Toc318730959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24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60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33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_Toc318730960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24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61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63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_Toc318730961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25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62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93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_Toc318730962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25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63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123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_Toc318730963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26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64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12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_Toc318730964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26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65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42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_Toc318730965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27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66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72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_Toc318730966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27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67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102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_Toc318730967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28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601DD5" w:rsidRPr="00601DD5" w:rsidRDefault="00601DD5" w:rsidP="00601DD5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8730968" w:history="1">
        <w:r w:rsidRPr="00601DD5">
          <w:rPr>
            <w:rStyle w:val="ad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37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_Toc318730968 \h </w:instrTex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536D5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28</w:t>
        </w:r>
        <w:r w:rsidRPr="00601DD5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86096B" w:rsidRPr="002E0BB9" w:rsidRDefault="0086096B" w:rsidP="00601DD5">
      <w:pPr>
        <w:ind w:firstLine="0"/>
        <w:jc w:val="center"/>
      </w:pPr>
      <w:r w:rsidRPr="00601DD5">
        <w:fldChar w:fldCharType="end"/>
      </w:r>
    </w:p>
    <w:p w:rsidR="00D67B0F" w:rsidRPr="002E0BB9" w:rsidRDefault="00D67B0F" w:rsidP="00D67B0F">
      <w:pPr>
        <w:ind w:firstLine="0"/>
        <w:jc w:val="center"/>
      </w:pPr>
    </w:p>
    <w:p w:rsidR="00D67B0F" w:rsidRPr="002E0BB9" w:rsidRDefault="00D67B0F" w:rsidP="00D67B0F">
      <w:pPr>
        <w:ind w:firstLine="0"/>
        <w:jc w:val="center"/>
      </w:pPr>
    </w:p>
    <w:p w:rsidR="000C126A" w:rsidRPr="002E0BB9" w:rsidRDefault="000C126A" w:rsidP="00D67B0F"/>
    <w:p w:rsidR="000C126A" w:rsidRPr="002E0BB9" w:rsidRDefault="000C126A" w:rsidP="00D67B0F">
      <w:r w:rsidRPr="002E0BB9">
        <w:br w:type="page"/>
      </w:r>
    </w:p>
    <w:p w:rsidR="00E67C92" w:rsidRDefault="00E67C92" w:rsidP="00E67C92">
      <w:pPr>
        <w:pStyle w:val="1"/>
        <w:jc w:val="left"/>
      </w:pPr>
      <w:bookmarkStart w:id="0" w:name="_Toc318730951"/>
      <w:r>
        <w:lastRenderedPageBreak/>
        <w:t>Контрольная работа 1</w:t>
      </w:r>
      <w:bookmarkEnd w:id="0"/>
    </w:p>
    <w:p w:rsidR="000C126A" w:rsidRDefault="000C126A" w:rsidP="00D67B0F">
      <w:pPr>
        <w:pStyle w:val="1"/>
      </w:pPr>
      <w:bookmarkStart w:id="1" w:name="_Toc318730952"/>
      <w:r w:rsidRPr="002E0BB9">
        <w:t>Введение</w:t>
      </w:r>
      <w:bookmarkEnd w:id="1"/>
      <w:r w:rsidRPr="002E0BB9">
        <w:t xml:space="preserve"> </w:t>
      </w:r>
    </w:p>
    <w:p w:rsidR="00CA6D27" w:rsidRDefault="00CA6D27" w:rsidP="00CA6D27"/>
    <w:p w:rsidR="00CA6D27" w:rsidRPr="00CA6D27" w:rsidRDefault="00CA6D27" w:rsidP="00CA6D27">
      <w:r w:rsidRPr="00CA6D27">
        <w:t>Российская экономика все более интегрируется в мировую экономику, что требует использования финансового инструментария, применяемого развитыми странами и международными организациями в финансовой практике.</w:t>
      </w:r>
    </w:p>
    <w:p w:rsidR="00CA6D27" w:rsidRPr="00CA6D27" w:rsidRDefault="00CA6D27" w:rsidP="00CA6D27">
      <w:r w:rsidRPr="00CA6D27">
        <w:t>Становление рыночных отношений в России сопровождается появлением навыков и методов, которыми приходится овладевать для оценки инвестиционных проектов, в операциях на рынке ценных бумаг, в ссудо-заемных операциях, в оценке бизнеса и др.</w:t>
      </w:r>
    </w:p>
    <w:p w:rsidR="00CA6D27" w:rsidRPr="00CA6D27" w:rsidRDefault="00CA6D27" w:rsidP="00CA6D27">
      <w:r w:rsidRPr="00CA6D27">
        <w:t>Кардинальное изменение банковской системы, внедрение новых форм собственности, развитие фондового рынка и финансовой самостоятельности предприятий сделали актуальным управление финансовыми ресурсами, одним из краеугольных элементов которого являются финансовые вычисления, базирующиеся на понятии временной ценности денег.</w:t>
      </w:r>
    </w:p>
    <w:p w:rsidR="00CA6D27" w:rsidRPr="00CA6D27" w:rsidRDefault="00CA6D27" w:rsidP="00CA6D27">
      <w:r w:rsidRPr="00CA6D27">
        <w:t xml:space="preserve">С экономической точки зрения  процент представляет собой плату за использование денежных средств одного лица (кредитора) другим лицом (заемщиком, дебитором), выраженную в сотых долях от исходной суммы. </w:t>
      </w:r>
    </w:p>
    <w:p w:rsidR="00CA6D27" w:rsidRPr="00CA6D27" w:rsidRDefault="00CA6D27" w:rsidP="00CA6D27">
      <w:r w:rsidRPr="00CA6D27">
        <w:t>Основная единица времени (год, квартал, месяц, день) называется базовой.</w:t>
      </w:r>
      <w:r w:rsidR="00E67C92">
        <w:t xml:space="preserve"> </w:t>
      </w:r>
      <w:r w:rsidRPr="00CA6D27">
        <w:t>Временной интервал, в конце (а иногда - в начале) которого начисляются проценты за этот интервал, называется конверсионным периодом или  периодом начисления.</w:t>
      </w:r>
    </w:p>
    <w:p w:rsidR="00CA6D27" w:rsidRPr="00CA6D27" w:rsidRDefault="00CA6D27" w:rsidP="00CA6D27">
      <w:r w:rsidRPr="00CA6D27">
        <w:t>Если длина конверсионного периода совпадает с базовой единицей времени, то соответствующая процентная ставка называется эффективной.</w:t>
      </w:r>
    </w:p>
    <w:p w:rsidR="00CA6D27" w:rsidRPr="00CA6D27" w:rsidRDefault="00CA6D27" w:rsidP="00CA6D27">
      <w:r w:rsidRPr="00CA6D27">
        <w:t>Кредитор является инвестором, а предоставленные им заемщику средства - капиталом.</w:t>
      </w:r>
      <w:r>
        <w:t xml:space="preserve"> </w:t>
      </w:r>
      <w:r w:rsidRPr="00CA6D27">
        <w:t>При заключении финансового или  кредитного соглашения стороны договариваются о размере процентной ставки. Под процентной ставкой понимается относительная величина дохода за фиксированный отрезок времени.</w:t>
      </w:r>
    </w:p>
    <w:p w:rsidR="000C126A" w:rsidRPr="002E0BB9" w:rsidRDefault="000C126A" w:rsidP="00D67B0F">
      <w:pPr>
        <w:pStyle w:val="1"/>
      </w:pPr>
      <w:bookmarkStart w:id="2" w:name="_Toc318730953"/>
      <w:r w:rsidRPr="002E0BB9">
        <w:t>Формула наращения по простым процентным ставкам: расчёт процентов для краткосрочных ссуд, переменные ставки, начисление процентов при изменении сумм депозита во времени</w:t>
      </w:r>
      <w:bookmarkEnd w:id="2"/>
    </w:p>
    <w:p w:rsidR="00D67B0F" w:rsidRPr="002E0BB9" w:rsidRDefault="00D67B0F" w:rsidP="00D67B0F">
      <w:pPr>
        <w:rPr>
          <w:lang w:eastAsia="en-US"/>
        </w:rPr>
      </w:pPr>
    </w:p>
    <w:p w:rsidR="00D732A3" w:rsidRPr="002E0BB9" w:rsidRDefault="00D732A3" w:rsidP="00D67B0F">
      <w:r w:rsidRPr="002E0BB9">
        <w:t xml:space="preserve">Под наращенной суммой ссуды (долга, депозита) </w:t>
      </w:r>
      <w:r w:rsidRPr="002E0BB9">
        <w:rPr>
          <w:iCs/>
        </w:rPr>
        <w:t>S</w:t>
      </w:r>
      <w:r w:rsidRPr="002E0BB9">
        <w:t xml:space="preserve"> понимают первоначальную сумму </w:t>
      </w:r>
      <w:r w:rsidRPr="002E0BB9">
        <w:rPr>
          <w:iCs/>
        </w:rPr>
        <w:t>P</w:t>
      </w:r>
      <w:r w:rsidRPr="002E0BB9">
        <w:t xml:space="preserve"> с процентами </w:t>
      </w:r>
      <w:r w:rsidRPr="002E0BB9">
        <w:rPr>
          <w:iCs/>
        </w:rPr>
        <w:t>I</w:t>
      </w:r>
      <w:r w:rsidRPr="002E0BB9">
        <w:t>, начисленными к концу срока ссуды.</w:t>
      </w:r>
    </w:p>
    <w:p w:rsidR="00D732A3" w:rsidRDefault="00D732A3" w:rsidP="00D67B0F">
      <w:pPr>
        <w:rPr>
          <w:lang w:val="en-US"/>
        </w:rPr>
      </w:pPr>
      <w:r w:rsidRPr="002E0BB9">
        <w:t xml:space="preserve">В случае, когда срок ссуды </w:t>
      </w:r>
      <w:r w:rsidRPr="002E0BB9">
        <w:rPr>
          <w:iCs/>
        </w:rPr>
        <w:t>t</w:t>
      </w:r>
      <w:r w:rsidRPr="002E0BB9">
        <w:t xml:space="preserve"> больше периода начисления </w:t>
      </w:r>
      <w:r w:rsidRPr="002E0BB9">
        <w:rPr>
          <w:iCs/>
        </w:rPr>
        <w:t>T</w:t>
      </w:r>
      <w:r w:rsidRPr="002E0BB9">
        <w:t xml:space="preserve"> (для простоты будем считать, что </w:t>
      </w:r>
      <w:r w:rsidRPr="002E0BB9">
        <w:rPr>
          <w:iCs/>
        </w:rPr>
        <w:t xml:space="preserve">t </w:t>
      </w:r>
      <w:r w:rsidRPr="002E0BB9">
        <w:t xml:space="preserve">= </w:t>
      </w:r>
      <w:r w:rsidRPr="002E0BB9">
        <w:rPr>
          <w:iCs/>
        </w:rPr>
        <w:t>T</w:t>
      </w:r>
      <w:r w:rsidR="00D67B0F" w:rsidRPr="002E0BB9">
        <w:rPr>
          <w:iCs/>
          <w:vertAlign w:val="superscript"/>
        </w:rPr>
        <w:t>'</w:t>
      </w:r>
      <w:r w:rsidRPr="002E0BB9">
        <w:rPr>
          <w:iCs/>
        </w:rPr>
        <w:t>n</w:t>
      </w:r>
      <w:r w:rsidRPr="002E0BB9">
        <w:t xml:space="preserve">, где </w:t>
      </w:r>
      <w:r w:rsidRPr="002E0BB9">
        <w:rPr>
          <w:iCs/>
        </w:rPr>
        <w:t>n</w:t>
      </w:r>
      <w:r w:rsidRPr="002E0BB9">
        <w:t xml:space="preserve"> - целое число) в конце первого периода начисления наращенная сумма увеличится на величину процентов, начисленных за первый период, и будет равна: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Default="00A67535" w:rsidP="00A67535">
            <w:pPr>
              <w:spacing w:line="360" w:lineRule="auto"/>
              <w:jc w:val="right"/>
              <w:rPr>
                <w:lang w:val="en-US"/>
              </w:rPr>
            </w:pPr>
            <w:r w:rsidRPr="002E0BB9">
              <w:rPr>
                <w:iCs/>
                <w:lang w:val="en-US"/>
              </w:rPr>
              <w:t>S</w:t>
            </w:r>
            <w:r w:rsidRPr="002E0BB9">
              <w:rPr>
                <w:vertAlign w:val="subscript"/>
              </w:rPr>
              <w:t>1</w:t>
            </w:r>
            <w:r w:rsidRPr="002E0BB9">
              <w:t xml:space="preserve"> = </w:t>
            </w:r>
            <w:r w:rsidRPr="002E0BB9">
              <w:rPr>
                <w:iCs/>
                <w:lang w:val="en-US"/>
              </w:rPr>
              <w:t>P</w:t>
            </w:r>
            <w:r w:rsidRPr="002E0BB9">
              <w:t xml:space="preserve"> +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vertAlign w:val="subscript"/>
              </w:rPr>
              <w:t>1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(1</w:t>
            </w:r>
            <w:r>
              <w:t>.1</w:t>
            </w:r>
            <w:r>
              <w:rPr>
                <w:lang w:val="en-US"/>
              </w:rPr>
              <w:t>)</w:t>
            </w:r>
          </w:p>
        </w:tc>
      </w:tr>
    </w:tbl>
    <w:p w:rsidR="00D732A3" w:rsidRPr="002E0BB9" w:rsidRDefault="00D732A3" w:rsidP="00D67B0F">
      <w:r w:rsidRPr="002E0BB9">
        <w:t>где</w:t>
      </w:r>
    </w:p>
    <w:p w:rsidR="00D732A3" w:rsidRPr="002E0BB9" w:rsidRDefault="00D732A3" w:rsidP="00D67B0F">
      <w:r w:rsidRPr="002E0BB9">
        <w:rPr>
          <w:iCs/>
        </w:rPr>
        <w:t>I</w:t>
      </w:r>
      <w:r w:rsidRPr="002E0BB9">
        <w:rPr>
          <w:vertAlign w:val="subscript"/>
        </w:rPr>
        <w:t xml:space="preserve">1 </w:t>
      </w:r>
      <w:r w:rsidRPr="002E0BB9">
        <w:t xml:space="preserve">= </w:t>
      </w:r>
      <w:r w:rsidRPr="002E0BB9">
        <w:rPr>
          <w:iCs/>
        </w:rPr>
        <w:t>i</w:t>
      </w:r>
      <w:r w:rsidR="00D67B0F" w:rsidRPr="002E0BB9">
        <w:rPr>
          <w:iCs/>
          <w:vertAlign w:val="superscript"/>
        </w:rPr>
        <w:t>'</w:t>
      </w:r>
      <w:r w:rsidRPr="002E0BB9">
        <w:rPr>
          <w:iCs/>
        </w:rPr>
        <w:t>P</w:t>
      </w:r>
      <w:r w:rsidRPr="002E0BB9">
        <w:t xml:space="preserve"> - проценты, начисленные за первый период </w:t>
      </w:r>
      <w:r w:rsidRPr="002E0BB9">
        <w:rPr>
          <w:iCs/>
        </w:rPr>
        <w:t>T</w:t>
      </w:r>
      <w:r w:rsidRPr="002E0BB9">
        <w:t>,</w:t>
      </w:r>
    </w:p>
    <w:p w:rsidR="00D732A3" w:rsidRPr="002E0BB9" w:rsidRDefault="00D732A3" w:rsidP="00D67B0F">
      <w:r w:rsidRPr="002E0BB9">
        <w:rPr>
          <w:iCs/>
        </w:rPr>
        <w:t>i</w:t>
      </w:r>
      <w:r w:rsidRPr="002E0BB9">
        <w:t xml:space="preserve"> - процентная ставка.</w:t>
      </w:r>
    </w:p>
    <w:p w:rsidR="00D732A3" w:rsidRDefault="00D732A3" w:rsidP="00D67B0F">
      <w:r w:rsidRPr="002E0BB9">
        <w:t>Множитель (коэффициент) наращения будет равен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Default="00A67535" w:rsidP="00A67535">
            <w:pPr>
              <w:spacing w:line="360" w:lineRule="auto"/>
              <w:jc w:val="right"/>
            </w:pPr>
            <w:r w:rsidRPr="002E0BB9">
              <w:rPr>
                <w:iCs/>
                <w:lang w:val="en-US"/>
              </w:rPr>
              <w:t>k</w:t>
            </w:r>
            <w:r w:rsidRPr="002E0BB9">
              <w:rPr>
                <w:iCs/>
              </w:rPr>
              <w:t xml:space="preserve"> </w:t>
            </w:r>
            <w:r w:rsidRPr="002E0BB9">
              <w:t xml:space="preserve">= </w:t>
            </w:r>
            <w:r w:rsidRPr="002E0BB9">
              <w:rPr>
                <w:iCs/>
                <w:lang w:val="en-US"/>
              </w:rPr>
              <w:t>S</w:t>
            </w:r>
            <w:r w:rsidRPr="002E0BB9">
              <w:rPr>
                <w:vertAlign w:val="subscript"/>
              </w:rPr>
              <w:t>1</w:t>
            </w:r>
            <w:r w:rsidRPr="002E0BB9">
              <w:t>/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iCs/>
              </w:rPr>
              <w:t xml:space="preserve"> </w:t>
            </w:r>
            <w:r w:rsidRPr="002E0BB9">
              <w:t>= (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iCs/>
              </w:rPr>
              <w:t xml:space="preserve"> </w:t>
            </w:r>
            <w:r w:rsidRPr="002E0BB9">
              <w:t xml:space="preserve">+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vertAlign w:val="subscript"/>
              </w:rPr>
              <w:t>1</w:t>
            </w:r>
            <w:r w:rsidRPr="002E0BB9">
              <w:t>)/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iCs/>
              </w:rPr>
              <w:t xml:space="preserve"> </w:t>
            </w:r>
            <w:r w:rsidRPr="002E0BB9">
              <w:t xml:space="preserve">= 1 + </w:t>
            </w:r>
            <w:r w:rsidRPr="002E0BB9">
              <w:rPr>
                <w:iCs/>
                <w:lang w:val="en-US"/>
              </w:rPr>
              <w:t>i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  <w:r w:rsidRPr="002E0BB9">
              <w:t>(1.</w:t>
            </w:r>
            <w:r>
              <w:t>2</w:t>
            </w:r>
            <w:r w:rsidRPr="002E0BB9">
              <w:t>)</w:t>
            </w:r>
          </w:p>
        </w:tc>
      </w:tr>
    </w:tbl>
    <w:p w:rsidR="00A67535" w:rsidRPr="002E0BB9" w:rsidRDefault="00A67535" w:rsidP="00D67B0F"/>
    <w:p w:rsidR="00D732A3" w:rsidRPr="002E0BB9" w:rsidRDefault="00D732A3" w:rsidP="00D67B0F">
      <w:r w:rsidRPr="002E0BB9">
        <w:rPr>
          <w:spacing w:val="-2"/>
        </w:rPr>
        <w:t xml:space="preserve">Если начисление процентов </w:t>
      </w:r>
      <w:r w:rsidRPr="002E0BB9">
        <w:rPr>
          <w:iCs/>
          <w:spacing w:val="-2"/>
        </w:rPr>
        <w:t>I</w:t>
      </w:r>
      <w:r w:rsidRPr="002E0BB9">
        <w:rPr>
          <w:spacing w:val="-2"/>
        </w:rPr>
        <w:t xml:space="preserve"> в каждом из периодов </w:t>
      </w:r>
      <w:r w:rsidRPr="002E0BB9">
        <w:rPr>
          <w:iCs/>
          <w:spacing w:val="-2"/>
        </w:rPr>
        <w:t>T</w:t>
      </w:r>
      <w:r w:rsidRPr="002E0BB9">
        <w:rPr>
          <w:spacing w:val="-2"/>
        </w:rPr>
        <w:t xml:space="preserve"> осуществляется на исходную сумму </w:t>
      </w:r>
      <w:r w:rsidRPr="002E0BB9">
        <w:rPr>
          <w:iCs/>
          <w:spacing w:val="-2"/>
        </w:rPr>
        <w:t>P</w:t>
      </w:r>
      <w:r w:rsidRPr="002E0BB9">
        <w:rPr>
          <w:spacing w:val="-2"/>
        </w:rPr>
        <w:t xml:space="preserve">, то величина процентов, начисленных за каждый период </w:t>
      </w:r>
      <w:r w:rsidRPr="002E0BB9">
        <w:rPr>
          <w:iCs/>
          <w:spacing w:val="-2"/>
        </w:rPr>
        <w:t>T</w:t>
      </w:r>
      <w:r w:rsidRPr="002E0BB9">
        <w:rPr>
          <w:spacing w:val="-2"/>
        </w:rPr>
        <w:t xml:space="preserve">, всегда будет равна </w:t>
      </w:r>
      <w:r w:rsidRPr="002E0BB9">
        <w:rPr>
          <w:iCs/>
          <w:spacing w:val="-2"/>
        </w:rPr>
        <w:t>i</w:t>
      </w:r>
      <w:r w:rsidR="00D67B0F" w:rsidRPr="002E0BB9">
        <w:rPr>
          <w:iCs/>
          <w:vertAlign w:val="superscript"/>
        </w:rPr>
        <w:t>'</w:t>
      </w:r>
      <w:r w:rsidRPr="002E0BB9">
        <w:rPr>
          <w:spacing w:val="-2"/>
        </w:rPr>
        <w:t xml:space="preserve"> </w:t>
      </w:r>
      <w:r w:rsidRPr="002E0BB9">
        <w:rPr>
          <w:iCs/>
          <w:spacing w:val="-2"/>
        </w:rPr>
        <w:t>P</w:t>
      </w:r>
      <w:r w:rsidRPr="002E0BB9">
        <w:rPr>
          <w:spacing w:val="-2"/>
        </w:rPr>
        <w:t xml:space="preserve">. Иными словами, база начисления в этом случае всегда равна первоначальной сумме, а величина процентов </w:t>
      </w:r>
      <w:r w:rsidRPr="002E0BB9">
        <w:rPr>
          <w:iCs/>
          <w:spacing w:val="-2"/>
        </w:rPr>
        <w:t>I</w:t>
      </w:r>
      <w:r w:rsidRPr="002E0BB9">
        <w:rPr>
          <w:spacing w:val="-2"/>
        </w:rPr>
        <w:t xml:space="preserve"> одинакова в каждом из последующих периодов начисления </w:t>
      </w:r>
      <w:r w:rsidRPr="002E0BB9">
        <w:rPr>
          <w:iCs/>
          <w:spacing w:val="-2"/>
        </w:rPr>
        <w:t>T</w:t>
      </w:r>
      <w:r w:rsidRPr="002E0BB9">
        <w:rPr>
          <w:spacing w:val="-2"/>
        </w:rPr>
        <w:t xml:space="preserve">, на котором определена ставка начисления процентов </w:t>
      </w:r>
      <w:r w:rsidRPr="002E0BB9">
        <w:rPr>
          <w:iCs/>
          <w:spacing w:val="-2"/>
        </w:rPr>
        <w:t>i</w:t>
      </w:r>
      <w:r w:rsidRPr="002E0BB9">
        <w:rPr>
          <w:spacing w:val="-2"/>
        </w:rPr>
        <w:t>.</w:t>
      </w:r>
    </w:p>
    <w:p w:rsidR="00D732A3" w:rsidRPr="002E0BB9" w:rsidRDefault="00D732A3" w:rsidP="00D67B0F">
      <w:r w:rsidRPr="002E0BB9">
        <w:t xml:space="preserve">Такой способ начисления процентов представляет собой </w:t>
      </w:r>
      <w:r w:rsidRPr="002E0BB9">
        <w:rPr>
          <w:iCs/>
        </w:rPr>
        <w:t>правило начисления простых процентов</w:t>
      </w:r>
      <w:r w:rsidR="00D67B0F" w:rsidRPr="002E0BB9">
        <w:t>.</w:t>
      </w:r>
    </w:p>
    <w:p w:rsidR="00D732A3" w:rsidRPr="002E0BB9" w:rsidRDefault="00D732A3" w:rsidP="00D67B0F">
      <w:r w:rsidRPr="002E0BB9">
        <w:t xml:space="preserve">Определение: При начислении простых процентов база начисления всегда равна первоначальной сумме, а величина процентов </w:t>
      </w:r>
      <w:r w:rsidRPr="002E0BB9">
        <w:rPr>
          <w:iCs/>
        </w:rPr>
        <w:t>I</w:t>
      </w:r>
      <w:r w:rsidRPr="002E0BB9">
        <w:t xml:space="preserve"> одинакова в каждом из последующих периодов начисления </w:t>
      </w:r>
      <w:r w:rsidRPr="002E0BB9">
        <w:rPr>
          <w:iCs/>
        </w:rPr>
        <w:t>T</w:t>
      </w:r>
      <w:r w:rsidRPr="002E0BB9">
        <w:t xml:space="preserve">, на котором определена ставка начисления процентов </w:t>
      </w:r>
      <w:r w:rsidRPr="002E0BB9">
        <w:rPr>
          <w:iCs/>
        </w:rPr>
        <w:t>i</w:t>
      </w:r>
      <w:r w:rsidRPr="002E0BB9">
        <w:t>.</w:t>
      </w:r>
    </w:p>
    <w:p w:rsidR="00D732A3" w:rsidRDefault="00D732A3" w:rsidP="00D67B0F">
      <w:r w:rsidRPr="002E0BB9">
        <w:t xml:space="preserve">Таким образом, согласно этому правилу, за </w:t>
      </w:r>
      <w:r w:rsidRPr="002E0BB9">
        <w:rPr>
          <w:iCs/>
        </w:rPr>
        <w:t>n</w:t>
      </w:r>
      <w:r w:rsidRPr="002E0BB9">
        <w:t xml:space="preserve"> периодов результирующее наращение равно сумме всех процентов, начисленных за прошедшие </w:t>
      </w:r>
      <w:r w:rsidRPr="002E0BB9">
        <w:rPr>
          <w:iCs/>
        </w:rPr>
        <w:t>n</w:t>
      </w:r>
      <w:r w:rsidRPr="002E0BB9">
        <w:t xml:space="preserve"> периодов начисления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Default="00A67535" w:rsidP="00A67535">
            <w:pPr>
              <w:spacing w:line="360" w:lineRule="auto"/>
              <w:jc w:val="right"/>
            </w:pPr>
            <w:r w:rsidRPr="002E0BB9">
              <w:rPr>
                <w:iCs/>
                <w:lang w:val="en-US"/>
              </w:rPr>
              <w:t>I</w:t>
            </w:r>
            <w:r w:rsidRPr="002E0BB9">
              <w:rPr>
                <w:iCs/>
                <w:vertAlign w:val="subscript"/>
              </w:rPr>
              <w:t>общ</w:t>
            </w:r>
            <w:r w:rsidRPr="002E0BB9">
              <w:rPr>
                <w:lang w:val="en-US"/>
              </w:rPr>
              <w:t xml:space="preserve"> =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vertAlign w:val="subscript"/>
                <w:lang w:val="en-US"/>
              </w:rPr>
              <w:t>1</w:t>
            </w:r>
            <w:r w:rsidRPr="002E0BB9">
              <w:rPr>
                <w:lang w:val="en-US"/>
              </w:rPr>
              <w:t xml:space="preserve"> +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vertAlign w:val="subscript"/>
                <w:lang w:val="en-US"/>
              </w:rPr>
              <w:t>2</w:t>
            </w:r>
            <w:r w:rsidRPr="002E0BB9">
              <w:rPr>
                <w:lang w:val="en-US"/>
              </w:rPr>
              <w:t xml:space="preserve"> +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vertAlign w:val="subscript"/>
                <w:lang w:val="en-US"/>
              </w:rPr>
              <w:t>3</w:t>
            </w:r>
            <w:r w:rsidRPr="002E0BB9">
              <w:rPr>
                <w:lang w:val="en-US"/>
              </w:rPr>
              <w:t xml:space="preserve"> + ... +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iCs/>
                <w:vertAlign w:val="subscript"/>
                <w:lang w:val="en-US"/>
              </w:rPr>
              <w:t>n</w:t>
            </w:r>
            <w:r w:rsidRPr="002E0BB9">
              <w:rPr>
                <w:lang w:val="en-US"/>
              </w:rPr>
              <w:t xml:space="preserve"> = </w:t>
            </w:r>
            <w:r w:rsidRPr="002E0BB9">
              <w:rPr>
                <w:iCs/>
                <w:lang w:val="en-US"/>
              </w:rPr>
              <w:t>n</w:t>
            </w:r>
            <w:r w:rsidRPr="002E0BB9">
              <w:rPr>
                <w:lang w:val="en-US"/>
              </w:rPr>
              <w:t xml:space="preserve"> </w:t>
            </w:r>
            <w:r w:rsidRPr="00A67535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lang w:val="en-US"/>
              </w:rPr>
              <w:t xml:space="preserve"> </w:t>
            </w:r>
            <w:r w:rsidRPr="00A67535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i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  <w:r w:rsidRPr="002E0BB9">
              <w:t>(1.</w:t>
            </w:r>
            <w:r>
              <w:t>3</w:t>
            </w:r>
            <w:r w:rsidRPr="002E0BB9">
              <w:t>)</w:t>
            </w:r>
          </w:p>
        </w:tc>
      </w:tr>
    </w:tbl>
    <w:p w:rsidR="00A67535" w:rsidRPr="002E0BB9" w:rsidRDefault="00A67535" w:rsidP="00D67B0F"/>
    <w:p w:rsidR="00D732A3" w:rsidRDefault="00D732A3" w:rsidP="00D67B0F">
      <w:r w:rsidRPr="002E0BB9">
        <w:t xml:space="preserve">Наращенная сумма </w:t>
      </w:r>
      <w:r w:rsidRPr="002E0BB9">
        <w:rPr>
          <w:iCs/>
          <w:lang w:val="en-US"/>
        </w:rPr>
        <w:t>S</w:t>
      </w:r>
      <w:r w:rsidRPr="002E0BB9">
        <w:t xml:space="preserve"> определится по формуле</w:t>
      </w:r>
    </w:p>
    <w:p w:rsidR="00A67535" w:rsidRDefault="00A67535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Pr="00A67535" w:rsidRDefault="00A67535" w:rsidP="00A67535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2E0BB9">
              <w:rPr>
                <w:iCs/>
                <w:lang w:val="en-US"/>
              </w:rPr>
              <w:t>S</w:t>
            </w:r>
            <w:r w:rsidRPr="002E0BB9">
              <w:rPr>
                <w:lang w:val="en-US"/>
              </w:rPr>
              <w:t xml:space="preserve"> = 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lang w:val="en-US"/>
              </w:rPr>
              <w:t xml:space="preserve"> +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iCs/>
                <w:vertAlign w:val="subscript"/>
                <w:lang w:val="en-US"/>
              </w:rPr>
              <w:t>общ</w:t>
            </w:r>
            <w:r w:rsidRPr="002E0BB9">
              <w:rPr>
                <w:lang w:val="en-US"/>
              </w:rPr>
              <w:t xml:space="preserve"> = 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lang w:val="en-US"/>
              </w:rPr>
              <w:t xml:space="preserve"> + </w:t>
            </w:r>
            <w:r w:rsidRPr="002E0BB9">
              <w:rPr>
                <w:iCs/>
                <w:lang w:val="en-US"/>
              </w:rPr>
              <w:t>n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lang w:val="en-US"/>
              </w:rPr>
              <w:t xml:space="preserve"> = 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(1 + </w:t>
            </w:r>
            <w:r w:rsidRPr="002E0BB9">
              <w:rPr>
                <w:iCs/>
                <w:lang w:val="en-US"/>
              </w:rPr>
              <w:t>n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lang w:val="en-US"/>
              </w:rPr>
              <w:t>)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  <w:r w:rsidRPr="002E0BB9">
              <w:rPr>
                <w:lang w:val="en-US"/>
              </w:rPr>
              <w:t>(1.</w:t>
            </w:r>
            <w:r>
              <w:t>4</w:t>
            </w:r>
            <w:r w:rsidRPr="002E0BB9">
              <w:rPr>
                <w:lang w:val="en-US"/>
              </w:rPr>
              <w:t>)</w:t>
            </w:r>
          </w:p>
        </w:tc>
      </w:tr>
    </w:tbl>
    <w:p w:rsidR="00A67535" w:rsidRPr="002E0BB9" w:rsidRDefault="00A67535" w:rsidP="00D67B0F"/>
    <w:p w:rsidR="00D732A3" w:rsidRDefault="00D732A3" w:rsidP="00D67B0F">
      <w:r w:rsidRPr="002E0BB9">
        <w:t>а множитель наращения будет равен</w:t>
      </w:r>
    </w:p>
    <w:p w:rsidR="00A67535" w:rsidRDefault="00A67535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Pr="00A67535" w:rsidRDefault="00A67535" w:rsidP="00A67535">
            <w:pPr>
              <w:spacing w:line="360" w:lineRule="auto"/>
              <w:jc w:val="right"/>
              <w:rPr>
                <w:lang w:val="en-US"/>
              </w:rPr>
            </w:pPr>
            <w:r w:rsidRPr="002E0BB9">
              <w:rPr>
                <w:iCs/>
                <w:lang w:val="en-US"/>
              </w:rPr>
              <w:t>k</w:t>
            </w:r>
            <w:r w:rsidRPr="002E0BB9">
              <w:rPr>
                <w:lang w:val="en-US"/>
              </w:rPr>
              <w:t xml:space="preserve"> = </w:t>
            </w:r>
            <w:r w:rsidRPr="002E0BB9">
              <w:rPr>
                <w:iCs/>
                <w:lang w:val="en-US"/>
              </w:rPr>
              <w:t>S</w:t>
            </w:r>
            <w:r w:rsidRPr="002E0BB9">
              <w:rPr>
                <w:lang w:val="en-US"/>
              </w:rPr>
              <w:t>/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lang w:val="en-US"/>
              </w:rPr>
              <w:t xml:space="preserve"> = (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lang w:val="en-US"/>
              </w:rPr>
              <w:t xml:space="preserve"> + </w:t>
            </w:r>
            <w:r w:rsidRPr="002E0BB9">
              <w:rPr>
                <w:iCs/>
                <w:lang w:val="en-US"/>
              </w:rPr>
              <w:t>n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lang w:val="en-US"/>
              </w:rPr>
              <w:t>)/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lang w:val="en-US"/>
              </w:rPr>
              <w:t xml:space="preserve"> = 1 + </w:t>
            </w:r>
            <w:r w:rsidRPr="002E0BB9">
              <w:rPr>
                <w:iCs/>
                <w:lang w:val="en-US"/>
              </w:rPr>
              <w:t>n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i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  <w:r w:rsidRPr="002E0BB9">
              <w:t>(1</w:t>
            </w:r>
            <w:r>
              <w:t>.5</w:t>
            </w:r>
            <w:r w:rsidRPr="002E0BB9">
              <w:t>)</w:t>
            </w:r>
          </w:p>
        </w:tc>
      </w:tr>
    </w:tbl>
    <w:p w:rsidR="00A67535" w:rsidRPr="002E0BB9" w:rsidRDefault="00A67535" w:rsidP="00D67B0F"/>
    <w:p w:rsidR="00D732A3" w:rsidRPr="002E0BB9" w:rsidRDefault="00D732A3" w:rsidP="00D67B0F">
      <w:r w:rsidRPr="002E0BB9">
        <w:t>В формулах (1.</w:t>
      </w:r>
      <w:r w:rsidR="00A67535">
        <w:t>3</w:t>
      </w:r>
      <w:r w:rsidRPr="002E0BB9">
        <w:t>) - (1.</w:t>
      </w:r>
      <w:r w:rsidR="00A67535">
        <w:t>5</w:t>
      </w:r>
      <w:r w:rsidRPr="002E0BB9">
        <w:t xml:space="preserve">) </w:t>
      </w:r>
      <w:r w:rsidRPr="002E0BB9">
        <w:rPr>
          <w:iCs/>
          <w:lang w:val="en-US"/>
        </w:rPr>
        <w:t>n</w:t>
      </w:r>
      <w:r w:rsidRPr="002E0BB9">
        <w:rPr>
          <w:iCs/>
        </w:rPr>
        <w:t xml:space="preserve"> </w:t>
      </w:r>
      <w:r w:rsidRPr="002E0BB9">
        <w:t xml:space="preserve">= </w:t>
      </w:r>
      <w:r w:rsidRPr="002E0BB9">
        <w:rPr>
          <w:iCs/>
          <w:lang w:val="en-US"/>
        </w:rPr>
        <w:t>t</w:t>
      </w:r>
      <w:r w:rsidRPr="002E0BB9">
        <w:t>/</w:t>
      </w:r>
      <w:r w:rsidRPr="002E0BB9">
        <w:rPr>
          <w:iCs/>
          <w:lang w:val="en-US"/>
        </w:rPr>
        <w:t>T</w:t>
      </w:r>
      <w:r w:rsidRPr="002E0BB9">
        <w:t xml:space="preserve"> - целое число периодов начисления, </w:t>
      </w:r>
      <w:r w:rsidRPr="002E0BB9">
        <w:rPr>
          <w:iCs/>
          <w:lang w:val="en-US"/>
        </w:rPr>
        <w:t>T</w:t>
      </w:r>
      <w:r w:rsidRPr="002E0BB9">
        <w:t xml:space="preserve"> - период начисления, </w:t>
      </w:r>
      <w:r w:rsidRPr="002E0BB9">
        <w:rPr>
          <w:iCs/>
          <w:lang w:val="en-US"/>
        </w:rPr>
        <w:t>t</w:t>
      </w:r>
      <w:r w:rsidRPr="002E0BB9">
        <w:t xml:space="preserve"> - время размещения ссуды (для простоты считается кратным </w:t>
      </w:r>
      <w:r w:rsidRPr="002E0BB9">
        <w:rPr>
          <w:iCs/>
          <w:lang w:val="en-US"/>
        </w:rPr>
        <w:t>T</w:t>
      </w:r>
      <w:r w:rsidRPr="002E0BB9">
        <w:t>.)</w:t>
      </w:r>
    </w:p>
    <w:p w:rsidR="00D732A3" w:rsidRPr="002E0BB9" w:rsidRDefault="00D732A3" w:rsidP="00D67B0F">
      <w:r w:rsidRPr="002E0BB9">
        <w:t>ПРИМЕР: Найти величину процентов и значение множителя наращения для случая начисления простых процентов за 3, 7 и 18 лет по годовой ставке 0,25 на депозит в размере 240 090 руб.</w:t>
      </w:r>
    </w:p>
    <w:p w:rsidR="00D732A3" w:rsidRPr="00A67535" w:rsidRDefault="00D732A3" w:rsidP="00A67535">
      <w:pPr>
        <w:spacing w:line="240" w:lineRule="auto"/>
        <w:jc w:val="right"/>
        <w:rPr>
          <w:sz w:val="24"/>
        </w:rPr>
      </w:pPr>
      <w:r w:rsidRPr="00A67535">
        <w:rPr>
          <w:sz w:val="24"/>
        </w:rPr>
        <w:t>Таблица 1.1</w:t>
      </w:r>
    </w:p>
    <w:tbl>
      <w:tblPr>
        <w:tblW w:w="6237" w:type="dxa"/>
        <w:jc w:val="center"/>
        <w:tblCellMar>
          <w:left w:w="0" w:type="dxa"/>
          <w:right w:w="0" w:type="dxa"/>
        </w:tblCellMar>
        <w:tblLook w:val="04A0"/>
      </w:tblPr>
      <w:tblGrid>
        <w:gridCol w:w="1943"/>
        <w:gridCol w:w="1412"/>
        <w:gridCol w:w="1333"/>
        <w:gridCol w:w="1549"/>
      </w:tblGrid>
      <w:tr w:rsidR="00D732A3" w:rsidRPr="002E0BB9" w:rsidTr="00A67535">
        <w:trPr>
          <w:jc w:val="center"/>
        </w:trPr>
        <w:tc>
          <w:tcPr>
            <w:tcW w:w="2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Показатель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3 года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7 лет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18 лет</w:t>
            </w:r>
          </w:p>
        </w:tc>
      </w:tr>
      <w:tr w:rsidR="00D732A3" w:rsidRPr="002E0BB9" w:rsidTr="00A67535">
        <w:trPr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 xml:space="preserve">Проценты </w:t>
            </w:r>
            <w:r w:rsidRPr="00A67535">
              <w:rPr>
                <w:iCs/>
                <w:sz w:val="22"/>
              </w:rPr>
              <w:t>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180 067,50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420 157,50 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1 080 405,00 руб.</w:t>
            </w:r>
          </w:p>
        </w:tc>
      </w:tr>
      <w:tr w:rsidR="00D732A3" w:rsidRPr="002E0BB9" w:rsidTr="00A67535">
        <w:trPr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Множитель наращения</w:t>
            </w:r>
            <w:r w:rsidRPr="00A67535">
              <w:rPr>
                <w:iCs/>
                <w:sz w:val="22"/>
              </w:rPr>
              <w:t xml:space="preserve"> k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2,75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5,5</w:t>
            </w:r>
          </w:p>
        </w:tc>
      </w:tr>
    </w:tbl>
    <w:p w:rsidR="00D732A3" w:rsidRPr="002E0BB9" w:rsidRDefault="00D732A3" w:rsidP="00D67B0F">
      <w:r w:rsidRPr="002E0BB9">
        <w:t> </w:t>
      </w:r>
    </w:p>
    <w:p w:rsidR="00D732A3" w:rsidRDefault="00D732A3" w:rsidP="00D67B0F">
      <w:r w:rsidRPr="002E0BB9">
        <w:t xml:space="preserve">Следует отметить, что ставка начисления </w:t>
      </w:r>
      <w:r w:rsidRPr="002E0BB9">
        <w:rPr>
          <w:iCs/>
          <w:lang w:val="en-US"/>
        </w:rPr>
        <w:t>i</w:t>
      </w:r>
      <w:r w:rsidRPr="002E0BB9">
        <w:t xml:space="preserve"> здесь представляет собой десятичную дробь, которую часто выражают в процентах. Связь дробного значения </w:t>
      </w:r>
      <w:r w:rsidRPr="002E0BB9">
        <w:rPr>
          <w:iCs/>
          <w:lang w:val="en-US"/>
        </w:rPr>
        <w:t>i</w:t>
      </w:r>
      <w:r w:rsidRPr="002E0BB9">
        <w:t xml:space="preserve"> и процентного представления ставки </w:t>
      </w:r>
      <w:r w:rsidRPr="002E0BB9">
        <w:rPr>
          <w:iCs/>
          <w:lang w:val="en-US"/>
        </w:rPr>
        <w:t>i</w:t>
      </w:r>
      <w:r w:rsidRPr="002E0BB9">
        <w:t xml:space="preserve">% определяется выражением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Default="00A67535" w:rsidP="00A67535">
            <w:pPr>
              <w:spacing w:line="360" w:lineRule="auto"/>
              <w:jc w:val="right"/>
            </w:pPr>
            <w:r w:rsidRPr="002E0BB9">
              <w:rPr>
                <w:iCs/>
                <w:lang w:val="en-US"/>
              </w:rPr>
              <w:t>i</w:t>
            </w:r>
            <w:r w:rsidRPr="002E0BB9">
              <w:t xml:space="preserve">= </w:t>
            </w:r>
            <w:r w:rsidRPr="002E0BB9">
              <w:rPr>
                <w:iCs/>
                <w:lang w:val="en-US"/>
              </w:rPr>
              <w:t>i</w:t>
            </w:r>
            <w:r w:rsidRPr="002E0BB9">
              <w:t>%/100%.  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  <w:r w:rsidRPr="002E0BB9">
              <w:t>(1.</w:t>
            </w:r>
            <w:r>
              <w:t>6</w:t>
            </w:r>
            <w:r w:rsidRPr="002E0BB9">
              <w:t>)</w:t>
            </w:r>
          </w:p>
        </w:tc>
      </w:tr>
    </w:tbl>
    <w:p w:rsidR="00A67535" w:rsidRPr="002E0BB9" w:rsidRDefault="00A67535" w:rsidP="00D67B0F"/>
    <w:p w:rsidR="00D732A3" w:rsidRPr="002E0BB9" w:rsidRDefault="00D732A3" w:rsidP="00D67B0F">
      <w:r w:rsidRPr="002E0BB9">
        <w:t>Воспользуемся выражением (1.</w:t>
      </w:r>
      <w:r w:rsidR="00A67535">
        <w:t>4</w:t>
      </w:r>
      <w:r w:rsidRPr="002E0BB9">
        <w:t xml:space="preserve">6) откуда следует, что </w:t>
      </w:r>
      <w:r w:rsidRPr="002E0BB9">
        <w:rPr>
          <w:iCs/>
          <w:lang w:val="en-US"/>
        </w:rPr>
        <w:t>I</w:t>
      </w:r>
      <w:r w:rsidRPr="002E0BB9">
        <w:rPr>
          <w:iCs/>
          <w:vertAlign w:val="subscript"/>
        </w:rPr>
        <w:t>общ</w:t>
      </w:r>
      <w:r w:rsidRPr="002E0BB9">
        <w:t xml:space="preserve"> =</w:t>
      </w:r>
      <w:r w:rsidRPr="002E0BB9">
        <w:rPr>
          <w:iCs/>
          <w:lang w:val="en-US"/>
        </w:rPr>
        <w:t>n</w:t>
      </w:r>
      <w:r w:rsidRPr="002E0BB9">
        <w:t xml:space="preserve"> </w:t>
      </w:r>
      <w:r w:rsidR="00D67B0F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  <w:lang w:val="en-US"/>
        </w:rPr>
        <w:t>P</w:t>
      </w:r>
      <w:r w:rsidRPr="002E0BB9">
        <w:t xml:space="preserve"> </w:t>
      </w:r>
      <w:r w:rsidR="00D67B0F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  <w:lang w:val="en-US"/>
        </w:rPr>
        <w:t>i</w:t>
      </w:r>
      <w:r w:rsidRPr="002E0BB9">
        <w:t>, а так же выражением (1.</w:t>
      </w:r>
      <w:r w:rsidR="00A67535">
        <w:t>5</w:t>
      </w:r>
      <w:r w:rsidRPr="002E0BB9">
        <w:t>) полученные результаты приведены в табл. 1.1.</w:t>
      </w:r>
    </w:p>
    <w:p w:rsidR="00D732A3" w:rsidRDefault="00D732A3" w:rsidP="00D67B0F">
      <w:r w:rsidRPr="002E0BB9">
        <w:t xml:space="preserve">В общем случае, срок ссуды </w:t>
      </w:r>
      <w:r w:rsidRPr="002E0BB9">
        <w:rPr>
          <w:iCs/>
        </w:rPr>
        <w:t>t</w:t>
      </w:r>
      <w:r w:rsidRPr="002E0BB9">
        <w:t xml:space="preserve"> не обязательно равен целому числу </w:t>
      </w:r>
      <w:r w:rsidRPr="002E0BB9">
        <w:rPr>
          <w:iCs/>
        </w:rPr>
        <w:t>n</w:t>
      </w:r>
      <w:r w:rsidRPr="002E0BB9">
        <w:t xml:space="preserve"> периодов начисления </w:t>
      </w:r>
      <w:r w:rsidRPr="002E0BB9">
        <w:rPr>
          <w:iCs/>
        </w:rPr>
        <w:t>T</w:t>
      </w:r>
      <w:r w:rsidRPr="002E0BB9">
        <w:t>:</w:t>
      </w:r>
    </w:p>
    <w:p w:rsidR="00A67535" w:rsidRDefault="00A67535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Default="00A67535" w:rsidP="00A67535">
            <w:pPr>
              <w:spacing w:line="360" w:lineRule="auto"/>
              <w:jc w:val="right"/>
            </w:pPr>
            <w:r w:rsidRPr="002E0BB9">
              <w:rPr>
                <w:iCs/>
                <w:lang w:val="en-US"/>
              </w:rPr>
              <w:t>t</w:t>
            </w:r>
            <w:r w:rsidRPr="002E0BB9">
              <w:rPr>
                <w:iCs/>
              </w:rPr>
              <w:t xml:space="preserve"> </w:t>
            </w:r>
            <w:r w:rsidRPr="002E0BB9">
              <w:t xml:space="preserve">= </w:t>
            </w:r>
            <w:r w:rsidRPr="002E0BB9">
              <w:rPr>
                <w:iCs/>
                <w:lang w:val="en-US"/>
              </w:rPr>
              <w:t>n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  <w:lang w:val="en-US"/>
              </w:rPr>
              <w:t>T</w:t>
            </w:r>
            <w:r w:rsidRPr="002E0BB9">
              <w:rPr>
                <w:iCs/>
              </w:rPr>
              <w:t xml:space="preserve"> </w:t>
            </w:r>
            <w:r w:rsidRPr="002E0BB9">
              <w:t xml:space="preserve">+ </w:t>
            </w:r>
            <w:r w:rsidRPr="002E0BB9">
              <w:rPr>
                <w:lang w:val="en-US"/>
              </w:rPr>
              <w:t>t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  <w:r w:rsidRPr="002E0BB9">
              <w:t>(1.</w:t>
            </w:r>
            <w:r>
              <w:t>7</w:t>
            </w:r>
            <w:r w:rsidRPr="002E0BB9">
              <w:t>)</w:t>
            </w:r>
          </w:p>
        </w:tc>
      </w:tr>
    </w:tbl>
    <w:p w:rsidR="00D732A3" w:rsidRPr="002E0BB9" w:rsidRDefault="00D732A3" w:rsidP="00D67B0F">
      <w:r w:rsidRPr="002E0BB9">
        <w:t xml:space="preserve">где </w:t>
      </w:r>
      <w:r w:rsidR="00D67B0F" w:rsidRPr="002E0BB9">
        <w:rPr>
          <w:lang w:val="en-US"/>
        </w:rPr>
        <w:t>t</w:t>
      </w:r>
      <w:r w:rsidRPr="002E0BB9">
        <w:t xml:space="preserve"> &lt; T.</w:t>
      </w:r>
    </w:p>
    <w:p w:rsidR="00D732A3" w:rsidRDefault="00D732A3" w:rsidP="00D67B0F">
      <w:r w:rsidRPr="002E0BB9">
        <w:t xml:space="preserve">Величина начисленных процентов в этом случае будет складываться из процентов </w:t>
      </w:r>
      <w:r w:rsidRPr="002E0BB9">
        <w:rPr>
          <w:iCs/>
        </w:rPr>
        <w:t>I</w:t>
      </w:r>
      <w:r w:rsidRPr="002E0BB9">
        <w:t>(</w:t>
      </w:r>
      <w:r w:rsidRPr="002E0BB9">
        <w:rPr>
          <w:iCs/>
        </w:rPr>
        <w:t>n</w:t>
      </w:r>
      <w:r w:rsidRPr="002E0BB9">
        <w:t xml:space="preserve"> </w:t>
      </w:r>
      <w:r w:rsidR="00D67B0F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>T</w:t>
      </w:r>
      <w:r w:rsidRPr="002E0BB9">
        <w:t xml:space="preserve">), начисленных за целое число периодов, и процентов </w:t>
      </w:r>
      <w:r w:rsidRPr="002E0BB9">
        <w:rPr>
          <w:iCs/>
        </w:rPr>
        <w:t>I</w:t>
      </w:r>
      <w:r w:rsidRPr="002E0BB9">
        <w:t>(</w:t>
      </w:r>
      <w:r w:rsidR="00D67B0F" w:rsidRPr="002E0BB9">
        <w:rPr>
          <w:lang w:val="en-US"/>
        </w:rPr>
        <w:t>t</w:t>
      </w:r>
      <w:r w:rsidRPr="002E0BB9">
        <w:t xml:space="preserve">), начисленных за оставшийся срок </w:t>
      </w:r>
      <w:r w:rsidR="00D67B0F" w:rsidRPr="002E0BB9">
        <w:rPr>
          <w:lang w:val="en-US"/>
        </w:rPr>
        <w:t>t</w:t>
      </w:r>
      <w:r w:rsidRPr="002E0BB9">
        <w:t>:</w:t>
      </w:r>
    </w:p>
    <w:p w:rsidR="00A67535" w:rsidRDefault="00A67535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Default="00A67535" w:rsidP="00A67535">
            <w:pPr>
              <w:spacing w:line="360" w:lineRule="auto"/>
              <w:jc w:val="right"/>
            </w:pPr>
            <w:r w:rsidRPr="002E0BB9">
              <w:rPr>
                <w:iCs/>
                <w:lang w:val="en-US"/>
              </w:rPr>
              <w:t>I</w:t>
            </w:r>
            <w:r w:rsidRPr="002E0BB9">
              <w:rPr>
                <w:iCs/>
              </w:rPr>
              <w:t xml:space="preserve"> </w:t>
            </w:r>
            <w:r w:rsidRPr="002E0BB9">
              <w:t xml:space="preserve">= </w:t>
            </w:r>
            <w:r w:rsidRPr="002E0BB9">
              <w:rPr>
                <w:iCs/>
                <w:lang w:val="en-US"/>
              </w:rPr>
              <w:t>I</w:t>
            </w:r>
            <w:r w:rsidRPr="002E0BB9">
              <w:t>(</w:t>
            </w:r>
            <w:r w:rsidRPr="002E0BB9">
              <w:rPr>
                <w:iCs/>
                <w:lang w:val="en-US"/>
              </w:rPr>
              <w:t>n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  <w:lang w:val="en-US"/>
              </w:rPr>
              <w:t>T</w:t>
            </w:r>
            <w:r w:rsidRPr="002E0BB9">
              <w:t xml:space="preserve">) + </w:t>
            </w:r>
            <w:r w:rsidRPr="002E0BB9">
              <w:rPr>
                <w:iCs/>
                <w:lang w:val="en-US"/>
              </w:rPr>
              <w:t>I</w:t>
            </w:r>
            <w:r w:rsidRPr="002E0BB9">
              <w:t>(</w:t>
            </w:r>
            <w:r w:rsidRPr="002E0BB9">
              <w:rPr>
                <w:lang w:val="en-US"/>
              </w:rPr>
              <w:t>t</w:t>
            </w:r>
            <w:r>
              <w:t>)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</w:p>
        </w:tc>
      </w:tr>
    </w:tbl>
    <w:p w:rsidR="00A67535" w:rsidRPr="002E0BB9" w:rsidRDefault="00A67535" w:rsidP="00D67B0F"/>
    <w:p w:rsidR="00D732A3" w:rsidRDefault="00D732A3" w:rsidP="00D67B0F">
      <w:r w:rsidRPr="002E0BB9">
        <w:t xml:space="preserve">Величина процентов за целое число периодов </w:t>
      </w:r>
      <w:r w:rsidRPr="002E0BB9">
        <w:rPr>
          <w:iCs/>
        </w:rPr>
        <w:t>I</w:t>
      </w:r>
      <w:r w:rsidRPr="002E0BB9">
        <w:t>(</w:t>
      </w:r>
      <w:r w:rsidRPr="002E0BB9">
        <w:rPr>
          <w:iCs/>
        </w:rPr>
        <w:t>n</w:t>
      </w:r>
      <w:r w:rsidRPr="002E0BB9">
        <w:t xml:space="preserve"> </w:t>
      </w:r>
      <w:r w:rsidR="00D67B0F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>T</w:t>
      </w:r>
      <w:r w:rsidRPr="002E0BB9">
        <w:t>) определяется (1.</w:t>
      </w:r>
      <w:r w:rsidR="00A67535">
        <w:t>4</w:t>
      </w:r>
      <w:r w:rsidRPr="002E0BB9">
        <w:t>):</w:t>
      </w:r>
    </w:p>
    <w:p w:rsidR="00A67535" w:rsidRDefault="00A67535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Default="00A67535" w:rsidP="00A67535">
            <w:pPr>
              <w:spacing w:line="360" w:lineRule="auto"/>
              <w:jc w:val="right"/>
            </w:pPr>
            <w:r w:rsidRPr="002E0BB9">
              <w:rPr>
                <w:iCs/>
                <w:lang w:val="en-US"/>
              </w:rPr>
              <w:t>I</w:t>
            </w:r>
            <w:r w:rsidRPr="002E0BB9">
              <w:t>(</w:t>
            </w:r>
            <w:r w:rsidRPr="002E0BB9">
              <w:rPr>
                <w:iCs/>
                <w:lang w:val="en-US"/>
              </w:rPr>
              <w:t>n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  <w:lang w:val="en-US"/>
              </w:rPr>
              <w:t>T</w:t>
            </w:r>
            <w:r w:rsidRPr="002E0BB9">
              <w:t xml:space="preserve">) = </w:t>
            </w:r>
            <w:r w:rsidRPr="002E0BB9">
              <w:rPr>
                <w:iCs/>
                <w:lang w:val="en-US"/>
              </w:rPr>
              <w:t>P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  <w:lang w:val="en-US"/>
              </w:rPr>
              <w:t>n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  <w:lang w:val="en-US"/>
              </w:rPr>
              <w:t>i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</w:p>
        </w:tc>
      </w:tr>
    </w:tbl>
    <w:p w:rsidR="00D732A3" w:rsidRDefault="00D732A3" w:rsidP="00D67B0F">
      <w:pPr>
        <w:rPr>
          <w:iCs/>
        </w:rPr>
      </w:pPr>
      <w:r w:rsidRPr="002E0BB9">
        <w:t xml:space="preserve">проценты, начисленные за оставшееся время </w:t>
      </w:r>
      <w:r w:rsidR="00D67B0F" w:rsidRPr="002E0BB9">
        <w:rPr>
          <w:lang w:val="en-US"/>
        </w:rPr>
        <w:t>t</w:t>
      </w:r>
      <w:r w:rsidRPr="002E0BB9">
        <w:t xml:space="preserve">, будут меньше чем проценты за полный период </w:t>
      </w:r>
      <w:r w:rsidRPr="002E0BB9">
        <w:rPr>
          <w:iCs/>
        </w:rPr>
        <w:t xml:space="preserve">T. </w:t>
      </w:r>
      <w:r w:rsidRPr="002E0BB9">
        <w:t xml:space="preserve">Очевидно, что величина процентов за период меньший периода начисления </w:t>
      </w:r>
      <w:r w:rsidRPr="002E0BB9">
        <w:rPr>
          <w:iCs/>
        </w:rPr>
        <w:t>T</w:t>
      </w:r>
      <w:r w:rsidRPr="002E0BB9">
        <w:t xml:space="preserve">  будет пропорциональна отношению </w:t>
      </w:r>
      <w:r w:rsidR="00D67B0F" w:rsidRPr="002E0BB9">
        <w:rPr>
          <w:lang w:val="en-US"/>
        </w:rPr>
        <w:t>t</w:t>
      </w:r>
      <w:r w:rsidRPr="002E0BB9">
        <w:t>/</w:t>
      </w:r>
      <w:r w:rsidRPr="002E0BB9">
        <w:rPr>
          <w:iCs/>
          <w:lang w:val="en-US"/>
        </w:rPr>
        <w:t>T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Default="00A67535" w:rsidP="00A67535">
            <w:pPr>
              <w:spacing w:line="360" w:lineRule="auto"/>
              <w:jc w:val="right"/>
            </w:pPr>
            <w:r w:rsidRPr="002E0BB9">
              <w:rPr>
                <w:iCs/>
                <w:lang w:val="en-US"/>
              </w:rPr>
              <w:t>I</w:t>
            </w:r>
            <w:r w:rsidRPr="002E0BB9">
              <w:t>(</w:t>
            </w:r>
            <w:r w:rsidRPr="002E0BB9">
              <w:rPr>
                <w:lang w:val="en-US"/>
              </w:rPr>
              <w:t>t</w:t>
            </w:r>
            <w:r w:rsidRPr="002E0BB9">
              <w:t>)=</w:t>
            </w:r>
            <w:r w:rsidRPr="002E0BB9">
              <w:rPr>
                <w:iCs/>
                <w:lang w:val="en-US"/>
              </w:rPr>
              <w:t>P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(</w:t>
            </w:r>
            <w:r w:rsidRPr="002E0BB9">
              <w:rPr>
                <w:lang w:val="en-US"/>
              </w:rPr>
              <w:t>t</w:t>
            </w:r>
            <w:r w:rsidRPr="002E0BB9">
              <w:t>/</w:t>
            </w:r>
            <w:r w:rsidRPr="002E0BB9">
              <w:rPr>
                <w:iCs/>
                <w:lang w:val="en-US"/>
              </w:rPr>
              <w:t>T</w:t>
            </w:r>
            <w:r w:rsidRPr="002E0BB9">
              <w:t xml:space="preserve">)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  <w:lang w:val="en-US"/>
              </w:rPr>
              <w:t>i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</w:p>
        </w:tc>
      </w:tr>
    </w:tbl>
    <w:p w:rsidR="00A67535" w:rsidRPr="00A67535" w:rsidRDefault="00A67535" w:rsidP="00D67B0F"/>
    <w:p w:rsidR="00D732A3" w:rsidRDefault="00D732A3" w:rsidP="00D67B0F">
      <w:r w:rsidRPr="002E0BB9">
        <w:t xml:space="preserve">Таким образом, формула начисления процентов </w:t>
      </w:r>
      <w:r w:rsidRPr="002E0BB9">
        <w:rPr>
          <w:iCs/>
        </w:rPr>
        <w:t xml:space="preserve">I </w:t>
      </w:r>
      <w:r w:rsidRPr="002E0BB9">
        <w:t>за произвольный период времени</w:t>
      </w:r>
      <w:r w:rsidRPr="002E0BB9">
        <w:rPr>
          <w:iCs/>
        </w:rPr>
        <w:t xml:space="preserve"> t</w:t>
      </w:r>
      <w:r w:rsidRPr="002E0BB9">
        <w:t xml:space="preserve"> имеет вид: </w:t>
      </w:r>
    </w:p>
    <w:p w:rsidR="00A67535" w:rsidRDefault="00A67535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RPr="00A67535" w:rsidTr="00A67535">
        <w:tc>
          <w:tcPr>
            <w:tcW w:w="4927" w:type="dxa"/>
          </w:tcPr>
          <w:p w:rsidR="00A67535" w:rsidRPr="00A67535" w:rsidRDefault="00A67535" w:rsidP="00A67535">
            <w:pPr>
              <w:ind w:firstLine="0"/>
              <w:jc w:val="right"/>
              <w:rPr>
                <w:sz w:val="22"/>
                <w:lang w:val="en-US"/>
              </w:rPr>
            </w:pPr>
            <w:r w:rsidRPr="00A67535">
              <w:rPr>
                <w:iCs/>
                <w:sz w:val="22"/>
                <w:lang w:val="en-US"/>
              </w:rPr>
              <w:t xml:space="preserve">I </w:t>
            </w:r>
            <w:r w:rsidRPr="00A67535">
              <w:rPr>
                <w:sz w:val="22"/>
                <w:lang w:val="en-US"/>
              </w:rPr>
              <w:t>=</w:t>
            </w:r>
            <w:r w:rsidRPr="00A67535">
              <w:rPr>
                <w:iCs/>
                <w:sz w:val="22"/>
                <w:lang w:val="en-US"/>
              </w:rPr>
              <w:t>P</w:t>
            </w:r>
            <w:r w:rsidRPr="00A67535">
              <w:rPr>
                <w:sz w:val="22"/>
                <w:lang w:val="en-US"/>
              </w:rPr>
              <w:t xml:space="preserve"> </w:t>
            </w:r>
            <w:r w:rsidRPr="00A67535">
              <w:rPr>
                <w:iCs/>
                <w:sz w:val="22"/>
                <w:vertAlign w:val="superscript"/>
                <w:lang w:val="en-US"/>
              </w:rPr>
              <w:t>'</w:t>
            </w:r>
            <w:r w:rsidRPr="00A67535">
              <w:rPr>
                <w:sz w:val="22"/>
                <w:lang w:val="en-US"/>
              </w:rPr>
              <w:t xml:space="preserve"> </w:t>
            </w:r>
            <w:r w:rsidRPr="00A67535">
              <w:rPr>
                <w:iCs/>
                <w:sz w:val="22"/>
                <w:lang w:val="en-US"/>
              </w:rPr>
              <w:t>n</w:t>
            </w:r>
            <w:r w:rsidRPr="00A67535">
              <w:rPr>
                <w:sz w:val="22"/>
                <w:lang w:val="en-US"/>
              </w:rPr>
              <w:t xml:space="preserve"> </w:t>
            </w:r>
            <w:r w:rsidRPr="00A67535">
              <w:rPr>
                <w:iCs/>
                <w:sz w:val="22"/>
                <w:vertAlign w:val="superscript"/>
                <w:lang w:val="en-US"/>
              </w:rPr>
              <w:t>'</w:t>
            </w:r>
            <w:r w:rsidRPr="00A67535">
              <w:rPr>
                <w:sz w:val="22"/>
                <w:lang w:val="en-US"/>
              </w:rPr>
              <w:t xml:space="preserve"> </w:t>
            </w:r>
            <w:r w:rsidRPr="00A67535">
              <w:rPr>
                <w:iCs/>
                <w:sz w:val="22"/>
                <w:lang w:val="en-US"/>
              </w:rPr>
              <w:t xml:space="preserve">I </w:t>
            </w:r>
            <w:r w:rsidRPr="00A67535">
              <w:rPr>
                <w:sz w:val="22"/>
                <w:lang w:val="en-US"/>
              </w:rPr>
              <w:t xml:space="preserve">+ </w:t>
            </w:r>
            <w:r w:rsidRPr="00A67535">
              <w:rPr>
                <w:iCs/>
                <w:sz w:val="22"/>
                <w:lang w:val="en-US"/>
              </w:rPr>
              <w:t>P</w:t>
            </w:r>
            <w:r w:rsidRPr="00A67535">
              <w:rPr>
                <w:sz w:val="22"/>
                <w:lang w:val="en-US"/>
              </w:rPr>
              <w:t xml:space="preserve"> </w:t>
            </w:r>
            <w:r w:rsidRPr="00A67535">
              <w:rPr>
                <w:iCs/>
                <w:sz w:val="22"/>
                <w:vertAlign w:val="superscript"/>
                <w:lang w:val="en-US"/>
              </w:rPr>
              <w:t>'</w:t>
            </w:r>
            <w:r w:rsidRPr="00A67535">
              <w:rPr>
                <w:sz w:val="22"/>
                <w:lang w:val="en-US"/>
              </w:rPr>
              <w:t xml:space="preserve"> (t/</w:t>
            </w:r>
            <w:r w:rsidRPr="00A67535">
              <w:rPr>
                <w:iCs/>
                <w:sz w:val="22"/>
                <w:lang w:val="en-US"/>
              </w:rPr>
              <w:t>T</w:t>
            </w:r>
            <w:r w:rsidRPr="00A67535">
              <w:rPr>
                <w:sz w:val="22"/>
                <w:lang w:val="en-US"/>
              </w:rPr>
              <w:t xml:space="preserve">) </w:t>
            </w:r>
            <w:r w:rsidRPr="00A67535">
              <w:rPr>
                <w:iCs/>
                <w:sz w:val="22"/>
                <w:vertAlign w:val="superscript"/>
                <w:lang w:val="en-US"/>
              </w:rPr>
              <w:t>'</w:t>
            </w:r>
            <w:r w:rsidRPr="00A67535">
              <w:rPr>
                <w:sz w:val="22"/>
                <w:lang w:val="en-US"/>
              </w:rPr>
              <w:t xml:space="preserve"> </w:t>
            </w:r>
            <w:r w:rsidRPr="00A67535">
              <w:rPr>
                <w:iCs/>
                <w:sz w:val="22"/>
                <w:lang w:val="en-US"/>
              </w:rPr>
              <w:t xml:space="preserve">I </w:t>
            </w:r>
            <w:r w:rsidRPr="00A67535">
              <w:rPr>
                <w:sz w:val="22"/>
                <w:lang w:val="en-US"/>
              </w:rPr>
              <w:t xml:space="preserve">= </w:t>
            </w:r>
            <w:r w:rsidRPr="00A67535">
              <w:rPr>
                <w:iCs/>
                <w:sz w:val="22"/>
                <w:lang w:val="en-US"/>
              </w:rPr>
              <w:t>P</w:t>
            </w:r>
            <w:r w:rsidRPr="00A67535">
              <w:rPr>
                <w:sz w:val="22"/>
                <w:lang w:val="en-US"/>
              </w:rPr>
              <w:t xml:space="preserve"> </w:t>
            </w:r>
            <w:r w:rsidRPr="00A67535">
              <w:rPr>
                <w:iCs/>
                <w:sz w:val="22"/>
                <w:vertAlign w:val="superscript"/>
                <w:lang w:val="en-US"/>
              </w:rPr>
              <w:t>'</w:t>
            </w:r>
            <w:r w:rsidRPr="00A67535">
              <w:rPr>
                <w:sz w:val="22"/>
                <w:lang w:val="en-US"/>
              </w:rPr>
              <w:t xml:space="preserve"> (</w:t>
            </w:r>
            <w:r w:rsidRPr="00A67535">
              <w:rPr>
                <w:iCs/>
                <w:sz w:val="22"/>
                <w:lang w:val="en-US"/>
              </w:rPr>
              <w:t xml:space="preserve">n </w:t>
            </w:r>
            <w:r w:rsidRPr="00A67535">
              <w:rPr>
                <w:sz w:val="22"/>
                <w:lang w:val="en-US"/>
              </w:rPr>
              <w:t>+ t/</w:t>
            </w:r>
            <w:r w:rsidRPr="00A67535">
              <w:rPr>
                <w:iCs/>
                <w:sz w:val="22"/>
                <w:lang w:val="en-US"/>
              </w:rPr>
              <w:t>T</w:t>
            </w:r>
            <w:r w:rsidRPr="00A67535">
              <w:rPr>
                <w:sz w:val="22"/>
                <w:lang w:val="en-US"/>
              </w:rPr>
              <w:t xml:space="preserve">) </w:t>
            </w:r>
            <w:r w:rsidRPr="00A67535">
              <w:rPr>
                <w:iCs/>
                <w:sz w:val="22"/>
                <w:vertAlign w:val="superscript"/>
                <w:lang w:val="en-US"/>
              </w:rPr>
              <w:t>'</w:t>
            </w:r>
            <w:r w:rsidRPr="00A67535">
              <w:rPr>
                <w:sz w:val="22"/>
                <w:lang w:val="en-US"/>
              </w:rPr>
              <w:t xml:space="preserve"> </w:t>
            </w:r>
            <w:r w:rsidRPr="00A67535">
              <w:rPr>
                <w:iCs/>
                <w:sz w:val="22"/>
                <w:lang w:val="en-US"/>
              </w:rPr>
              <w:t xml:space="preserve">I </w:t>
            </w:r>
            <w:r w:rsidRPr="00A67535">
              <w:rPr>
                <w:sz w:val="22"/>
                <w:lang w:val="en-US"/>
              </w:rPr>
              <w:t xml:space="preserve">= </w:t>
            </w:r>
            <w:r w:rsidRPr="00A67535">
              <w:rPr>
                <w:iCs/>
                <w:sz w:val="22"/>
                <w:lang w:val="en-US"/>
              </w:rPr>
              <w:t>P</w:t>
            </w:r>
            <w:r w:rsidRPr="00A67535">
              <w:rPr>
                <w:sz w:val="22"/>
                <w:lang w:val="en-US"/>
              </w:rPr>
              <w:t xml:space="preserve"> </w:t>
            </w:r>
            <w:r w:rsidRPr="00A67535">
              <w:rPr>
                <w:iCs/>
                <w:sz w:val="22"/>
                <w:vertAlign w:val="superscript"/>
                <w:lang w:val="en-US"/>
              </w:rPr>
              <w:t>'</w:t>
            </w:r>
            <w:r w:rsidRPr="00A67535">
              <w:rPr>
                <w:sz w:val="22"/>
                <w:lang w:val="en-US"/>
              </w:rPr>
              <w:t xml:space="preserve"> </w:t>
            </w:r>
            <w:r w:rsidRPr="00A67535">
              <w:rPr>
                <w:iCs/>
                <w:sz w:val="22"/>
                <w:lang w:val="en-US"/>
              </w:rPr>
              <w:t>i</w:t>
            </w:r>
            <w:r w:rsidRPr="00A67535">
              <w:rPr>
                <w:sz w:val="22"/>
                <w:lang w:val="en-US"/>
              </w:rPr>
              <w:t xml:space="preserve"> </w:t>
            </w:r>
            <w:r w:rsidRPr="00A67535">
              <w:rPr>
                <w:iCs/>
                <w:sz w:val="22"/>
                <w:vertAlign w:val="superscript"/>
                <w:lang w:val="en-US"/>
              </w:rPr>
              <w:t>'</w:t>
            </w:r>
            <w:r w:rsidRPr="00A67535">
              <w:rPr>
                <w:sz w:val="22"/>
                <w:lang w:val="en-US"/>
              </w:rPr>
              <w:t xml:space="preserve"> (</w:t>
            </w:r>
            <w:r w:rsidRPr="00A67535">
              <w:rPr>
                <w:iCs/>
                <w:sz w:val="22"/>
                <w:lang w:val="en-US"/>
              </w:rPr>
              <w:t>t</w:t>
            </w:r>
            <w:r w:rsidRPr="00A67535">
              <w:rPr>
                <w:sz w:val="22"/>
                <w:lang w:val="en-US"/>
              </w:rPr>
              <w:t>/</w:t>
            </w:r>
            <w:r w:rsidRPr="00A67535">
              <w:rPr>
                <w:iCs/>
                <w:sz w:val="22"/>
                <w:lang w:val="en-US"/>
              </w:rPr>
              <w:t>T</w:t>
            </w:r>
            <w:r w:rsidRPr="00A67535">
              <w:rPr>
                <w:sz w:val="22"/>
                <w:lang w:val="en-US"/>
              </w:rPr>
              <w:t xml:space="preserve">) </w:t>
            </w:r>
          </w:p>
        </w:tc>
        <w:tc>
          <w:tcPr>
            <w:tcW w:w="4927" w:type="dxa"/>
          </w:tcPr>
          <w:p w:rsidR="00A67535" w:rsidRPr="00A67535" w:rsidRDefault="00A67535" w:rsidP="00A67535">
            <w:pPr>
              <w:ind w:firstLine="0"/>
              <w:jc w:val="right"/>
              <w:rPr>
                <w:sz w:val="22"/>
              </w:rPr>
            </w:pPr>
            <w:r w:rsidRPr="00A67535">
              <w:rPr>
                <w:sz w:val="22"/>
                <w:lang w:val="en-US"/>
              </w:rPr>
              <w:t>(1.</w:t>
            </w:r>
            <w:r>
              <w:rPr>
                <w:sz w:val="22"/>
              </w:rPr>
              <w:t>8</w:t>
            </w:r>
            <w:r w:rsidRPr="00A67535">
              <w:rPr>
                <w:sz w:val="22"/>
                <w:lang w:val="en-US"/>
              </w:rPr>
              <w:t>)</w:t>
            </w:r>
          </w:p>
        </w:tc>
      </w:tr>
    </w:tbl>
    <w:p w:rsidR="00A67535" w:rsidRPr="002E0BB9" w:rsidRDefault="00A67535" w:rsidP="00D67B0F"/>
    <w:p w:rsidR="00D732A3" w:rsidRDefault="00D732A3" w:rsidP="00D67B0F">
      <w:r w:rsidRPr="002E0BB9">
        <w:t xml:space="preserve">а множитель наращения </w:t>
      </w:r>
      <w:r w:rsidRPr="002E0BB9">
        <w:rPr>
          <w:iCs/>
        </w:rPr>
        <w:t>k</w:t>
      </w:r>
      <w:r w:rsidRPr="002E0BB9">
        <w:t xml:space="preserve"> равен:</w:t>
      </w:r>
    </w:p>
    <w:p w:rsidR="00A67535" w:rsidRDefault="00A67535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Pr="00A67535" w:rsidRDefault="00A67535" w:rsidP="00A67535">
            <w:pPr>
              <w:spacing w:line="360" w:lineRule="auto"/>
              <w:ind w:firstLine="0"/>
              <w:jc w:val="right"/>
              <w:rPr>
                <w:sz w:val="22"/>
                <w:lang w:val="en-US"/>
              </w:rPr>
            </w:pPr>
            <w:r w:rsidRPr="00A67535">
              <w:rPr>
                <w:iCs/>
                <w:sz w:val="22"/>
                <w:lang w:val="en-US"/>
              </w:rPr>
              <w:t xml:space="preserve">k </w:t>
            </w:r>
            <w:r w:rsidRPr="00A67535">
              <w:rPr>
                <w:sz w:val="22"/>
                <w:lang w:val="en-US"/>
              </w:rPr>
              <w:t xml:space="preserve">= </w:t>
            </w:r>
            <w:r w:rsidRPr="00A67535">
              <w:rPr>
                <w:iCs/>
                <w:sz w:val="22"/>
                <w:lang w:val="en-US"/>
              </w:rPr>
              <w:t>S</w:t>
            </w:r>
            <w:r w:rsidRPr="00A67535">
              <w:rPr>
                <w:sz w:val="22"/>
                <w:lang w:val="en-US"/>
              </w:rPr>
              <w:t>/</w:t>
            </w:r>
            <w:r w:rsidRPr="00A67535">
              <w:rPr>
                <w:iCs/>
                <w:sz w:val="22"/>
                <w:lang w:val="en-US"/>
              </w:rPr>
              <w:t xml:space="preserve">P </w:t>
            </w:r>
            <w:r w:rsidRPr="00A67535">
              <w:rPr>
                <w:sz w:val="22"/>
                <w:lang w:val="en-US"/>
              </w:rPr>
              <w:t>= (</w:t>
            </w:r>
            <w:r w:rsidRPr="00A67535">
              <w:rPr>
                <w:iCs/>
                <w:sz w:val="22"/>
                <w:lang w:val="en-US"/>
              </w:rPr>
              <w:t xml:space="preserve">P </w:t>
            </w:r>
            <w:r w:rsidRPr="00A67535">
              <w:rPr>
                <w:sz w:val="22"/>
                <w:lang w:val="en-US"/>
              </w:rPr>
              <w:t xml:space="preserve">+ </w:t>
            </w:r>
            <w:r w:rsidRPr="00A67535">
              <w:rPr>
                <w:iCs/>
                <w:sz w:val="22"/>
                <w:lang w:val="en-US"/>
              </w:rPr>
              <w:t>I</w:t>
            </w:r>
            <w:r w:rsidRPr="00A67535">
              <w:rPr>
                <w:sz w:val="22"/>
                <w:lang w:val="en-US"/>
              </w:rPr>
              <w:t>)/</w:t>
            </w:r>
            <w:r w:rsidRPr="00A67535">
              <w:rPr>
                <w:iCs/>
                <w:sz w:val="22"/>
                <w:lang w:val="en-US"/>
              </w:rPr>
              <w:t xml:space="preserve">P </w:t>
            </w:r>
            <w:r w:rsidRPr="00A67535">
              <w:rPr>
                <w:sz w:val="22"/>
                <w:lang w:val="en-US"/>
              </w:rPr>
              <w:t>= 1 + (</w:t>
            </w:r>
            <w:r w:rsidRPr="00A67535">
              <w:rPr>
                <w:iCs/>
                <w:sz w:val="22"/>
                <w:lang w:val="en-US"/>
              </w:rPr>
              <w:t>t</w:t>
            </w:r>
            <w:r w:rsidRPr="00A67535">
              <w:rPr>
                <w:sz w:val="22"/>
                <w:lang w:val="en-US"/>
              </w:rPr>
              <w:t>/</w:t>
            </w:r>
            <w:r w:rsidRPr="00A67535">
              <w:rPr>
                <w:iCs/>
                <w:sz w:val="22"/>
                <w:lang w:val="en-US"/>
              </w:rPr>
              <w:t>T</w:t>
            </w:r>
            <w:r w:rsidRPr="00A67535">
              <w:rPr>
                <w:sz w:val="22"/>
                <w:lang w:val="en-US"/>
              </w:rPr>
              <w:t xml:space="preserve">) </w:t>
            </w:r>
            <w:r w:rsidRPr="00A67535">
              <w:rPr>
                <w:iCs/>
                <w:sz w:val="22"/>
                <w:vertAlign w:val="superscript"/>
                <w:lang w:val="en-US"/>
              </w:rPr>
              <w:t>'</w:t>
            </w:r>
            <w:r w:rsidRPr="00A67535">
              <w:rPr>
                <w:iCs/>
                <w:sz w:val="22"/>
                <w:lang w:val="en-US"/>
              </w:rPr>
              <w:t xml:space="preserve"> I </w:t>
            </w:r>
            <w:r w:rsidRPr="00A67535">
              <w:rPr>
                <w:sz w:val="22"/>
                <w:lang w:val="en-US"/>
              </w:rPr>
              <w:t>= 1 + (</w:t>
            </w:r>
            <w:r w:rsidRPr="00A67535">
              <w:rPr>
                <w:iCs/>
                <w:sz w:val="22"/>
                <w:lang w:val="en-US"/>
              </w:rPr>
              <w:t xml:space="preserve">n </w:t>
            </w:r>
            <w:r w:rsidRPr="00A67535">
              <w:rPr>
                <w:sz w:val="22"/>
                <w:lang w:val="en-US"/>
              </w:rPr>
              <w:t>+ t/</w:t>
            </w:r>
            <w:r w:rsidRPr="00A67535">
              <w:rPr>
                <w:iCs/>
                <w:sz w:val="22"/>
                <w:lang w:val="en-US"/>
              </w:rPr>
              <w:t>T</w:t>
            </w:r>
            <w:r w:rsidRPr="00A67535">
              <w:rPr>
                <w:sz w:val="22"/>
                <w:lang w:val="en-US"/>
              </w:rPr>
              <w:t xml:space="preserve">) </w:t>
            </w:r>
            <w:r w:rsidRPr="00A67535">
              <w:rPr>
                <w:iCs/>
                <w:sz w:val="22"/>
                <w:vertAlign w:val="superscript"/>
                <w:lang w:val="en-US"/>
              </w:rPr>
              <w:t>'</w:t>
            </w:r>
            <w:r w:rsidRPr="00A67535">
              <w:rPr>
                <w:sz w:val="22"/>
                <w:lang w:val="en-US"/>
              </w:rPr>
              <w:t xml:space="preserve"> </w:t>
            </w:r>
            <w:r w:rsidRPr="00A67535">
              <w:rPr>
                <w:iCs/>
                <w:sz w:val="22"/>
                <w:lang w:val="en-US"/>
              </w:rPr>
              <w:t>i</w:t>
            </w:r>
          </w:p>
        </w:tc>
        <w:tc>
          <w:tcPr>
            <w:tcW w:w="4927" w:type="dxa"/>
          </w:tcPr>
          <w:p w:rsidR="00A67535" w:rsidRPr="00A67535" w:rsidRDefault="00A67535" w:rsidP="00A67535">
            <w:pPr>
              <w:ind w:firstLine="0"/>
              <w:jc w:val="right"/>
              <w:rPr>
                <w:sz w:val="22"/>
              </w:rPr>
            </w:pPr>
            <w:r w:rsidRPr="00A67535">
              <w:rPr>
                <w:sz w:val="22"/>
              </w:rPr>
              <w:t>(1.9)</w:t>
            </w:r>
          </w:p>
        </w:tc>
      </w:tr>
    </w:tbl>
    <w:p w:rsidR="00A67535" w:rsidRPr="002E0BB9" w:rsidRDefault="00A67535" w:rsidP="00D67B0F"/>
    <w:p w:rsidR="00D732A3" w:rsidRDefault="00D732A3" w:rsidP="00D67B0F">
      <w:r w:rsidRPr="002E0BB9">
        <w:t>Окончательно формула начисления простых процентов за произвольный период времени принимает вид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Default="00A67535" w:rsidP="00A67535">
            <w:pPr>
              <w:spacing w:line="360" w:lineRule="auto"/>
              <w:jc w:val="right"/>
            </w:pPr>
            <w:r w:rsidRPr="002E0BB9">
              <w:rPr>
                <w:iCs/>
                <w:lang w:val="en-US"/>
              </w:rPr>
              <w:t>S</w:t>
            </w:r>
            <w:r w:rsidRPr="002E0BB9">
              <w:rPr>
                <w:iCs/>
              </w:rPr>
              <w:t xml:space="preserve"> </w:t>
            </w:r>
            <w:r w:rsidRPr="002E0BB9">
              <w:t xml:space="preserve">=  </w:t>
            </w:r>
            <w:r w:rsidRPr="002E0BB9">
              <w:rPr>
                <w:iCs/>
                <w:lang w:val="en-US"/>
              </w:rPr>
              <w:t>P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(1 + (</w:t>
            </w:r>
            <w:r w:rsidRPr="002E0BB9">
              <w:rPr>
                <w:iCs/>
                <w:lang w:val="en-US"/>
              </w:rPr>
              <w:t>t</w:t>
            </w:r>
            <w:r w:rsidRPr="002E0BB9">
              <w:t>/</w:t>
            </w:r>
            <w:r w:rsidRPr="002E0BB9">
              <w:rPr>
                <w:iCs/>
                <w:lang w:val="en-US"/>
              </w:rPr>
              <w:t>T</w:t>
            </w:r>
            <w:r w:rsidRPr="002E0BB9">
              <w:t xml:space="preserve">)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rPr>
                <w:iCs/>
              </w:rPr>
              <w:t xml:space="preserve"> </w:t>
            </w:r>
            <w:r w:rsidRPr="002E0BB9">
              <w:rPr>
                <w:iCs/>
                <w:lang w:val="en-US"/>
              </w:rPr>
              <w:t>i</w:t>
            </w:r>
            <w:r>
              <w:t>)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  <w:r w:rsidRPr="002E0BB9">
              <w:t>(1.</w:t>
            </w:r>
            <w:r>
              <w:t>10</w:t>
            </w:r>
            <w:r w:rsidRPr="002E0BB9">
              <w:t>)</w:t>
            </w:r>
          </w:p>
        </w:tc>
      </w:tr>
    </w:tbl>
    <w:p w:rsidR="00A67535" w:rsidRPr="002E0BB9" w:rsidRDefault="00A67535" w:rsidP="00D67B0F"/>
    <w:p w:rsidR="00D732A3" w:rsidRDefault="00D732A3" w:rsidP="00D67B0F">
      <w:pPr>
        <w:rPr>
          <w:spacing w:val="-2"/>
        </w:rPr>
      </w:pPr>
      <w:r w:rsidRPr="002E0BB9">
        <w:rPr>
          <w:spacing w:val="-2"/>
        </w:rPr>
        <w:t xml:space="preserve">Если период времени начисления процентов меньше, чем период </w:t>
      </w:r>
      <w:r w:rsidRPr="002E0BB9">
        <w:rPr>
          <w:iCs/>
          <w:spacing w:val="-2"/>
        </w:rPr>
        <w:t>T</w:t>
      </w:r>
      <w:r w:rsidRPr="002E0BB9">
        <w:rPr>
          <w:spacing w:val="-2"/>
        </w:rPr>
        <w:t xml:space="preserve"> на котором определена ставка </w:t>
      </w:r>
      <w:r w:rsidRPr="002E0BB9">
        <w:rPr>
          <w:iCs/>
          <w:spacing w:val="-2"/>
        </w:rPr>
        <w:t xml:space="preserve">i, </w:t>
      </w:r>
      <w:r w:rsidRPr="002E0BB9">
        <w:rPr>
          <w:spacing w:val="-2"/>
        </w:rPr>
        <w:t>выражение (1.</w:t>
      </w:r>
      <w:r w:rsidR="00A67535">
        <w:rPr>
          <w:spacing w:val="-2"/>
        </w:rPr>
        <w:t>10</w:t>
      </w:r>
      <w:r w:rsidRPr="002E0BB9">
        <w:rPr>
          <w:spacing w:val="-2"/>
        </w:rPr>
        <w:t xml:space="preserve">) принимает вид </w:t>
      </w:r>
    </w:p>
    <w:p w:rsidR="00A67535" w:rsidRDefault="00A67535" w:rsidP="00D67B0F">
      <w:pPr>
        <w:rPr>
          <w:spacing w:val="-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Pr="00A67535" w:rsidRDefault="00A67535" w:rsidP="00A67535">
            <w:pPr>
              <w:spacing w:line="360" w:lineRule="auto"/>
              <w:jc w:val="right"/>
              <w:rPr>
                <w:lang w:val="en-US"/>
              </w:rPr>
            </w:pPr>
            <w:r w:rsidRPr="002E0BB9">
              <w:rPr>
                <w:iCs/>
                <w:lang w:val="en-US"/>
              </w:rPr>
              <w:t xml:space="preserve">S </w:t>
            </w:r>
            <w:r w:rsidRPr="002E0BB9">
              <w:rPr>
                <w:lang w:val="en-US"/>
              </w:rPr>
              <w:t xml:space="preserve">= </w:t>
            </w:r>
            <w:r w:rsidRPr="002E0BB9">
              <w:rPr>
                <w:iCs/>
                <w:lang w:val="en-US"/>
              </w:rPr>
              <w:t xml:space="preserve">P </w:t>
            </w:r>
            <w:r w:rsidRPr="002E0BB9">
              <w:rPr>
                <w:lang w:val="en-US"/>
              </w:rPr>
              <w:t xml:space="preserve">+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lang w:val="en-US"/>
              </w:rPr>
              <w:t xml:space="preserve">(t) = 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(1 + (t/</w:t>
            </w:r>
            <w:r w:rsidRPr="002E0BB9">
              <w:rPr>
                <w:iCs/>
                <w:lang w:val="en-US"/>
              </w:rPr>
              <w:t>T</w:t>
            </w:r>
            <w:r w:rsidRPr="002E0BB9">
              <w:rPr>
                <w:lang w:val="en-US"/>
              </w:rPr>
              <w:t xml:space="preserve">)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i</w:t>
            </w:r>
            <w:r>
              <w:rPr>
                <w:lang w:val="en-US"/>
              </w:rPr>
              <w:t>) 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  <w:r w:rsidRPr="00A67535">
              <w:rPr>
                <w:lang w:val="en-US"/>
              </w:rPr>
              <w:t>(1.11)</w:t>
            </w:r>
          </w:p>
        </w:tc>
      </w:tr>
    </w:tbl>
    <w:p w:rsidR="00A67535" w:rsidRPr="002E0BB9" w:rsidRDefault="00A67535" w:rsidP="00D67B0F"/>
    <w:p w:rsidR="00D732A3" w:rsidRPr="002E0BB9" w:rsidRDefault="00D732A3" w:rsidP="00D67B0F">
      <w:r w:rsidRPr="002E0BB9">
        <w:t xml:space="preserve">ПРИМЕР: Рассчитать величину процентов, начисляемых на депозит </w:t>
      </w:r>
      <w:r w:rsidRPr="002E0BB9">
        <w:rPr>
          <w:iCs/>
        </w:rPr>
        <w:t>P </w:t>
      </w:r>
      <w:r w:rsidRPr="002E0BB9">
        <w:t xml:space="preserve">= 645 120 руб. по ставке </w:t>
      </w:r>
      <w:r w:rsidRPr="002E0BB9">
        <w:rPr>
          <w:iCs/>
        </w:rPr>
        <w:t>i </w:t>
      </w:r>
      <w:r w:rsidRPr="002E0BB9">
        <w:t>= 23,8% с периодом начисления 360 дней за сроки, приведенные в табл. 1.2.</w:t>
      </w:r>
    </w:p>
    <w:p w:rsidR="00D732A3" w:rsidRPr="00A67535" w:rsidRDefault="00D732A3" w:rsidP="00A67535">
      <w:pPr>
        <w:jc w:val="right"/>
        <w:rPr>
          <w:sz w:val="24"/>
        </w:rPr>
      </w:pPr>
      <w:r w:rsidRPr="00A67535">
        <w:rPr>
          <w:sz w:val="24"/>
        </w:rPr>
        <w:t>Таблица 1.2</w:t>
      </w:r>
    </w:p>
    <w:tbl>
      <w:tblPr>
        <w:tblW w:w="6237" w:type="dxa"/>
        <w:jc w:val="center"/>
        <w:tblCellMar>
          <w:left w:w="0" w:type="dxa"/>
          <w:right w:w="0" w:type="dxa"/>
        </w:tblCellMar>
        <w:tblLook w:val="04A0"/>
      </w:tblPr>
      <w:tblGrid>
        <w:gridCol w:w="1977"/>
        <w:gridCol w:w="1031"/>
        <w:gridCol w:w="1091"/>
        <w:gridCol w:w="1067"/>
        <w:gridCol w:w="1071"/>
      </w:tblGrid>
      <w:tr w:rsidR="00D732A3" w:rsidRPr="00A67535" w:rsidTr="00A67535">
        <w:trPr>
          <w:jc w:val="center"/>
        </w:trPr>
        <w:tc>
          <w:tcPr>
            <w:tcW w:w="3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Показатель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25 дней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65 дней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121 день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438 дней</w:t>
            </w:r>
          </w:p>
        </w:tc>
      </w:tr>
      <w:tr w:rsidR="00D732A3" w:rsidRPr="00A67535" w:rsidTr="00A67535">
        <w:trPr>
          <w:jc w:val="center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 xml:space="preserve">Начисленные проценты </w:t>
            </w:r>
            <w:r w:rsidRPr="00A67535">
              <w:rPr>
                <w:iCs/>
                <w:sz w:val="22"/>
              </w:rPr>
              <w:t>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10 662,40р.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27 722,24р.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51 606,01р.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187 008,48р.</w:t>
            </w:r>
          </w:p>
        </w:tc>
      </w:tr>
      <w:tr w:rsidR="00D732A3" w:rsidRPr="00A67535" w:rsidTr="00A67535">
        <w:trPr>
          <w:jc w:val="center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 xml:space="preserve">Множитель наращения </w:t>
            </w:r>
            <w:r w:rsidRPr="00A67535">
              <w:rPr>
                <w:iCs/>
                <w:sz w:val="22"/>
              </w:rPr>
              <w:t>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1,0165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1,0430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1,0800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1,2896</w:t>
            </w:r>
          </w:p>
        </w:tc>
      </w:tr>
    </w:tbl>
    <w:p w:rsidR="00A67535" w:rsidRDefault="00A67535" w:rsidP="00D67B0F"/>
    <w:p w:rsidR="00D732A3" w:rsidRPr="002E0BB9" w:rsidRDefault="00D732A3" w:rsidP="00D67B0F">
      <w:r w:rsidRPr="002E0BB9">
        <w:t xml:space="preserve">ПРИМЕР 1. Найти удержанные проценты за ссуду 3 000 руб., начисленные за 5 месяцев по простой ставке 7% годовых. </w:t>
      </w:r>
    </w:p>
    <w:p w:rsidR="00D732A3" w:rsidRPr="002E0BB9" w:rsidRDefault="00D732A3" w:rsidP="00D67B0F">
      <w:r w:rsidRPr="002E0BB9">
        <w:rPr>
          <w:iCs/>
        </w:rPr>
        <w:t>Решение</w:t>
      </w:r>
      <w:r w:rsidRPr="002E0BB9">
        <w:t xml:space="preserve">: Мы имеем исходную сумму долга по ссуде P = 3 000, ставку наращения по ссуде </w:t>
      </w:r>
      <w:r w:rsidRPr="002E0BB9">
        <w:rPr>
          <w:iCs/>
        </w:rPr>
        <w:t>i </w:t>
      </w:r>
      <w:r w:rsidRPr="002E0BB9">
        <w:t xml:space="preserve">= 0,07 и 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T </w:t>
      </w:r>
      <w:r w:rsidRPr="002E0BB9">
        <w:t xml:space="preserve">= 5/12. Таким образом, проценты, начисленные к концу срока ссуды, будут равны </w:t>
      </w:r>
      <w:r w:rsidRPr="002E0BB9">
        <w:rPr>
          <w:iCs/>
        </w:rPr>
        <w:t>I </w:t>
      </w:r>
      <w:r w:rsidRPr="002E0BB9">
        <w:t>= </w:t>
      </w:r>
      <w:r w:rsidRPr="002E0BB9">
        <w:rPr>
          <w:iCs/>
        </w:rPr>
        <w:t xml:space="preserve">P </w:t>
      </w:r>
      <w:r w:rsidR="00BE1B16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 xml:space="preserve">I </w:t>
      </w:r>
      <w:r w:rsidR="00BE1B16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T </w:t>
      </w:r>
      <w:r w:rsidRPr="002E0BB9">
        <w:t>= 3 000</w:t>
      </w:r>
      <w:r w:rsidRPr="002E0BB9">
        <w:rPr>
          <w:iCs/>
        </w:rPr>
        <w:t xml:space="preserve"> </w:t>
      </w:r>
      <w:r w:rsidR="00BE1B16" w:rsidRPr="002E0BB9">
        <w:rPr>
          <w:iCs/>
          <w:vertAlign w:val="superscript"/>
        </w:rPr>
        <w:t>'</w:t>
      </w:r>
      <w:r w:rsidRPr="002E0BB9">
        <w:t xml:space="preserve"> 0,07</w:t>
      </w:r>
      <w:r w:rsidRPr="002E0BB9">
        <w:rPr>
          <w:iCs/>
        </w:rPr>
        <w:t xml:space="preserve"> </w:t>
      </w:r>
      <w:r w:rsidR="00BE1B16" w:rsidRPr="002E0BB9">
        <w:rPr>
          <w:iCs/>
          <w:vertAlign w:val="superscript"/>
        </w:rPr>
        <w:t>'</w:t>
      </w:r>
      <w:r w:rsidRPr="002E0BB9">
        <w:t xml:space="preserve"> (5/12) = 87,5 руб.</w:t>
      </w:r>
    </w:p>
    <w:p w:rsidR="00D732A3" w:rsidRPr="002E0BB9" w:rsidRDefault="00D732A3" w:rsidP="00D67B0F">
      <w:r w:rsidRPr="002E0BB9">
        <w:t xml:space="preserve">ПРИМЕР 2. Найти проценты и итоговую сумму, если 5 000 руб. даны взаймы на 100 дней при простой ставке 4% годовых. </w:t>
      </w:r>
    </w:p>
    <w:p w:rsidR="00D732A3" w:rsidRPr="002E0BB9" w:rsidRDefault="00D732A3" w:rsidP="00D67B0F">
      <w:r w:rsidRPr="002E0BB9">
        <w:rPr>
          <w:iCs/>
        </w:rPr>
        <w:t>Решение</w:t>
      </w:r>
      <w:r w:rsidRPr="002E0BB9">
        <w:t xml:space="preserve">: Исходная сумма </w:t>
      </w:r>
      <w:r w:rsidRPr="002E0BB9">
        <w:rPr>
          <w:iCs/>
        </w:rPr>
        <w:t>P </w:t>
      </w:r>
      <w:r w:rsidRPr="002E0BB9">
        <w:t xml:space="preserve">= 5 000 руб., годовая ставка простых процентов </w:t>
      </w:r>
      <w:r w:rsidRPr="002E0BB9">
        <w:rPr>
          <w:iCs/>
        </w:rPr>
        <w:t>i </w:t>
      </w:r>
      <w:r w:rsidRPr="002E0BB9">
        <w:t xml:space="preserve">= 0,04 и отношение срока операции к периоду, где определена ставка </w:t>
      </w:r>
      <w:r w:rsidRPr="002E0BB9">
        <w:rPr>
          <w:iCs/>
        </w:rPr>
        <w:t>t/T </w:t>
      </w:r>
      <w:r w:rsidRPr="002E0BB9">
        <w:t xml:space="preserve">= 100/365. Тогда процентные деньги в конце займа </w:t>
      </w:r>
      <w:r w:rsidRPr="002E0BB9">
        <w:rPr>
          <w:iCs/>
        </w:rPr>
        <w:t>I </w:t>
      </w:r>
      <w:r w:rsidRPr="002E0BB9">
        <w:t>= 5 000</w:t>
      </w:r>
      <w:r w:rsidRPr="002E0BB9">
        <w:rPr>
          <w:iCs/>
        </w:rPr>
        <w:t xml:space="preserve"> </w:t>
      </w:r>
      <w:r w:rsidR="00BE1B16" w:rsidRPr="002E0BB9">
        <w:rPr>
          <w:iCs/>
          <w:vertAlign w:val="superscript"/>
        </w:rPr>
        <w:t>'</w:t>
      </w:r>
      <w:r w:rsidRPr="002E0BB9">
        <w:t xml:space="preserve"> 0,04</w:t>
      </w:r>
      <w:r w:rsidRPr="002E0BB9">
        <w:rPr>
          <w:iCs/>
        </w:rPr>
        <w:t xml:space="preserve"> </w:t>
      </w:r>
      <w:r w:rsidR="00BE1B16" w:rsidRPr="002E0BB9">
        <w:rPr>
          <w:iCs/>
          <w:vertAlign w:val="superscript"/>
        </w:rPr>
        <w:t>'</w:t>
      </w:r>
      <w:r w:rsidRPr="002E0BB9">
        <w:t xml:space="preserve"> (100/365) = 54,8 руб. Общая сумма долга по займу соответственно будет равна </w:t>
      </w:r>
      <w:r w:rsidRPr="002E0BB9">
        <w:rPr>
          <w:iCs/>
        </w:rPr>
        <w:t>S </w:t>
      </w:r>
      <w:r w:rsidRPr="002E0BB9">
        <w:t xml:space="preserve">= 5 000 + 54,8 = 5 054,8 руб. </w:t>
      </w:r>
    </w:p>
    <w:p w:rsidR="00D732A3" w:rsidRPr="002E0BB9" w:rsidRDefault="00D732A3" w:rsidP="00D67B0F">
      <w:r w:rsidRPr="002E0BB9">
        <w:t>ПРИМЕР 3. Человеку, который инвестировал 100 000 руб., возмещены 101 000 руб. девяносто днями позже. С какой нормой (ставкой) зарабатывались эти деньги при обыкновенном простом проценте?</w:t>
      </w:r>
    </w:p>
    <w:p w:rsidR="00D732A3" w:rsidRPr="002E0BB9" w:rsidRDefault="00D732A3" w:rsidP="00D67B0F">
      <w:r w:rsidRPr="002E0BB9">
        <w:rPr>
          <w:iCs/>
          <w:spacing w:val="-2"/>
        </w:rPr>
        <w:t>Решение</w:t>
      </w:r>
      <w:r w:rsidRPr="002E0BB9">
        <w:rPr>
          <w:spacing w:val="-2"/>
        </w:rPr>
        <w:t xml:space="preserve">: Исходная сумма инвестиций </w:t>
      </w:r>
      <w:r w:rsidRPr="002E0BB9">
        <w:rPr>
          <w:iCs/>
          <w:spacing w:val="-2"/>
        </w:rPr>
        <w:t>P </w:t>
      </w:r>
      <w:r w:rsidRPr="002E0BB9">
        <w:rPr>
          <w:spacing w:val="-2"/>
        </w:rPr>
        <w:t xml:space="preserve">= 100 000 руб., сумма средств, вырученная от инвестиций </w:t>
      </w:r>
      <w:r w:rsidRPr="002E0BB9">
        <w:rPr>
          <w:iCs/>
          <w:spacing w:val="-2"/>
        </w:rPr>
        <w:t>S </w:t>
      </w:r>
      <w:r w:rsidRPr="002E0BB9">
        <w:rPr>
          <w:spacing w:val="-2"/>
        </w:rPr>
        <w:t xml:space="preserve">= 101 000 руб. и </w:t>
      </w:r>
      <w:r w:rsidRPr="002E0BB9">
        <w:rPr>
          <w:iCs/>
          <w:spacing w:val="-2"/>
        </w:rPr>
        <w:t>t </w:t>
      </w:r>
      <w:r w:rsidRPr="002E0BB9">
        <w:rPr>
          <w:spacing w:val="-2"/>
        </w:rPr>
        <w:t xml:space="preserve">= 90/360 = 1/4. Теперь, так как </w:t>
      </w:r>
      <w:r w:rsidRPr="002E0BB9">
        <w:rPr>
          <w:iCs/>
          <w:spacing w:val="-2"/>
        </w:rPr>
        <w:t>S </w:t>
      </w:r>
      <w:r w:rsidRPr="002E0BB9">
        <w:rPr>
          <w:spacing w:val="-2"/>
        </w:rPr>
        <w:t>= </w:t>
      </w:r>
      <w:r w:rsidRPr="002E0BB9">
        <w:rPr>
          <w:iCs/>
          <w:spacing w:val="-2"/>
        </w:rPr>
        <w:t>P </w:t>
      </w:r>
      <w:r w:rsidRPr="002E0BB9">
        <w:rPr>
          <w:spacing w:val="-2"/>
        </w:rPr>
        <w:t>+ </w:t>
      </w:r>
      <w:r w:rsidRPr="002E0BB9">
        <w:rPr>
          <w:iCs/>
          <w:spacing w:val="-2"/>
        </w:rPr>
        <w:t>I</w:t>
      </w:r>
      <w:r w:rsidRPr="002E0BB9">
        <w:rPr>
          <w:spacing w:val="-2"/>
        </w:rPr>
        <w:t xml:space="preserve">, найдем процентные деньги </w:t>
      </w:r>
      <w:r w:rsidRPr="002E0BB9">
        <w:rPr>
          <w:iCs/>
          <w:spacing w:val="-2"/>
        </w:rPr>
        <w:t>I </w:t>
      </w:r>
      <w:r w:rsidRPr="002E0BB9">
        <w:rPr>
          <w:spacing w:val="-2"/>
        </w:rPr>
        <w:t>= </w:t>
      </w:r>
      <w:r w:rsidRPr="002E0BB9">
        <w:rPr>
          <w:iCs/>
          <w:spacing w:val="-2"/>
        </w:rPr>
        <w:t>S</w:t>
      </w:r>
      <w:r w:rsidRPr="002E0BB9">
        <w:rPr>
          <w:spacing w:val="-2"/>
        </w:rPr>
        <w:t> - </w:t>
      </w:r>
      <w:r w:rsidRPr="002E0BB9">
        <w:rPr>
          <w:iCs/>
          <w:spacing w:val="-2"/>
        </w:rPr>
        <w:t>P </w:t>
      </w:r>
      <w:r w:rsidRPr="002E0BB9">
        <w:rPr>
          <w:spacing w:val="-2"/>
        </w:rPr>
        <w:t>= 101 000 - 10 000 = 1 000.</w:t>
      </w:r>
    </w:p>
    <w:p w:rsidR="00D732A3" w:rsidRPr="002E0BB9" w:rsidRDefault="00D732A3" w:rsidP="00D67B0F">
      <w:r w:rsidRPr="002E0BB9">
        <w:t xml:space="preserve">Но из (1.10) </w:t>
      </w:r>
      <w:r w:rsidRPr="002E0BB9">
        <w:rPr>
          <w:iCs/>
        </w:rPr>
        <w:t>I </w:t>
      </w:r>
      <w:r w:rsidRPr="002E0BB9">
        <w:t>= </w:t>
      </w:r>
      <w:r w:rsidRPr="002E0BB9">
        <w:rPr>
          <w:iCs/>
        </w:rPr>
        <w:t xml:space="preserve">P </w:t>
      </w:r>
      <w:r w:rsidR="00BE1B16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 xml:space="preserve">i </w:t>
      </w:r>
      <w:r w:rsidR="00BE1B16" w:rsidRPr="002E0BB9">
        <w:rPr>
          <w:iCs/>
          <w:vertAlign w:val="superscript"/>
        </w:rPr>
        <w:t>'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T</w:t>
      </w:r>
      <w:r w:rsidRPr="002E0BB9">
        <w:t>, поэтому</w:t>
      </w:r>
      <w:r w:rsidRPr="002E0BB9">
        <w:rPr>
          <w:iCs/>
        </w:rPr>
        <w:t xml:space="preserve"> i </w:t>
      </w:r>
      <w:r w:rsidRPr="002E0BB9">
        <w:t>= </w:t>
      </w:r>
      <w:r w:rsidRPr="002E0BB9">
        <w:rPr>
          <w:iCs/>
        </w:rPr>
        <w:t>I</w:t>
      </w:r>
      <w:r w:rsidRPr="002E0BB9">
        <w:t>/(</w:t>
      </w:r>
      <w:r w:rsidRPr="002E0BB9">
        <w:rPr>
          <w:iCs/>
        </w:rPr>
        <w:t xml:space="preserve">P </w:t>
      </w:r>
      <w:r w:rsidR="00BE1B16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T</w:t>
      </w:r>
      <w:r w:rsidRPr="002E0BB9">
        <w:t>) = 1000/(100000</w:t>
      </w:r>
      <w:r w:rsidRPr="002E0BB9">
        <w:rPr>
          <w:iCs/>
        </w:rPr>
        <w:t xml:space="preserve"> </w:t>
      </w:r>
      <w:r w:rsidR="00BE1B16" w:rsidRPr="002E0BB9">
        <w:rPr>
          <w:iCs/>
          <w:vertAlign w:val="superscript"/>
        </w:rPr>
        <w:t>'</w:t>
      </w:r>
      <w:r w:rsidRPr="002E0BB9">
        <w:t xml:space="preserve"> (1/4)) = 0,04, или 4%.</w:t>
      </w:r>
    </w:p>
    <w:p w:rsidR="00D732A3" w:rsidRPr="002E0BB9" w:rsidRDefault="00D732A3" w:rsidP="00D67B0F">
      <w:r w:rsidRPr="002E0BB9">
        <w:t xml:space="preserve">ПРИМЕР 4. Через 60 дней после займа клиент выплатил ровно 10 000 руб. </w:t>
      </w:r>
    </w:p>
    <w:p w:rsidR="00D732A3" w:rsidRPr="002E0BB9" w:rsidRDefault="00D732A3" w:rsidP="00D67B0F">
      <w:r w:rsidRPr="002E0BB9">
        <w:t xml:space="preserve">Сколько было занято, если 10 000 руб. включают основную сумму и обыкновенный простой процент при 12% годовых? </w:t>
      </w:r>
    </w:p>
    <w:p w:rsidR="00D732A3" w:rsidRPr="002E0BB9" w:rsidRDefault="00D732A3" w:rsidP="00D67B0F">
      <w:r w:rsidRPr="002E0BB9">
        <w:rPr>
          <w:iCs/>
        </w:rPr>
        <w:t>Решение</w:t>
      </w:r>
      <w:r w:rsidRPr="002E0BB9">
        <w:t xml:space="preserve">: Общая сумма долга в конце займа </w:t>
      </w:r>
      <w:r w:rsidRPr="002E0BB9">
        <w:rPr>
          <w:iCs/>
        </w:rPr>
        <w:t>S </w:t>
      </w:r>
      <w:r w:rsidRPr="002E0BB9">
        <w:t xml:space="preserve">= 10 000, ставка по долгу </w:t>
      </w:r>
      <w:r w:rsidRPr="002E0BB9">
        <w:rPr>
          <w:iCs/>
        </w:rPr>
        <w:t>i </w:t>
      </w:r>
      <w:r w:rsidRPr="002E0BB9">
        <w:t xml:space="preserve">= 0,12 и 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T </w:t>
      </w:r>
      <w:r w:rsidRPr="002E0BB9">
        <w:t xml:space="preserve">= 60/360 = 1/6. Подставляя эти значения в выражение для наращенной суммы </w:t>
      </w:r>
      <w:r w:rsidRPr="002E0BB9">
        <w:rPr>
          <w:iCs/>
        </w:rPr>
        <w:t>S </w:t>
      </w:r>
      <w:r w:rsidRPr="002E0BB9">
        <w:t>= </w:t>
      </w:r>
      <w:r w:rsidRPr="002E0BB9">
        <w:rPr>
          <w:iCs/>
        </w:rPr>
        <w:t xml:space="preserve">P </w:t>
      </w:r>
      <w:r w:rsidR="00BE1B16" w:rsidRPr="002E0BB9">
        <w:rPr>
          <w:iCs/>
          <w:vertAlign w:val="superscript"/>
        </w:rPr>
        <w:t>'</w:t>
      </w:r>
      <w:r w:rsidRPr="002E0BB9">
        <w:t xml:space="preserve"> (1 + </w:t>
      </w:r>
      <w:r w:rsidRPr="002E0BB9">
        <w:rPr>
          <w:iCs/>
        </w:rPr>
        <w:t xml:space="preserve">i </w:t>
      </w:r>
      <w:r w:rsidR="00BE1B16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>t</w:t>
      </w:r>
      <w:r w:rsidRPr="002E0BB9">
        <w:t>), получим 10 000 = </w:t>
      </w:r>
      <w:r w:rsidRPr="002E0BB9">
        <w:rPr>
          <w:iCs/>
        </w:rPr>
        <w:t xml:space="preserve">P </w:t>
      </w:r>
      <w:r w:rsidR="00BE1B16" w:rsidRPr="002E0BB9">
        <w:rPr>
          <w:iCs/>
          <w:vertAlign w:val="superscript"/>
        </w:rPr>
        <w:t>'</w:t>
      </w:r>
      <w:r w:rsidRPr="002E0BB9">
        <w:t xml:space="preserve"> (1,02), откуда P = 10 000/1,02 = 9 804 руб.</w:t>
      </w:r>
    </w:p>
    <w:p w:rsidR="00D732A3" w:rsidRDefault="00D732A3" w:rsidP="00D67B0F">
      <w:r w:rsidRPr="002E0BB9">
        <w:t xml:space="preserve">В случае, когда на периоде </w:t>
      </w:r>
      <w:r w:rsidRPr="002E0BB9">
        <w:rPr>
          <w:iCs/>
        </w:rPr>
        <w:t>T</w:t>
      </w:r>
      <w:r w:rsidRPr="002E0BB9">
        <w:t xml:space="preserve">, где определена ставка наращения </w:t>
      </w:r>
      <w:r w:rsidRPr="002E0BB9">
        <w:rPr>
          <w:iCs/>
        </w:rPr>
        <w:t>i,</w:t>
      </w:r>
      <w:r w:rsidRPr="002E0BB9">
        <w:t xml:space="preserve"> начисление процентов происходит </w:t>
      </w:r>
      <w:r w:rsidRPr="002E0BB9">
        <w:rPr>
          <w:iCs/>
        </w:rPr>
        <w:t>m</w:t>
      </w:r>
      <w:r w:rsidRPr="002E0BB9">
        <w:t xml:space="preserve"> раз (рис. 1.1) рассматривают временной отрезок </w:t>
      </w:r>
      <w:r w:rsidRPr="002E0BB9">
        <w:rPr>
          <w:iCs/>
        </w:rPr>
        <w:t>t</w:t>
      </w:r>
      <w:r w:rsidRPr="002E0BB9">
        <w:rPr>
          <w:vertAlign w:val="subscript"/>
        </w:rPr>
        <w:t>1</w:t>
      </w:r>
      <w:r w:rsidRPr="002E0BB9">
        <w:t xml:space="preserve"> = 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m</w:t>
      </w:r>
      <w:r w:rsidRPr="002E0BB9">
        <w:t xml:space="preserve">. В конце периода </w:t>
      </w:r>
      <w:r w:rsidRPr="002E0BB9">
        <w:rPr>
          <w:iCs/>
        </w:rPr>
        <w:t>t</w:t>
      </w:r>
      <w:r w:rsidRPr="002E0BB9">
        <w:rPr>
          <w:vertAlign w:val="subscript"/>
        </w:rPr>
        <w:t>1</w:t>
      </w:r>
      <w:r w:rsidRPr="002E0BB9">
        <w:t xml:space="preserve"> согласно (1.10) начисляются проценты величиной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Default="00A67535" w:rsidP="00A67535">
            <w:pPr>
              <w:spacing w:line="360" w:lineRule="auto"/>
              <w:jc w:val="right"/>
            </w:pPr>
            <w:r w:rsidRPr="002E0BB9">
              <w:rPr>
                <w:iCs/>
                <w:lang w:val="en-US"/>
              </w:rPr>
              <w:t>I</w:t>
            </w:r>
            <w:r w:rsidRPr="002E0BB9">
              <w:rPr>
                <w:vertAlign w:val="subscript"/>
                <w:lang w:val="en-US"/>
              </w:rPr>
              <w:t>1</w:t>
            </w:r>
            <w:r w:rsidRPr="002E0BB9">
              <w:rPr>
                <w:lang w:val="en-US"/>
              </w:rPr>
              <w:t xml:space="preserve"> = (</w:t>
            </w:r>
            <w:r w:rsidRPr="002E0BB9">
              <w:rPr>
                <w:iCs/>
                <w:lang w:val="en-US"/>
              </w:rPr>
              <w:t>t</w:t>
            </w:r>
            <w:r w:rsidRPr="002E0BB9">
              <w:rPr>
                <w:vertAlign w:val="subscript"/>
                <w:lang w:val="en-US"/>
              </w:rPr>
              <w:t>1</w:t>
            </w:r>
            <w:r w:rsidRPr="002E0BB9">
              <w:rPr>
                <w:lang w:val="en-US"/>
              </w:rPr>
              <w:t>/</w:t>
            </w:r>
            <w:r w:rsidRPr="002E0BB9">
              <w:rPr>
                <w:iCs/>
                <w:lang w:val="en-US"/>
              </w:rPr>
              <w:t>T</w:t>
            </w:r>
            <w:r w:rsidRPr="002E0BB9">
              <w:rPr>
                <w:lang w:val="en-US"/>
              </w:rPr>
              <w:t>)</w:t>
            </w:r>
            <w:r w:rsidRPr="002E0BB9">
              <w:rPr>
                <w:iCs/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  <w:lang w:val="en-US"/>
              </w:rPr>
              <w:t>i.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</w:p>
        </w:tc>
      </w:tr>
    </w:tbl>
    <w:p w:rsidR="00A67535" w:rsidRPr="002E0BB9" w:rsidRDefault="00A67535" w:rsidP="00D67B0F"/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D732A3" w:rsidRPr="002E0BB9" w:rsidTr="00D732A3">
        <w:trPr>
          <w:tblCellSpacing w:w="0" w:type="dxa"/>
        </w:trPr>
        <w:tc>
          <w:tcPr>
            <w:tcW w:w="0" w:type="auto"/>
            <w:vAlign w:val="center"/>
            <w:hideMark/>
          </w:tcPr>
          <w:p w:rsidR="00D732A3" w:rsidRPr="002E0BB9" w:rsidRDefault="00D732A3" w:rsidP="00D67B0F"/>
        </w:tc>
        <w:tc>
          <w:tcPr>
            <w:tcW w:w="0" w:type="auto"/>
            <w:vAlign w:val="center"/>
            <w:hideMark/>
          </w:tcPr>
          <w:p w:rsidR="00D732A3" w:rsidRPr="002E0BB9" w:rsidRDefault="00D732A3" w:rsidP="00D67B0F"/>
        </w:tc>
      </w:tr>
    </w:tbl>
    <w:p w:rsidR="00D732A3" w:rsidRPr="002E0BB9" w:rsidRDefault="00D732A3" w:rsidP="00D67B0F">
      <w:r w:rsidRPr="002E0BB9">
        <w:t>Соответственно наращенная к концу этого (первого) периода сумма</w:t>
      </w:r>
      <w:r w:rsidRPr="002E0BB9">
        <w:rPr>
          <w:iCs/>
        </w:rPr>
        <w:t xml:space="preserve"> S</w:t>
      </w:r>
      <w:r w:rsidRPr="002E0BB9">
        <w:rPr>
          <w:vertAlign w:val="subscript"/>
        </w:rPr>
        <w:t>1</w:t>
      </w:r>
      <w:r w:rsidRPr="002E0BB9">
        <w:t xml:space="preserve"> будет равна</w:t>
      </w:r>
    </w:p>
    <w:p w:rsidR="00D732A3" w:rsidRPr="002E0BB9" w:rsidRDefault="00D732A3" w:rsidP="00D67B0F">
      <w:pPr>
        <w:rPr>
          <w:lang w:val="en-US"/>
        </w:rPr>
      </w:pPr>
      <w:r w:rsidRPr="002E0BB9">
        <w:rPr>
          <w:iCs/>
          <w:lang w:val="en-US"/>
        </w:rPr>
        <w:t>S</w:t>
      </w:r>
      <w:r w:rsidRPr="002E0BB9">
        <w:rPr>
          <w:vertAlign w:val="subscript"/>
          <w:lang w:val="en-US"/>
        </w:rPr>
        <w:t>1</w:t>
      </w:r>
      <w:r w:rsidRPr="002E0BB9">
        <w:rPr>
          <w:lang w:val="en-US"/>
        </w:rPr>
        <w:t xml:space="preserve"> = </w:t>
      </w:r>
      <w:r w:rsidRPr="002E0BB9">
        <w:rPr>
          <w:iCs/>
          <w:lang w:val="en-US"/>
        </w:rPr>
        <w:t xml:space="preserve">P </w:t>
      </w:r>
      <w:r w:rsidR="00BE1B16" w:rsidRPr="002E0BB9">
        <w:rPr>
          <w:iCs/>
          <w:vertAlign w:val="superscript"/>
          <w:lang w:val="en-US"/>
        </w:rPr>
        <w:t>'</w:t>
      </w:r>
      <w:r w:rsidRPr="002E0BB9">
        <w:rPr>
          <w:lang w:val="en-US"/>
        </w:rPr>
        <w:t xml:space="preserve"> (1 + (</w:t>
      </w:r>
      <w:r w:rsidRPr="002E0BB9">
        <w:rPr>
          <w:iCs/>
          <w:lang w:val="en-US"/>
        </w:rPr>
        <w:t>t</w:t>
      </w:r>
      <w:r w:rsidRPr="002E0BB9">
        <w:rPr>
          <w:vertAlign w:val="subscript"/>
          <w:lang w:val="en-US"/>
        </w:rPr>
        <w:t>1</w:t>
      </w:r>
      <w:r w:rsidRPr="002E0BB9">
        <w:rPr>
          <w:lang w:val="en-US"/>
        </w:rPr>
        <w:t>/</w:t>
      </w:r>
      <w:r w:rsidRPr="002E0BB9">
        <w:rPr>
          <w:iCs/>
          <w:lang w:val="en-US"/>
        </w:rPr>
        <w:t>T</w:t>
      </w:r>
      <w:r w:rsidRPr="002E0BB9">
        <w:rPr>
          <w:lang w:val="en-US"/>
        </w:rPr>
        <w:t>)</w:t>
      </w:r>
      <w:r w:rsidRPr="002E0BB9">
        <w:rPr>
          <w:iCs/>
          <w:lang w:val="en-US"/>
        </w:rPr>
        <w:t xml:space="preserve"> </w:t>
      </w:r>
      <w:r w:rsidR="00BE1B16" w:rsidRPr="002E0BB9">
        <w:rPr>
          <w:iCs/>
          <w:vertAlign w:val="superscript"/>
          <w:lang w:val="en-US"/>
        </w:rPr>
        <w:t>'</w:t>
      </w:r>
      <w:r w:rsidRPr="002E0BB9">
        <w:rPr>
          <w:lang w:val="en-US"/>
        </w:rPr>
        <w:t xml:space="preserve"> </w:t>
      </w:r>
      <w:r w:rsidRPr="002E0BB9">
        <w:rPr>
          <w:iCs/>
          <w:lang w:val="en-US"/>
        </w:rPr>
        <w:t>i</w:t>
      </w:r>
      <w:r w:rsidRPr="002E0BB9">
        <w:rPr>
          <w:lang w:val="en-US"/>
        </w:rPr>
        <w:t xml:space="preserve">) = </w:t>
      </w:r>
      <w:r w:rsidRPr="002E0BB9">
        <w:rPr>
          <w:iCs/>
          <w:lang w:val="en-US"/>
        </w:rPr>
        <w:t xml:space="preserve">P </w:t>
      </w:r>
      <w:r w:rsidR="00BE1B16" w:rsidRPr="002E0BB9">
        <w:rPr>
          <w:iCs/>
          <w:vertAlign w:val="superscript"/>
          <w:lang w:val="en-US"/>
        </w:rPr>
        <w:t>'</w:t>
      </w:r>
      <w:r w:rsidRPr="002E0BB9">
        <w:rPr>
          <w:lang w:val="en-US"/>
        </w:rPr>
        <w:t xml:space="preserve"> (1 + </w:t>
      </w:r>
      <w:r w:rsidRPr="002E0BB9">
        <w:rPr>
          <w:iCs/>
          <w:lang w:val="en-US"/>
        </w:rPr>
        <w:t>i</w:t>
      </w:r>
      <w:r w:rsidRPr="002E0BB9">
        <w:rPr>
          <w:lang w:val="en-US"/>
        </w:rPr>
        <w:t>/</w:t>
      </w:r>
      <w:r w:rsidRPr="002E0BB9">
        <w:rPr>
          <w:iCs/>
          <w:lang w:val="en-US"/>
        </w:rPr>
        <w:t>m</w:t>
      </w:r>
      <w:r w:rsidRPr="002E0BB9">
        <w:rPr>
          <w:lang w:val="en-US"/>
        </w:rPr>
        <w:t>),</w:t>
      </w:r>
    </w:p>
    <w:p w:rsidR="00D732A3" w:rsidRPr="002E0BB9" w:rsidRDefault="00D732A3" w:rsidP="00D67B0F">
      <w:r w:rsidRPr="002E0BB9">
        <w:t xml:space="preserve">за два таких периода </w:t>
      </w:r>
      <w:r w:rsidRPr="002E0BB9">
        <w:rPr>
          <w:iCs/>
        </w:rPr>
        <w:t>t</w:t>
      </w:r>
      <w:r w:rsidRPr="002E0BB9">
        <w:rPr>
          <w:vertAlign w:val="subscript"/>
        </w:rPr>
        <w:t>2</w:t>
      </w:r>
      <w:r w:rsidRPr="002E0BB9">
        <w:t xml:space="preserve"> = 2</w:t>
      </w:r>
      <w:r w:rsidR="00BE1B16" w:rsidRPr="002E0BB9">
        <w:rPr>
          <w:iCs/>
          <w:vertAlign w:val="superscript"/>
        </w:rPr>
        <w:t>'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m</w:t>
      </w:r>
      <w:r w:rsidRPr="002E0BB9">
        <w:t xml:space="preserve"> соответственно </w:t>
      </w:r>
    </w:p>
    <w:p w:rsidR="00D732A3" w:rsidRPr="002E0BB9" w:rsidRDefault="00D732A3" w:rsidP="00D67B0F">
      <w:pPr>
        <w:rPr>
          <w:lang w:val="en-US"/>
        </w:rPr>
      </w:pPr>
      <w:r w:rsidRPr="002E0BB9">
        <w:rPr>
          <w:iCs/>
          <w:lang w:val="en-US"/>
        </w:rPr>
        <w:t>S</w:t>
      </w:r>
      <w:r w:rsidRPr="002E0BB9">
        <w:rPr>
          <w:vertAlign w:val="subscript"/>
          <w:lang w:val="en-US"/>
        </w:rPr>
        <w:t>2</w:t>
      </w:r>
      <w:r w:rsidRPr="002E0BB9">
        <w:rPr>
          <w:lang w:val="en-US"/>
        </w:rPr>
        <w:t xml:space="preserve"> = </w:t>
      </w:r>
      <w:r w:rsidRPr="002E0BB9">
        <w:rPr>
          <w:iCs/>
          <w:lang w:val="en-US"/>
        </w:rPr>
        <w:t xml:space="preserve">P </w:t>
      </w:r>
      <w:r w:rsidR="00BE1B16" w:rsidRPr="002E0BB9">
        <w:rPr>
          <w:iCs/>
          <w:vertAlign w:val="superscript"/>
          <w:lang w:val="en-US"/>
        </w:rPr>
        <w:t>'</w:t>
      </w:r>
      <w:r w:rsidR="00BE1B16" w:rsidRPr="002E0BB9">
        <w:rPr>
          <w:lang w:val="en-US"/>
        </w:rPr>
        <w:t xml:space="preserve"> </w:t>
      </w:r>
      <w:r w:rsidRPr="002E0BB9">
        <w:rPr>
          <w:lang w:val="en-US"/>
        </w:rPr>
        <w:t>(1 + (</w:t>
      </w:r>
      <w:r w:rsidRPr="002E0BB9">
        <w:rPr>
          <w:iCs/>
          <w:lang w:val="en-US"/>
        </w:rPr>
        <w:t>t</w:t>
      </w:r>
      <w:r w:rsidRPr="002E0BB9">
        <w:rPr>
          <w:vertAlign w:val="subscript"/>
          <w:lang w:val="en-US"/>
        </w:rPr>
        <w:t>2</w:t>
      </w:r>
      <w:r w:rsidRPr="002E0BB9">
        <w:rPr>
          <w:lang w:val="en-US"/>
        </w:rPr>
        <w:t>/</w:t>
      </w:r>
      <w:r w:rsidRPr="002E0BB9">
        <w:rPr>
          <w:iCs/>
          <w:lang w:val="en-US"/>
        </w:rPr>
        <w:t>T</w:t>
      </w:r>
      <w:r w:rsidRPr="002E0BB9">
        <w:rPr>
          <w:lang w:val="en-US"/>
        </w:rPr>
        <w:t>)</w:t>
      </w:r>
      <w:r w:rsidRPr="002E0BB9">
        <w:rPr>
          <w:iCs/>
          <w:lang w:val="en-US"/>
        </w:rPr>
        <w:t xml:space="preserve"> </w:t>
      </w:r>
      <w:r w:rsidR="00BE1B16" w:rsidRPr="002E0BB9">
        <w:rPr>
          <w:iCs/>
          <w:vertAlign w:val="superscript"/>
          <w:lang w:val="en-US"/>
        </w:rPr>
        <w:t>'</w:t>
      </w:r>
      <w:r w:rsidRPr="002E0BB9">
        <w:rPr>
          <w:lang w:val="en-US"/>
        </w:rPr>
        <w:t xml:space="preserve"> </w:t>
      </w:r>
      <w:r w:rsidRPr="002E0BB9">
        <w:rPr>
          <w:iCs/>
          <w:lang w:val="en-US"/>
        </w:rPr>
        <w:t>i</w:t>
      </w:r>
      <w:r w:rsidRPr="002E0BB9">
        <w:rPr>
          <w:lang w:val="en-US"/>
        </w:rPr>
        <w:t xml:space="preserve">) = </w:t>
      </w:r>
      <w:r w:rsidRPr="002E0BB9">
        <w:rPr>
          <w:iCs/>
          <w:lang w:val="en-US"/>
        </w:rPr>
        <w:t xml:space="preserve">P </w:t>
      </w:r>
      <w:r w:rsidR="00BE1B16" w:rsidRPr="002E0BB9">
        <w:rPr>
          <w:iCs/>
          <w:vertAlign w:val="superscript"/>
          <w:lang w:val="en-US"/>
        </w:rPr>
        <w:t>'</w:t>
      </w:r>
      <w:r w:rsidRPr="002E0BB9">
        <w:rPr>
          <w:lang w:val="en-US"/>
        </w:rPr>
        <w:t xml:space="preserve"> (1 + 2</w:t>
      </w:r>
      <w:r w:rsidRPr="002E0BB9">
        <w:rPr>
          <w:iCs/>
          <w:lang w:val="en-US"/>
        </w:rPr>
        <w:t xml:space="preserve"> </w:t>
      </w:r>
      <w:r w:rsidR="00BE1B16" w:rsidRPr="002E0BB9">
        <w:rPr>
          <w:iCs/>
          <w:vertAlign w:val="superscript"/>
          <w:lang w:val="en-US"/>
        </w:rPr>
        <w:t>'</w:t>
      </w:r>
      <w:r w:rsidRPr="002E0BB9">
        <w:rPr>
          <w:lang w:val="en-US"/>
        </w:rPr>
        <w:t xml:space="preserve"> </w:t>
      </w:r>
      <w:r w:rsidRPr="002E0BB9">
        <w:rPr>
          <w:iCs/>
          <w:lang w:val="en-US"/>
        </w:rPr>
        <w:t>i</w:t>
      </w:r>
      <w:r w:rsidRPr="002E0BB9">
        <w:rPr>
          <w:lang w:val="en-US"/>
        </w:rPr>
        <w:t>/</w:t>
      </w:r>
      <w:r w:rsidRPr="002E0BB9">
        <w:rPr>
          <w:iCs/>
          <w:lang w:val="en-US"/>
        </w:rPr>
        <w:t>m</w:t>
      </w:r>
      <w:r w:rsidRPr="002E0BB9">
        <w:rPr>
          <w:lang w:val="en-US"/>
        </w:rPr>
        <w:t>),</w:t>
      </w:r>
    </w:p>
    <w:p w:rsidR="00D732A3" w:rsidRPr="002E0BB9" w:rsidRDefault="00D732A3" w:rsidP="00D67B0F">
      <w:r w:rsidRPr="002E0BB9">
        <w:t xml:space="preserve">за </w:t>
      </w:r>
      <w:r w:rsidRPr="002E0BB9">
        <w:rPr>
          <w:iCs/>
          <w:lang w:val="en-US"/>
        </w:rPr>
        <w:t>m</w:t>
      </w:r>
      <w:r w:rsidRPr="002E0BB9">
        <w:t xml:space="preserve"> периодов </w:t>
      </w:r>
      <w:r w:rsidRPr="002E0BB9">
        <w:rPr>
          <w:iCs/>
          <w:lang w:val="en-US"/>
        </w:rPr>
        <w:t>t</w:t>
      </w:r>
      <w:r w:rsidRPr="002E0BB9">
        <w:rPr>
          <w:iCs/>
          <w:vertAlign w:val="subscript"/>
          <w:lang w:val="en-US"/>
        </w:rPr>
        <w:t>m</w:t>
      </w:r>
      <w:r w:rsidRPr="002E0BB9">
        <w:rPr>
          <w:iCs/>
        </w:rPr>
        <w:t xml:space="preserve"> </w:t>
      </w:r>
      <w:r w:rsidRPr="002E0BB9">
        <w:t xml:space="preserve">= </w:t>
      </w:r>
      <w:r w:rsidRPr="002E0BB9">
        <w:rPr>
          <w:iCs/>
          <w:lang w:val="en-US"/>
        </w:rPr>
        <w:t>m</w:t>
      </w:r>
      <w:r w:rsidRPr="002E0BB9">
        <w:rPr>
          <w:iCs/>
        </w:rPr>
        <w:t xml:space="preserve"> </w:t>
      </w:r>
      <w:r w:rsidR="00BE1B16" w:rsidRPr="002E0BB9">
        <w:rPr>
          <w:iCs/>
          <w:vertAlign w:val="superscript"/>
        </w:rPr>
        <w:t xml:space="preserve">' </w:t>
      </w:r>
      <w:r w:rsidRPr="002E0BB9">
        <w:rPr>
          <w:iCs/>
          <w:lang w:val="en-US"/>
        </w:rPr>
        <w:t>T</w:t>
      </w:r>
      <w:r w:rsidRPr="002E0BB9">
        <w:t>/</w:t>
      </w:r>
      <w:r w:rsidRPr="002E0BB9">
        <w:rPr>
          <w:iCs/>
          <w:lang w:val="en-US"/>
        </w:rPr>
        <w:t>m</w:t>
      </w:r>
    </w:p>
    <w:p w:rsidR="00D732A3" w:rsidRPr="002E0BB9" w:rsidRDefault="00D732A3" w:rsidP="00D67B0F">
      <w:r w:rsidRPr="002E0BB9">
        <w:rPr>
          <w:iCs/>
          <w:lang w:val="en-US"/>
        </w:rPr>
        <w:t>S</w:t>
      </w:r>
      <w:r w:rsidRPr="002E0BB9">
        <w:rPr>
          <w:iCs/>
          <w:vertAlign w:val="subscript"/>
          <w:lang w:val="en-US"/>
        </w:rPr>
        <w:t>m</w:t>
      </w:r>
      <w:r w:rsidRPr="002E0BB9">
        <w:rPr>
          <w:iCs/>
        </w:rPr>
        <w:t xml:space="preserve"> </w:t>
      </w:r>
      <w:r w:rsidRPr="002E0BB9">
        <w:t xml:space="preserve">= </w:t>
      </w:r>
      <w:r w:rsidRPr="002E0BB9">
        <w:rPr>
          <w:iCs/>
          <w:lang w:val="en-US"/>
        </w:rPr>
        <w:t>P</w:t>
      </w:r>
      <w:r w:rsidRPr="002E0BB9">
        <w:rPr>
          <w:iCs/>
        </w:rPr>
        <w:t xml:space="preserve"> </w:t>
      </w:r>
      <w:r w:rsidR="00BE1B16" w:rsidRPr="002E0BB9">
        <w:rPr>
          <w:iCs/>
          <w:vertAlign w:val="superscript"/>
        </w:rPr>
        <w:t>'</w:t>
      </w:r>
      <w:r w:rsidRPr="002E0BB9">
        <w:t xml:space="preserve"> (1 + </w:t>
      </w:r>
      <w:r w:rsidRPr="002E0BB9">
        <w:rPr>
          <w:iCs/>
          <w:lang w:val="en-US"/>
        </w:rPr>
        <w:t>i</w:t>
      </w:r>
      <w:r w:rsidRPr="002E0BB9">
        <w:t>),</w:t>
      </w:r>
    </w:p>
    <w:p w:rsidR="00D732A3" w:rsidRDefault="00D732A3" w:rsidP="00D67B0F">
      <w:pPr>
        <w:rPr>
          <w:iCs/>
        </w:rPr>
      </w:pPr>
      <w:r w:rsidRPr="002E0BB9">
        <w:t xml:space="preserve">а за произвольный отрезок времени </w:t>
      </w:r>
      <w:r w:rsidRPr="002E0BB9">
        <w:rPr>
          <w:iCs/>
        </w:rPr>
        <w:t>t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Default="00A67535" w:rsidP="00A67535">
            <w:pPr>
              <w:spacing w:line="360" w:lineRule="auto"/>
              <w:jc w:val="right"/>
            </w:pPr>
            <w:r w:rsidRPr="002E0BB9">
              <w:rPr>
                <w:iCs/>
                <w:lang w:val="en-US"/>
              </w:rPr>
              <w:t>S</w:t>
            </w:r>
            <w:r w:rsidRPr="002E0BB9">
              <w:rPr>
                <w:iCs/>
              </w:rPr>
              <w:t xml:space="preserve"> </w:t>
            </w:r>
            <w:r w:rsidRPr="002E0BB9">
              <w:t xml:space="preserve">= </w:t>
            </w:r>
            <w:r w:rsidRPr="002E0BB9">
              <w:rPr>
                <w:iCs/>
                <w:lang w:val="en-US"/>
              </w:rPr>
              <w:t>P</w:t>
            </w:r>
            <w:r w:rsidRPr="002E0BB9">
              <w:rPr>
                <w:iCs/>
              </w:rPr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(1 + (</w:t>
            </w:r>
            <w:r w:rsidRPr="002E0BB9">
              <w:rPr>
                <w:iCs/>
                <w:lang w:val="en-US"/>
              </w:rPr>
              <w:t>t</w:t>
            </w:r>
            <w:r w:rsidRPr="002E0BB9">
              <w:t>/</w:t>
            </w:r>
            <w:r w:rsidRPr="002E0BB9">
              <w:rPr>
                <w:iCs/>
                <w:lang w:val="en-US"/>
              </w:rPr>
              <w:t>t</w:t>
            </w:r>
            <w:r w:rsidRPr="002E0BB9">
              <w:rPr>
                <w:vertAlign w:val="subscript"/>
              </w:rPr>
              <w:t>0</w:t>
            </w:r>
            <w:r w:rsidRPr="002E0BB9">
              <w:t>)</w:t>
            </w:r>
            <w:r w:rsidRPr="002E0BB9">
              <w:rPr>
                <w:iCs/>
              </w:rPr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(</w:t>
            </w:r>
            <w:r w:rsidRPr="002E0BB9">
              <w:rPr>
                <w:iCs/>
                <w:lang w:val="en-US"/>
              </w:rPr>
              <w:t>i</w:t>
            </w:r>
            <w:r w:rsidRPr="002E0BB9">
              <w:t>/</w:t>
            </w:r>
            <w:r w:rsidRPr="002E0BB9">
              <w:rPr>
                <w:iCs/>
                <w:lang w:val="en-US"/>
              </w:rPr>
              <w:t>m</w:t>
            </w:r>
            <w:r w:rsidRPr="002E0BB9">
              <w:t>))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  <w:r>
              <w:t>(1.12)</w:t>
            </w:r>
          </w:p>
        </w:tc>
      </w:tr>
    </w:tbl>
    <w:p w:rsidR="00A67535" w:rsidRPr="002E0BB9" w:rsidRDefault="00A67535" w:rsidP="00D67B0F"/>
    <w:p w:rsidR="00D732A3" w:rsidRPr="002E0BB9" w:rsidRDefault="00D732A3" w:rsidP="00D67B0F">
      <w:r w:rsidRPr="002E0BB9">
        <w:t>где</w:t>
      </w:r>
    </w:p>
    <w:p w:rsidR="00D732A3" w:rsidRPr="002E0BB9" w:rsidRDefault="00D732A3" w:rsidP="00D67B0F">
      <w:r w:rsidRPr="002E0BB9">
        <w:rPr>
          <w:iCs/>
        </w:rPr>
        <w:t>t</w:t>
      </w:r>
      <w:r w:rsidRPr="002E0BB9">
        <w:rPr>
          <w:vertAlign w:val="subscript"/>
        </w:rPr>
        <w:t>0</w:t>
      </w:r>
      <w:r w:rsidRPr="002E0BB9">
        <w:t xml:space="preserve"> = 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 xml:space="preserve">m </w:t>
      </w:r>
      <w:r w:rsidRPr="002E0BB9">
        <w:t>- период начисления процентов.</w:t>
      </w:r>
    </w:p>
    <w:p w:rsidR="00D732A3" w:rsidRPr="002E0BB9" w:rsidRDefault="00D732A3" w:rsidP="00D67B0F">
      <w:r w:rsidRPr="002E0BB9">
        <w:t xml:space="preserve">Величина ставки начисления процентов может изменяться в различные периоды времени. Пусть ставка начисления </w:t>
      </w:r>
      <w:r w:rsidRPr="002E0BB9">
        <w:rPr>
          <w:iCs/>
        </w:rPr>
        <w:t>i</w:t>
      </w:r>
      <w:r w:rsidRPr="002E0BB9">
        <w:t xml:space="preserve">, с периодом начисления </w:t>
      </w:r>
      <w:r w:rsidRPr="002E0BB9">
        <w:rPr>
          <w:iCs/>
        </w:rPr>
        <w:t>T</w:t>
      </w:r>
      <w:r w:rsidRPr="002E0BB9">
        <w:t>, изменяется в течение времени согласно табл. 1.3.</w:t>
      </w:r>
    </w:p>
    <w:p w:rsidR="00D732A3" w:rsidRPr="00A67535" w:rsidRDefault="00D732A3" w:rsidP="00A67535">
      <w:pPr>
        <w:spacing w:line="240" w:lineRule="auto"/>
        <w:jc w:val="right"/>
        <w:rPr>
          <w:sz w:val="24"/>
        </w:rPr>
      </w:pPr>
      <w:r w:rsidRPr="00A67535">
        <w:rPr>
          <w:sz w:val="24"/>
        </w:rPr>
        <w:t>Таблица 1.3</w:t>
      </w:r>
    </w:p>
    <w:tbl>
      <w:tblPr>
        <w:tblW w:w="6559" w:type="dxa"/>
        <w:jc w:val="center"/>
        <w:tblCellMar>
          <w:left w:w="0" w:type="dxa"/>
          <w:right w:w="0" w:type="dxa"/>
        </w:tblCellMar>
        <w:tblLook w:val="04A0"/>
      </w:tblPr>
      <w:tblGrid>
        <w:gridCol w:w="770"/>
        <w:gridCol w:w="1222"/>
        <w:gridCol w:w="1425"/>
        <w:gridCol w:w="1599"/>
        <w:gridCol w:w="1543"/>
      </w:tblGrid>
      <w:tr w:rsidR="00D732A3" w:rsidRPr="002E0BB9" w:rsidTr="00A67535">
        <w:trPr>
          <w:cantSplit/>
          <w:jc w:val="center"/>
        </w:trPr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Величина ставки, %</w:t>
            </w:r>
          </w:p>
        </w:tc>
        <w:tc>
          <w:tcPr>
            <w:tcW w:w="30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Дата</w:t>
            </w:r>
          </w:p>
        </w:tc>
        <w:tc>
          <w:tcPr>
            <w:tcW w:w="15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Количество дней</w:t>
            </w:r>
          </w:p>
        </w:tc>
      </w:tr>
      <w:tr w:rsidR="00D732A3" w:rsidRPr="002E0BB9" w:rsidTr="00A67535">
        <w:trPr>
          <w:cantSplit/>
          <w:jc w:val="center"/>
        </w:trPr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начала действия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окончания действия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</w:p>
        </w:tc>
      </w:tr>
      <w:tr w:rsidR="00D732A3" w:rsidRPr="002E0BB9" w:rsidTr="00A67535">
        <w:trPr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12,5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01.01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04.03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63</w:t>
            </w:r>
          </w:p>
        </w:tc>
      </w:tr>
      <w:tr w:rsidR="00D732A3" w:rsidRPr="002E0BB9" w:rsidTr="00A67535">
        <w:trPr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05.03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01.06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88</w:t>
            </w:r>
          </w:p>
        </w:tc>
      </w:tr>
      <w:tr w:rsidR="00D732A3" w:rsidRPr="002E0BB9" w:rsidTr="00A67535">
        <w:trPr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02.06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02.09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92</w:t>
            </w:r>
          </w:p>
        </w:tc>
      </w:tr>
      <w:tr w:rsidR="00D732A3" w:rsidRPr="002E0BB9" w:rsidTr="00A67535">
        <w:trPr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15,8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03.09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31.12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A67535" w:rsidRDefault="00D732A3" w:rsidP="00A67535">
            <w:pPr>
              <w:spacing w:line="240" w:lineRule="auto"/>
              <w:ind w:firstLine="33"/>
              <w:jc w:val="center"/>
              <w:rPr>
                <w:sz w:val="22"/>
              </w:rPr>
            </w:pPr>
            <w:r w:rsidRPr="00A67535">
              <w:rPr>
                <w:sz w:val="22"/>
              </w:rPr>
              <w:t>119</w:t>
            </w:r>
          </w:p>
        </w:tc>
      </w:tr>
    </w:tbl>
    <w:p w:rsidR="00D732A3" w:rsidRPr="002E0BB9" w:rsidRDefault="00D732A3" w:rsidP="00D67B0F">
      <w:r w:rsidRPr="002E0BB9">
        <w:t> </w:t>
      </w:r>
    </w:p>
    <w:p w:rsidR="00D732A3" w:rsidRDefault="00D732A3" w:rsidP="00D67B0F">
      <w:r w:rsidRPr="002E0BB9">
        <w:t xml:space="preserve">Исходная сумма долга </w:t>
      </w:r>
      <w:r w:rsidRPr="002E0BB9">
        <w:rPr>
          <w:iCs/>
        </w:rPr>
        <w:t>P</w:t>
      </w:r>
      <w:r w:rsidRPr="002E0BB9">
        <w:t xml:space="preserve"> за весь период </w:t>
      </w:r>
      <w:r w:rsidRPr="002E0BB9">
        <w:rPr>
          <w:iCs/>
        </w:rPr>
        <w:t>t</w:t>
      </w:r>
      <w:r w:rsidRPr="002E0BB9">
        <w:t> = </w:t>
      </w:r>
      <w:r w:rsidRPr="002E0BB9">
        <w:rPr>
          <w:iCs/>
        </w:rPr>
        <w:t>t</w:t>
      </w:r>
      <w:r w:rsidRPr="002E0BB9">
        <w:rPr>
          <w:vertAlign w:val="subscript"/>
        </w:rPr>
        <w:t>1</w:t>
      </w:r>
      <w:r w:rsidRPr="002E0BB9">
        <w:t> + </w:t>
      </w:r>
      <w:r w:rsidRPr="002E0BB9">
        <w:rPr>
          <w:iCs/>
        </w:rPr>
        <w:t>t</w:t>
      </w:r>
      <w:r w:rsidRPr="002E0BB9">
        <w:rPr>
          <w:vertAlign w:val="subscript"/>
        </w:rPr>
        <w:t>2</w:t>
      </w:r>
      <w:r w:rsidRPr="002E0BB9">
        <w:t> + </w:t>
      </w:r>
      <w:r w:rsidRPr="002E0BB9">
        <w:rPr>
          <w:iCs/>
        </w:rPr>
        <w:t>t</w:t>
      </w:r>
      <w:r w:rsidRPr="002E0BB9">
        <w:rPr>
          <w:vertAlign w:val="subscript"/>
        </w:rPr>
        <w:t>3</w:t>
      </w:r>
      <w:r w:rsidRPr="002E0BB9">
        <w:t> + </w:t>
      </w:r>
      <w:r w:rsidRPr="002E0BB9">
        <w:rPr>
          <w:iCs/>
        </w:rPr>
        <w:t>t</w:t>
      </w:r>
      <w:r w:rsidRPr="002E0BB9">
        <w:rPr>
          <w:vertAlign w:val="subscript"/>
        </w:rPr>
        <w:t>4</w:t>
      </w:r>
      <w:r w:rsidRPr="002E0BB9">
        <w:t xml:space="preserve"> возрастет на величину начисленных за весь период процентов </w:t>
      </w:r>
      <w:r w:rsidRPr="002E0BB9">
        <w:rPr>
          <w:iCs/>
        </w:rPr>
        <w:t>I</w:t>
      </w:r>
      <w:r w:rsidRPr="002E0BB9">
        <w:rPr>
          <w:iCs/>
          <w:vertAlign w:val="subscript"/>
        </w:rPr>
        <w:t>общ</w:t>
      </w:r>
      <w:r w:rsidRPr="002E0BB9">
        <w:t xml:space="preserve">. Величина начисленных за весь период процентов </w:t>
      </w:r>
      <w:r w:rsidRPr="002E0BB9">
        <w:rPr>
          <w:iCs/>
        </w:rPr>
        <w:t>I</w:t>
      </w:r>
      <w:r w:rsidRPr="002E0BB9">
        <w:rPr>
          <w:iCs/>
          <w:vertAlign w:val="subscript"/>
        </w:rPr>
        <w:t>общ</w:t>
      </w:r>
      <w:r w:rsidRPr="002E0BB9">
        <w:t xml:space="preserve"> представляет собой сумму процентов </w:t>
      </w:r>
      <w:r w:rsidRPr="002E0BB9">
        <w:rPr>
          <w:iCs/>
        </w:rPr>
        <w:t>I</w:t>
      </w:r>
      <w:r w:rsidRPr="002E0BB9">
        <w:rPr>
          <w:iCs/>
          <w:vertAlign w:val="subscript"/>
        </w:rPr>
        <w:t>j</w:t>
      </w:r>
      <w:r w:rsidRPr="002E0BB9">
        <w:t xml:space="preserve">, начисленных в каждом периоде по ставке </w:t>
      </w:r>
      <w:r w:rsidRPr="002E0BB9">
        <w:rPr>
          <w:iCs/>
        </w:rPr>
        <w:t>i</w:t>
      </w:r>
      <w:r w:rsidRPr="002E0BB9">
        <w:rPr>
          <w:iCs/>
          <w:vertAlign w:val="subscript"/>
        </w:rPr>
        <w:t>j</w:t>
      </w:r>
      <w:r w:rsidRPr="002E0BB9">
        <w:t xml:space="preserve">, действующей в этот период времени </w:t>
      </w:r>
      <w:r w:rsidRPr="002E0BB9">
        <w:rPr>
          <w:iCs/>
        </w:rPr>
        <w:t>t</w:t>
      </w:r>
      <w:r w:rsidRPr="002E0BB9">
        <w:rPr>
          <w:iCs/>
          <w:vertAlign w:val="subscript"/>
        </w:rPr>
        <w:t>j</w:t>
      </w:r>
      <w:r w:rsidRPr="002E0BB9"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Tr="00A67535">
        <w:tc>
          <w:tcPr>
            <w:tcW w:w="4927" w:type="dxa"/>
          </w:tcPr>
          <w:p w:rsidR="00A67535" w:rsidRDefault="00A67535" w:rsidP="00A67535">
            <w:pPr>
              <w:spacing w:line="360" w:lineRule="auto"/>
              <w:jc w:val="right"/>
            </w:pPr>
            <w:r w:rsidRPr="002E0BB9">
              <w:rPr>
                <w:iCs/>
                <w:lang w:val="en-US"/>
              </w:rPr>
              <w:t>I</w:t>
            </w:r>
            <w:r w:rsidRPr="002E0BB9">
              <w:rPr>
                <w:iCs/>
                <w:vertAlign w:val="subscript"/>
              </w:rPr>
              <w:t>общ</w:t>
            </w:r>
            <w:r w:rsidRPr="002E0BB9">
              <w:t xml:space="preserve"> =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vertAlign w:val="subscript"/>
              </w:rPr>
              <w:t>1</w:t>
            </w:r>
            <w:r w:rsidRPr="002E0BB9">
              <w:t xml:space="preserve"> +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vertAlign w:val="subscript"/>
              </w:rPr>
              <w:t>2</w:t>
            </w:r>
            <w:r w:rsidRPr="002E0BB9">
              <w:t xml:space="preserve"> +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vertAlign w:val="subscript"/>
              </w:rPr>
              <w:t>3</w:t>
            </w:r>
            <w:r w:rsidRPr="002E0BB9">
              <w:t xml:space="preserve"> +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vertAlign w:val="subscript"/>
              </w:rPr>
              <w:t>4</w:t>
            </w:r>
          </w:p>
        </w:tc>
        <w:tc>
          <w:tcPr>
            <w:tcW w:w="4927" w:type="dxa"/>
          </w:tcPr>
          <w:p w:rsidR="00A67535" w:rsidRDefault="00A67535" w:rsidP="00A67535">
            <w:pPr>
              <w:ind w:firstLine="0"/>
              <w:jc w:val="right"/>
            </w:pPr>
          </w:p>
        </w:tc>
      </w:tr>
    </w:tbl>
    <w:p w:rsidR="00A67535" w:rsidRPr="002E0BB9" w:rsidRDefault="00A67535" w:rsidP="00D67B0F"/>
    <w:p w:rsidR="00D732A3" w:rsidRDefault="00D732A3" w:rsidP="00D67B0F">
      <w:r w:rsidRPr="002E0BB9">
        <w:t>Согласно выражению (1.</w:t>
      </w:r>
      <w:r w:rsidR="00A67535">
        <w:t>8</w:t>
      </w:r>
      <w:r w:rsidRPr="002E0BB9">
        <w:t>), начисленные в каждом периоде проценты определяются выражением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RPr="00A67535" w:rsidTr="00A67535">
        <w:tc>
          <w:tcPr>
            <w:tcW w:w="4927" w:type="dxa"/>
          </w:tcPr>
          <w:p w:rsidR="00A67535" w:rsidRPr="00A67535" w:rsidRDefault="00A67535" w:rsidP="00A67535">
            <w:pPr>
              <w:jc w:val="right"/>
            </w:pPr>
            <w:r w:rsidRPr="002E0BB9">
              <w:rPr>
                <w:iCs/>
                <w:lang w:val="en-US"/>
              </w:rPr>
              <w:t>I</w:t>
            </w:r>
            <w:r w:rsidRPr="002E0BB9">
              <w:rPr>
                <w:iCs/>
                <w:vertAlign w:val="subscript"/>
                <w:lang w:val="en-US"/>
              </w:rPr>
              <w:t>j</w:t>
            </w:r>
            <w:r w:rsidRPr="002E0BB9">
              <w:rPr>
                <w:lang w:val="en-US"/>
              </w:rPr>
              <w:t xml:space="preserve"> = </w:t>
            </w:r>
            <w:r w:rsidRPr="002E0BB9">
              <w:rPr>
                <w:iCs/>
                <w:lang w:val="en-US"/>
              </w:rPr>
              <w:t xml:space="preserve">P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iCs/>
                <w:vertAlign w:val="subscript"/>
                <w:lang w:val="en-US"/>
              </w:rPr>
              <w:t>j</w:t>
            </w:r>
            <w:r w:rsidRPr="002E0BB9">
              <w:rPr>
                <w:iCs/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t</w:t>
            </w:r>
            <w:r w:rsidRPr="002E0BB9">
              <w:rPr>
                <w:iCs/>
                <w:vertAlign w:val="subscript"/>
                <w:lang w:val="en-US"/>
              </w:rPr>
              <w:t>j</w:t>
            </w:r>
            <w:r w:rsidRPr="002E0BB9">
              <w:rPr>
                <w:lang w:val="en-US"/>
              </w:rPr>
              <w:t>/</w:t>
            </w:r>
            <w:r w:rsidRPr="002E0BB9">
              <w:rPr>
                <w:iCs/>
                <w:lang w:val="en-US"/>
              </w:rPr>
              <w:t>T</w:t>
            </w:r>
          </w:p>
        </w:tc>
        <w:tc>
          <w:tcPr>
            <w:tcW w:w="4927" w:type="dxa"/>
          </w:tcPr>
          <w:p w:rsidR="00A67535" w:rsidRPr="00A67535" w:rsidRDefault="00A67535" w:rsidP="00A67535">
            <w:pPr>
              <w:ind w:firstLine="0"/>
              <w:jc w:val="right"/>
              <w:rPr>
                <w:lang w:val="en-US"/>
              </w:rPr>
            </w:pPr>
          </w:p>
        </w:tc>
      </w:tr>
    </w:tbl>
    <w:p w:rsidR="00D732A3" w:rsidRPr="002E0BB9" w:rsidRDefault="00D732A3" w:rsidP="00D67B0F">
      <w:r w:rsidRPr="002E0BB9">
        <w:t>где</w:t>
      </w:r>
    </w:p>
    <w:p w:rsidR="00D732A3" w:rsidRPr="002E0BB9" w:rsidRDefault="00D732A3" w:rsidP="00D67B0F">
      <w:r w:rsidRPr="002E0BB9">
        <w:rPr>
          <w:iCs/>
        </w:rPr>
        <w:t>i</w:t>
      </w:r>
      <w:r w:rsidRPr="002E0BB9">
        <w:rPr>
          <w:iCs/>
          <w:vertAlign w:val="subscript"/>
        </w:rPr>
        <w:t>j</w:t>
      </w:r>
      <w:r w:rsidRPr="002E0BB9">
        <w:rPr>
          <w:iCs/>
        </w:rPr>
        <w:t xml:space="preserve"> </w:t>
      </w:r>
      <w:r w:rsidRPr="002E0BB9">
        <w:t xml:space="preserve">- значение ставки начисления в соответствующий ей период начисления </w:t>
      </w:r>
      <w:r w:rsidRPr="002E0BB9">
        <w:rPr>
          <w:iCs/>
        </w:rPr>
        <w:t>t</w:t>
      </w:r>
      <w:r w:rsidRPr="002E0BB9">
        <w:rPr>
          <w:iCs/>
          <w:vertAlign w:val="subscript"/>
        </w:rPr>
        <w:t>j</w:t>
      </w:r>
      <w:r w:rsidRPr="002E0BB9">
        <w:t>.</w:t>
      </w:r>
    </w:p>
    <w:p w:rsidR="00D732A3" w:rsidRDefault="00D732A3" w:rsidP="00D67B0F">
      <w:r w:rsidRPr="002E0BB9">
        <w:t xml:space="preserve">Следовательно, формула наращения исходной суммы </w:t>
      </w:r>
      <w:r w:rsidRPr="002E0BB9">
        <w:rPr>
          <w:iCs/>
        </w:rPr>
        <w:t>P</w:t>
      </w:r>
      <w:r w:rsidRPr="002E0BB9">
        <w:t xml:space="preserve"> за счет начисления процентов </w:t>
      </w:r>
      <w:r w:rsidRPr="002E0BB9">
        <w:rPr>
          <w:iCs/>
        </w:rPr>
        <w:t>I</w:t>
      </w:r>
      <w:r w:rsidRPr="002E0BB9">
        <w:rPr>
          <w:iCs/>
          <w:vertAlign w:val="subscript"/>
        </w:rPr>
        <w:t>j</w:t>
      </w:r>
      <w:r w:rsidRPr="002E0BB9">
        <w:t xml:space="preserve"> по различным в разные периоды времени </w:t>
      </w:r>
      <w:r w:rsidRPr="002E0BB9">
        <w:rPr>
          <w:iCs/>
        </w:rPr>
        <w:t>t</w:t>
      </w:r>
      <w:r w:rsidRPr="002E0BB9">
        <w:rPr>
          <w:iCs/>
          <w:vertAlign w:val="subscript"/>
        </w:rPr>
        <w:t>j</w:t>
      </w:r>
      <w:r w:rsidRPr="002E0BB9">
        <w:t xml:space="preserve"> ставкам начисления</w:t>
      </w:r>
      <w:r w:rsidRPr="002E0BB9">
        <w:rPr>
          <w:iCs/>
        </w:rPr>
        <w:t xml:space="preserve"> i</w:t>
      </w:r>
      <w:r w:rsidRPr="002E0BB9">
        <w:rPr>
          <w:iCs/>
          <w:vertAlign w:val="subscript"/>
        </w:rPr>
        <w:t>j</w:t>
      </w:r>
      <w:r w:rsidRPr="002E0BB9">
        <w:t xml:space="preserve"> принимает вид:</w:t>
      </w:r>
    </w:p>
    <w:p w:rsidR="00A67535" w:rsidRDefault="00A67535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67535" w:rsidRPr="00A67535" w:rsidTr="00A67535">
        <w:tc>
          <w:tcPr>
            <w:tcW w:w="4927" w:type="dxa"/>
          </w:tcPr>
          <w:p w:rsidR="00A67535" w:rsidRPr="00A67535" w:rsidRDefault="00A67535" w:rsidP="00A67535">
            <w:pPr>
              <w:jc w:val="right"/>
              <w:rPr>
                <w:sz w:val="24"/>
                <w:lang w:val="en-US"/>
              </w:rPr>
            </w:pPr>
            <w:r w:rsidRPr="00A67535">
              <w:rPr>
                <w:iCs/>
                <w:sz w:val="24"/>
                <w:lang w:val="en-US"/>
              </w:rPr>
              <w:t>S</w:t>
            </w:r>
            <w:r w:rsidRPr="00A67535">
              <w:rPr>
                <w:sz w:val="24"/>
                <w:lang w:val="en-US"/>
              </w:rPr>
              <w:t xml:space="preserve"> = </w:t>
            </w:r>
            <w:r w:rsidRPr="00A67535">
              <w:rPr>
                <w:iCs/>
                <w:sz w:val="24"/>
                <w:lang w:val="en-US"/>
              </w:rPr>
              <w:t>P</w:t>
            </w:r>
            <w:r w:rsidRPr="00A67535">
              <w:rPr>
                <w:sz w:val="24"/>
                <w:lang w:val="en-US"/>
              </w:rPr>
              <w:t xml:space="preserve"> + </w:t>
            </w:r>
            <w:r w:rsidRPr="00A67535">
              <w:rPr>
                <w:iCs/>
                <w:sz w:val="24"/>
                <w:lang w:val="en-US"/>
              </w:rPr>
              <w:t xml:space="preserve">P </w:t>
            </w:r>
            <w:r w:rsidRPr="00A67535">
              <w:rPr>
                <w:iCs/>
                <w:sz w:val="24"/>
                <w:vertAlign w:val="superscript"/>
                <w:lang w:val="en-US"/>
              </w:rPr>
              <w:t>'</w:t>
            </w:r>
            <w:r w:rsidRPr="00A67535">
              <w:rPr>
                <w:sz w:val="24"/>
                <w:lang w:val="en-US"/>
              </w:rPr>
              <w:t xml:space="preserve"> S(</w:t>
            </w:r>
            <w:r w:rsidRPr="00A67535">
              <w:rPr>
                <w:iCs/>
                <w:sz w:val="24"/>
                <w:lang w:val="en-US"/>
              </w:rPr>
              <w:t>i</w:t>
            </w:r>
            <w:r w:rsidRPr="00A67535">
              <w:rPr>
                <w:iCs/>
                <w:sz w:val="24"/>
                <w:vertAlign w:val="subscript"/>
                <w:lang w:val="en-US"/>
              </w:rPr>
              <w:t>j</w:t>
            </w:r>
            <w:r w:rsidRPr="00A67535">
              <w:rPr>
                <w:iCs/>
                <w:sz w:val="24"/>
                <w:lang w:val="en-US"/>
              </w:rPr>
              <w:t xml:space="preserve"> </w:t>
            </w:r>
            <w:r w:rsidRPr="00A67535">
              <w:rPr>
                <w:iCs/>
                <w:sz w:val="24"/>
                <w:vertAlign w:val="superscript"/>
                <w:lang w:val="en-US"/>
              </w:rPr>
              <w:t>'</w:t>
            </w:r>
            <w:r w:rsidRPr="00A67535">
              <w:rPr>
                <w:sz w:val="24"/>
                <w:lang w:val="en-US"/>
              </w:rPr>
              <w:t xml:space="preserve"> </w:t>
            </w:r>
            <w:r w:rsidRPr="00A67535">
              <w:rPr>
                <w:iCs/>
                <w:sz w:val="24"/>
                <w:lang w:val="en-US"/>
              </w:rPr>
              <w:t>t</w:t>
            </w:r>
            <w:r w:rsidRPr="00A67535">
              <w:rPr>
                <w:iCs/>
                <w:sz w:val="24"/>
                <w:vertAlign w:val="subscript"/>
                <w:lang w:val="en-US"/>
              </w:rPr>
              <w:t>j</w:t>
            </w:r>
            <w:r w:rsidRPr="00A67535">
              <w:rPr>
                <w:sz w:val="24"/>
                <w:lang w:val="en-US"/>
              </w:rPr>
              <w:t>)/</w:t>
            </w:r>
            <w:r w:rsidRPr="00A67535">
              <w:rPr>
                <w:iCs/>
                <w:sz w:val="24"/>
                <w:lang w:val="en-US"/>
              </w:rPr>
              <w:t>T</w:t>
            </w:r>
            <w:r w:rsidRPr="00A67535">
              <w:rPr>
                <w:sz w:val="24"/>
                <w:lang w:val="en-US"/>
              </w:rPr>
              <w:t xml:space="preserve"> = </w:t>
            </w:r>
            <w:r w:rsidRPr="00A67535">
              <w:rPr>
                <w:iCs/>
                <w:sz w:val="24"/>
                <w:lang w:val="en-US"/>
              </w:rPr>
              <w:t xml:space="preserve">P </w:t>
            </w:r>
            <w:r w:rsidRPr="00A67535">
              <w:rPr>
                <w:iCs/>
                <w:sz w:val="24"/>
                <w:vertAlign w:val="superscript"/>
                <w:lang w:val="en-US"/>
              </w:rPr>
              <w:t>'</w:t>
            </w:r>
            <w:r w:rsidRPr="00A67535">
              <w:rPr>
                <w:sz w:val="24"/>
                <w:lang w:val="en-US"/>
              </w:rPr>
              <w:t xml:space="preserve"> (1 + S(</w:t>
            </w:r>
            <w:r w:rsidRPr="00A67535">
              <w:rPr>
                <w:iCs/>
                <w:sz w:val="24"/>
                <w:lang w:val="en-US"/>
              </w:rPr>
              <w:t>i</w:t>
            </w:r>
            <w:r w:rsidRPr="00A67535">
              <w:rPr>
                <w:iCs/>
                <w:sz w:val="24"/>
                <w:vertAlign w:val="subscript"/>
                <w:lang w:val="en-US"/>
              </w:rPr>
              <w:t>j</w:t>
            </w:r>
            <w:r w:rsidRPr="00A67535">
              <w:rPr>
                <w:iCs/>
                <w:sz w:val="24"/>
                <w:lang w:val="en-US"/>
              </w:rPr>
              <w:t xml:space="preserve"> </w:t>
            </w:r>
            <w:r w:rsidRPr="00A67535">
              <w:rPr>
                <w:iCs/>
                <w:sz w:val="24"/>
                <w:vertAlign w:val="superscript"/>
                <w:lang w:val="en-US"/>
              </w:rPr>
              <w:t>'</w:t>
            </w:r>
            <w:r w:rsidRPr="00A67535">
              <w:rPr>
                <w:sz w:val="24"/>
                <w:lang w:val="en-US"/>
              </w:rPr>
              <w:t xml:space="preserve"> </w:t>
            </w:r>
            <w:r w:rsidRPr="00A67535">
              <w:rPr>
                <w:iCs/>
                <w:sz w:val="24"/>
                <w:lang w:val="en-US"/>
              </w:rPr>
              <w:t>t</w:t>
            </w:r>
            <w:r w:rsidRPr="00A67535">
              <w:rPr>
                <w:iCs/>
                <w:sz w:val="24"/>
                <w:vertAlign w:val="subscript"/>
                <w:lang w:val="en-US"/>
              </w:rPr>
              <w:t>j</w:t>
            </w:r>
            <w:r w:rsidRPr="00A67535">
              <w:rPr>
                <w:sz w:val="24"/>
                <w:lang w:val="en-US"/>
              </w:rPr>
              <w:t>)/</w:t>
            </w:r>
            <w:r w:rsidRPr="00A67535">
              <w:rPr>
                <w:iCs/>
                <w:sz w:val="24"/>
                <w:lang w:val="en-US"/>
              </w:rPr>
              <w:t>T</w:t>
            </w:r>
            <w:r w:rsidRPr="00A67535">
              <w:rPr>
                <w:sz w:val="24"/>
                <w:lang w:val="en-US"/>
              </w:rPr>
              <w:t>)</w:t>
            </w:r>
          </w:p>
        </w:tc>
        <w:tc>
          <w:tcPr>
            <w:tcW w:w="4927" w:type="dxa"/>
          </w:tcPr>
          <w:p w:rsidR="00A67535" w:rsidRPr="00A67535" w:rsidRDefault="00A67535" w:rsidP="00A67535">
            <w:pPr>
              <w:ind w:firstLine="0"/>
              <w:jc w:val="right"/>
              <w:rPr>
                <w:sz w:val="24"/>
              </w:rPr>
            </w:pPr>
            <w:r w:rsidRPr="00A67535">
              <w:rPr>
                <w:sz w:val="24"/>
                <w:lang w:val="en-US"/>
              </w:rPr>
              <w:t>(1.13)</w:t>
            </w:r>
          </w:p>
        </w:tc>
      </w:tr>
    </w:tbl>
    <w:p w:rsidR="00D732A3" w:rsidRPr="002E0BB9" w:rsidRDefault="00D732A3" w:rsidP="00D67B0F">
      <w:r w:rsidRPr="002E0BB9">
        <w:t>где</w:t>
      </w:r>
    </w:p>
    <w:p w:rsidR="00D732A3" w:rsidRPr="002E0BB9" w:rsidRDefault="00D732A3" w:rsidP="00D67B0F">
      <w:r w:rsidRPr="002E0BB9">
        <w:rPr>
          <w:iCs/>
        </w:rPr>
        <w:t>i</w:t>
      </w:r>
      <w:r w:rsidRPr="002E0BB9">
        <w:rPr>
          <w:iCs/>
          <w:vertAlign w:val="subscript"/>
        </w:rPr>
        <w:t>j</w:t>
      </w:r>
      <w:r w:rsidRPr="002E0BB9">
        <w:t xml:space="preserve"> - величина ставки начисления за период </w:t>
      </w:r>
      <w:r w:rsidRPr="002E0BB9">
        <w:rPr>
          <w:iCs/>
        </w:rPr>
        <w:t>t</w:t>
      </w:r>
      <w:r w:rsidRPr="002E0BB9">
        <w:rPr>
          <w:iCs/>
          <w:vertAlign w:val="subscript"/>
        </w:rPr>
        <w:t>j</w:t>
      </w:r>
      <w:r w:rsidRPr="002E0BB9">
        <w:rPr>
          <w:iCs/>
        </w:rPr>
        <w:t>;</w:t>
      </w:r>
    </w:p>
    <w:p w:rsidR="00D732A3" w:rsidRPr="002E0BB9" w:rsidRDefault="00D732A3" w:rsidP="00D67B0F">
      <w:r w:rsidRPr="002E0BB9">
        <w:rPr>
          <w:iCs/>
        </w:rPr>
        <w:t xml:space="preserve">j </w:t>
      </w:r>
      <w:r w:rsidRPr="002E0BB9">
        <w:t>= 1, 2, 3, 4 - число периодов с различными ставками начисления.</w:t>
      </w:r>
    </w:p>
    <w:p w:rsidR="00D732A3" w:rsidRPr="002E0BB9" w:rsidRDefault="00D732A3" w:rsidP="00D67B0F">
      <w:r w:rsidRPr="002E0BB9">
        <w:t xml:space="preserve">ПРИМЕР: Ссуда в размере </w:t>
      </w:r>
      <w:r w:rsidRPr="002E0BB9">
        <w:rPr>
          <w:iCs/>
        </w:rPr>
        <w:t xml:space="preserve">P </w:t>
      </w:r>
      <w:r w:rsidRPr="002E0BB9">
        <w:t>= 100 000 руб. выдана заемщику сроком на год (365/365) ставка по ссуде при этом в течение года менялась согласно табл. 1.3. Требуется определить величину начисленных процентов для каждого из значений ставки и сумму процентов, начисленных за год.</w:t>
      </w:r>
    </w:p>
    <w:p w:rsidR="00D732A3" w:rsidRPr="002E0BB9" w:rsidRDefault="00D732A3" w:rsidP="00D67B0F">
      <w:r w:rsidRPr="002E0BB9">
        <w:t> </w:t>
      </w:r>
    </w:p>
    <w:tbl>
      <w:tblPr>
        <w:tblW w:w="9068" w:type="dxa"/>
        <w:jc w:val="center"/>
        <w:tblCellMar>
          <w:left w:w="0" w:type="dxa"/>
          <w:right w:w="0" w:type="dxa"/>
        </w:tblCellMar>
        <w:tblLook w:val="04A0"/>
      </w:tblPr>
      <w:tblGrid>
        <w:gridCol w:w="614"/>
        <w:gridCol w:w="1222"/>
        <w:gridCol w:w="1131"/>
        <w:gridCol w:w="1316"/>
        <w:gridCol w:w="1457"/>
        <w:gridCol w:w="1691"/>
        <w:gridCol w:w="1637"/>
      </w:tblGrid>
      <w:tr w:rsidR="00D732A3" w:rsidRPr="002E0BB9" w:rsidTr="00EA3873">
        <w:trPr>
          <w:cantSplit/>
          <w:jc w:val="center"/>
        </w:trPr>
        <w:tc>
          <w:tcPr>
            <w:tcW w:w="6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Величина ставки, %</w:t>
            </w:r>
          </w:p>
        </w:tc>
        <w:tc>
          <w:tcPr>
            <w:tcW w:w="24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Дата</w:t>
            </w:r>
          </w:p>
        </w:tc>
        <w:tc>
          <w:tcPr>
            <w:tcW w:w="14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Количество дней действия ставки</w:t>
            </w:r>
          </w:p>
        </w:tc>
        <w:tc>
          <w:tcPr>
            <w:tcW w:w="169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Проценты, начисленные по действующей ставке</w:t>
            </w:r>
          </w:p>
        </w:tc>
        <w:tc>
          <w:tcPr>
            <w:tcW w:w="163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Текущая сумма с учетом начисленных процентов</w:t>
            </w:r>
          </w:p>
        </w:tc>
      </w:tr>
      <w:tr w:rsidR="00D732A3" w:rsidRPr="002E0BB9" w:rsidTr="00EA3873">
        <w:trPr>
          <w:cantSplit/>
          <w:jc w:val="center"/>
        </w:trPr>
        <w:tc>
          <w:tcPr>
            <w:tcW w:w="6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начала действия ставки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окончания действия ставки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</w:p>
        </w:tc>
      </w:tr>
      <w:tr w:rsidR="00D732A3" w:rsidRPr="002E0BB9" w:rsidTr="00EA3873">
        <w:trPr>
          <w:jc w:val="center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12,50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01.01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04.04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63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2 157,53 р.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102 157,53 р.</w:t>
            </w:r>
          </w:p>
        </w:tc>
      </w:tr>
      <w:tr w:rsidR="00D732A3" w:rsidRPr="002E0BB9" w:rsidTr="00EA3873">
        <w:trPr>
          <w:jc w:val="center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14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04.03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01.06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89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3 413,70 р.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105 571,23 р.</w:t>
            </w:r>
          </w:p>
        </w:tc>
      </w:tr>
      <w:tr w:rsidR="00D732A3" w:rsidRPr="002E0BB9" w:rsidTr="00EA3873">
        <w:trPr>
          <w:jc w:val="center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01.06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02.09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93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3 821,92 р.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109 393,15 р.</w:t>
            </w:r>
          </w:p>
        </w:tc>
      </w:tr>
      <w:tr w:rsidR="00D732A3" w:rsidRPr="002E0BB9" w:rsidTr="00EA3873">
        <w:trPr>
          <w:jc w:val="center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15,80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02.09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31.12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120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5 194,52 р.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EA3873" w:rsidRDefault="00D732A3" w:rsidP="00EA3873">
            <w:pPr>
              <w:spacing w:line="240" w:lineRule="auto"/>
              <w:ind w:hanging="27"/>
              <w:jc w:val="center"/>
              <w:rPr>
                <w:sz w:val="22"/>
              </w:rPr>
            </w:pPr>
            <w:r w:rsidRPr="00EA3873">
              <w:rPr>
                <w:sz w:val="22"/>
              </w:rPr>
              <w:t>114 587,67 р.</w:t>
            </w:r>
          </w:p>
        </w:tc>
      </w:tr>
    </w:tbl>
    <w:p w:rsidR="00D732A3" w:rsidRPr="002E0BB9" w:rsidRDefault="00D732A3" w:rsidP="00D67B0F">
      <w:r w:rsidRPr="002E0BB9">
        <w:t> </w:t>
      </w:r>
    </w:p>
    <w:p w:rsidR="00D732A3" w:rsidRDefault="00D732A3" w:rsidP="00D67B0F">
      <w:r w:rsidRPr="002E0BB9">
        <w:t xml:space="preserve">Следует отметить, что в общем случае для различных периодов </w:t>
      </w:r>
      <w:r w:rsidRPr="002E0BB9">
        <w:rPr>
          <w:iCs/>
        </w:rPr>
        <w:t>t</w:t>
      </w:r>
      <w:r w:rsidRPr="002E0BB9">
        <w:rPr>
          <w:iCs/>
          <w:vertAlign w:val="subscript"/>
        </w:rPr>
        <w:t>j</w:t>
      </w:r>
      <w:r w:rsidRPr="002E0BB9">
        <w:t xml:space="preserve"> различными может оказаться не только ставка начисления </w:t>
      </w:r>
      <w:r w:rsidRPr="002E0BB9">
        <w:rPr>
          <w:iCs/>
        </w:rPr>
        <w:t>i</w:t>
      </w:r>
      <w:r w:rsidRPr="002E0BB9">
        <w:rPr>
          <w:iCs/>
          <w:vertAlign w:val="subscript"/>
        </w:rPr>
        <w:t>j</w:t>
      </w:r>
      <w:r w:rsidRPr="002E0BB9">
        <w:t xml:space="preserve">, но и период начисления </w:t>
      </w:r>
      <w:r w:rsidRPr="002E0BB9">
        <w:rPr>
          <w:iCs/>
        </w:rPr>
        <w:t>T</w:t>
      </w:r>
      <w:r w:rsidRPr="002E0BB9">
        <w:rPr>
          <w:iCs/>
          <w:vertAlign w:val="subscript"/>
        </w:rPr>
        <w:t>j</w:t>
      </w:r>
      <w:r w:rsidRPr="002E0BB9">
        <w:t xml:space="preserve"> по данной ставке, что тоже необходимо учитывать:</w:t>
      </w:r>
    </w:p>
    <w:p w:rsidR="003D1269" w:rsidRDefault="003D1269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EA3873" w:rsidRPr="003D1269" w:rsidTr="003D1269">
        <w:tc>
          <w:tcPr>
            <w:tcW w:w="4927" w:type="dxa"/>
          </w:tcPr>
          <w:p w:rsidR="00EA3873" w:rsidRPr="003D1269" w:rsidRDefault="00EA3873" w:rsidP="003D1269">
            <w:pPr>
              <w:jc w:val="right"/>
              <w:rPr>
                <w:sz w:val="24"/>
                <w:lang w:val="en-US"/>
              </w:rPr>
            </w:pPr>
            <w:r w:rsidRPr="003D1269">
              <w:rPr>
                <w:iCs/>
                <w:sz w:val="24"/>
                <w:lang w:val="en-US"/>
              </w:rPr>
              <w:t>S</w:t>
            </w:r>
            <w:r w:rsidRPr="003D1269">
              <w:rPr>
                <w:sz w:val="24"/>
                <w:lang w:val="en-US"/>
              </w:rPr>
              <w:t xml:space="preserve"> = </w:t>
            </w:r>
            <w:r w:rsidRPr="003D1269">
              <w:rPr>
                <w:iCs/>
                <w:sz w:val="24"/>
                <w:lang w:val="en-US"/>
              </w:rPr>
              <w:t>P</w:t>
            </w:r>
            <w:r w:rsidRPr="003D1269">
              <w:rPr>
                <w:sz w:val="24"/>
                <w:lang w:val="en-US"/>
              </w:rPr>
              <w:t xml:space="preserve"> + </w:t>
            </w:r>
            <w:r w:rsidRPr="003D1269">
              <w:rPr>
                <w:iCs/>
                <w:sz w:val="24"/>
                <w:lang w:val="en-US"/>
              </w:rPr>
              <w:t xml:space="preserve">P </w:t>
            </w:r>
            <w:r w:rsidRPr="003D1269">
              <w:rPr>
                <w:iCs/>
                <w:sz w:val="24"/>
                <w:vertAlign w:val="superscript"/>
                <w:lang w:val="en-US"/>
              </w:rPr>
              <w:t>'</w:t>
            </w:r>
            <w:r w:rsidRPr="003D1269">
              <w:rPr>
                <w:sz w:val="24"/>
                <w:lang w:val="en-US"/>
              </w:rPr>
              <w:t xml:space="preserve"> S(</w:t>
            </w:r>
            <w:r w:rsidRPr="003D1269">
              <w:rPr>
                <w:iCs/>
                <w:sz w:val="24"/>
                <w:lang w:val="en-US"/>
              </w:rPr>
              <w:t>i</w:t>
            </w:r>
            <w:r w:rsidRPr="003D1269">
              <w:rPr>
                <w:iCs/>
                <w:sz w:val="24"/>
                <w:vertAlign w:val="subscript"/>
                <w:lang w:val="en-US"/>
              </w:rPr>
              <w:t>j</w:t>
            </w:r>
            <w:r w:rsidRPr="003D1269">
              <w:rPr>
                <w:iCs/>
                <w:sz w:val="24"/>
                <w:lang w:val="en-US"/>
              </w:rPr>
              <w:t xml:space="preserve"> </w:t>
            </w:r>
            <w:r w:rsidRPr="003D1269">
              <w:rPr>
                <w:iCs/>
                <w:sz w:val="24"/>
                <w:vertAlign w:val="superscript"/>
                <w:lang w:val="en-US"/>
              </w:rPr>
              <w:t>'</w:t>
            </w:r>
            <w:r w:rsidRPr="003D1269">
              <w:rPr>
                <w:sz w:val="24"/>
                <w:lang w:val="en-US"/>
              </w:rPr>
              <w:t xml:space="preserve"> </w:t>
            </w:r>
            <w:r w:rsidRPr="003D1269">
              <w:rPr>
                <w:iCs/>
                <w:sz w:val="24"/>
                <w:lang w:val="en-US"/>
              </w:rPr>
              <w:t>t</w:t>
            </w:r>
            <w:r w:rsidRPr="003D1269">
              <w:rPr>
                <w:iCs/>
                <w:sz w:val="24"/>
                <w:vertAlign w:val="subscript"/>
                <w:lang w:val="en-US"/>
              </w:rPr>
              <w:t>j</w:t>
            </w:r>
            <w:r w:rsidRPr="003D1269">
              <w:rPr>
                <w:sz w:val="24"/>
                <w:lang w:val="en-US"/>
              </w:rPr>
              <w:t>)/</w:t>
            </w:r>
            <w:r w:rsidRPr="003D1269">
              <w:rPr>
                <w:iCs/>
                <w:sz w:val="24"/>
                <w:lang w:val="en-US"/>
              </w:rPr>
              <w:t>T</w:t>
            </w:r>
            <w:r w:rsidRPr="003D1269">
              <w:rPr>
                <w:iCs/>
                <w:sz w:val="24"/>
                <w:vertAlign w:val="subscript"/>
                <w:lang w:val="en-US"/>
              </w:rPr>
              <w:t>j</w:t>
            </w:r>
            <w:r w:rsidRPr="003D1269">
              <w:rPr>
                <w:sz w:val="24"/>
                <w:lang w:val="en-US"/>
              </w:rPr>
              <w:t xml:space="preserve"> = </w:t>
            </w:r>
            <w:r w:rsidRPr="003D1269">
              <w:rPr>
                <w:iCs/>
                <w:sz w:val="24"/>
                <w:lang w:val="en-US"/>
              </w:rPr>
              <w:t xml:space="preserve">P </w:t>
            </w:r>
            <w:r w:rsidRPr="003D1269">
              <w:rPr>
                <w:iCs/>
                <w:sz w:val="24"/>
                <w:vertAlign w:val="superscript"/>
                <w:lang w:val="en-US"/>
              </w:rPr>
              <w:t>'</w:t>
            </w:r>
            <w:r w:rsidRPr="003D1269">
              <w:rPr>
                <w:sz w:val="24"/>
                <w:lang w:val="en-US"/>
              </w:rPr>
              <w:t xml:space="preserve"> (1 + S(</w:t>
            </w:r>
            <w:r w:rsidRPr="003D1269">
              <w:rPr>
                <w:iCs/>
                <w:sz w:val="24"/>
                <w:lang w:val="en-US"/>
              </w:rPr>
              <w:t>i</w:t>
            </w:r>
            <w:r w:rsidRPr="003D1269">
              <w:rPr>
                <w:iCs/>
                <w:sz w:val="24"/>
                <w:vertAlign w:val="subscript"/>
                <w:lang w:val="en-US"/>
              </w:rPr>
              <w:t>j</w:t>
            </w:r>
            <w:r w:rsidRPr="003D1269">
              <w:rPr>
                <w:iCs/>
                <w:sz w:val="24"/>
                <w:lang w:val="en-US"/>
              </w:rPr>
              <w:t xml:space="preserve"> </w:t>
            </w:r>
            <w:r w:rsidRPr="003D1269">
              <w:rPr>
                <w:iCs/>
                <w:sz w:val="24"/>
                <w:vertAlign w:val="superscript"/>
                <w:lang w:val="en-US"/>
              </w:rPr>
              <w:t>'</w:t>
            </w:r>
            <w:r w:rsidRPr="003D1269">
              <w:rPr>
                <w:sz w:val="24"/>
                <w:lang w:val="en-US"/>
              </w:rPr>
              <w:t xml:space="preserve"> </w:t>
            </w:r>
            <w:r w:rsidRPr="003D1269">
              <w:rPr>
                <w:iCs/>
                <w:sz w:val="24"/>
                <w:lang w:val="en-US"/>
              </w:rPr>
              <w:t>t</w:t>
            </w:r>
            <w:r w:rsidRPr="003D1269">
              <w:rPr>
                <w:iCs/>
                <w:sz w:val="24"/>
                <w:vertAlign w:val="subscript"/>
                <w:lang w:val="en-US"/>
              </w:rPr>
              <w:t>j</w:t>
            </w:r>
            <w:r w:rsidRPr="003D1269">
              <w:rPr>
                <w:sz w:val="24"/>
                <w:lang w:val="en-US"/>
              </w:rPr>
              <w:t>)/</w:t>
            </w:r>
            <w:r w:rsidRPr="003D1269">
              <w:rPr>
                <w:iCs/>
                <w:sz w:val="24"/>
                <w:lang w:val="en-US"/>
              </w:rPr>
              <w:t>T</w:t>
            </w:r>
            <w:r w:rsidRPr="003D1269">
              <w:rPr>
                <w:iCs/>
                <w:sz w:val="24"/>
                <w:vertAlign w:val="subscript"/>
                <w:lang w:val="en-US"/>
              </w:rPr>
              <w:t>j</w:t>
            </w:r>
            <w:r w:rsidRPr="003D1269">
              <w:rPr>
                <w:sz w:val="24"/>
                <w:lang w:val="en-US"/>
              </w:rPr>
              <w:t>)</w:t>
            </w:r>
          </w:p>
        </w:tc>
        <w:tc>
          <w:tcPr>
            <w:tcW w:w="4927" w:type="dxa"/>
          </w:tcPr>
          <w:p w:rsidR="00EA3873" w:rsidRPr="003D1269" w:rsidRDefault="00EA3873" w:rsidP="003D1269">
            <w:pPr>
              <w:ind w:firstLine="0"/>
              <w:jc w:val="right"/>
              <w:rPr>
                <w:sz w:val="24"/>
              </w:rPr>
            </w:pPr>
            <w:r w:rsidRPr="003D1269">
              <w:rPr>
                <w:sz w:val="24"/>
              </w:rPr>
              <w:t>(1.14)</w:t>
            </w:r>
          </w:p>
        </w:tc>
      </w:tr>
    </w:tbl>
    <w:p w:rsidR="00EA3873" w:rsidRPr="002E0BB9" w:rsidRDefault="00EA3873" w:rsidP="00D67B0F"/>
    <w:p w:rsidR="00D732A3" w:rsidRDefault="00D732A3" w:rsidP="00D67B0F">
      <w:r w:rsidRPr="002E0BB9">
        <w:t xml:space="preserve">В некоторых случаях по условиям контракта сумма депозита </w:t>
      </w:r>
      <w:r w:rsidRPr="002E0BB9">
        <w:rPr>
          <w:iCs/>
        </w:rPr>
        <w:t>P</w:t>
      </w:r>
      <w:r w:rsidRPr="002E0BB9">
        <w:t xml:space="preserve"> может изменяться по величине, т.е. в течение срока депозита </w:t>
      </w:r>
      <w:r w:rsidRPr="002E0BB9">
        <w:rPr>
          <w:iCs/>
        </w:rPr>
        <w:t>t</w:t>
      </w:r>
      <w:r w:rsidRPr="002E0BB9">
        <w:t xml:space="preserve"> осуществляются вложения </w:t>
      </w:r>
      <w:r w:rsidRPr="002E0BB9">
        <w:rPr>
          <w:iCs/>
        </w:rPr>
        <w:t>p</w:t>
      </w:r>
      <w:r w:rsidRPr="002E0BB9">
        <w:rPr>
          <w:iCs/>
          <w:vertAlign w:val="subscript"/>
        </w:rPr>
        <w:t>j</w:t>
      </w:r>
      <w:r w:rsidRPr="002E0BB9">
        <w:t xml:space="preserve"> и при этом база начисления процентов увеличивается или осуществляются списания </w:t>
      </w:r>
      <w:r w:rsidRPr="002E0BB9">
        <w:rPr>
          <w:iCs/>
        </w:rPr>
        <w:t>q</w:t>
      </w:r>
      <w:r w:rsidRPr="002E0BB9">
        <w:rPr>
          <w:iCs/>
          <w:vertAlign w:val="subscript"/>
        </w:rPr>
        <w:t>j</w:t>
      </w:r>
      <w:r w:rsidRPr="002E0BB9">
        <w:t xml:space="preserve"> и база начисления процентов уменьшается. Начисление процентов в этом случае осуществляется по каждому периоду </w:t>
      </w:r>
      <w:r w:rsidRPr="002E0BB9">
        <w:rPr>
          <w:iCs/>
        </w:rPr>
        <w:t>t</w:t>
      </w:r>
      <w:r w:rsidRPr="002E0BB9">
        <w:rPr>
          <w:iCs/>
          <w:vertAlign w:val="subscript"/>
        </w:rPr>
        <w:t>j</w:t>
      </w:r>
      <w:r w:rsidRPr="002E0BB9">
        <w:t xml:space="preserve"> в течение, которого величина депозита </w:t>
      </w:r>
      <w:r w:rsidRPr="002E0BB9">
        <w:rPr>
          <w:iCs/>
        </w:rPr>
        <w:t>R</w:t>
      </w:r>
      <w:r w:rsidRPr="002E0BB9">
        <w:rPr>
          <w:iCs/>
          <w:vertAlign w:val="subscript"/>
        </w:rPr>
        <w:t>j</w:t>
      </w:r>
      <w:r w:rsidRPr="002E0BB9">
        <w:t xml:space="preserve"> (база начисления) не изменяется.</w:t>
      </w:r>
    </w:p>
    <w:p w:rsidR="003D1269" w:rsidRDefault="003D1269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spacing w:line="360" w:lineRule="auto"/>
              <w:jc w:val="right"/>
            </w:pPr>
            <w:r w:rsidRPr="002E0BB9">
              <w:rPr>
                <w:iCs/>
              </w:rPr>
              <w:t>R</w:t>
            </w:r>
            <w:r w:rsidRPr="002E0BB9">
              <w:rPr>
                <w:iCs/>
                <w:vertAlign w:val="subscript"/>
              </w:rPr>
              <w:t>j</w:t>
            </w:r>
            <w:r w:rsidRPr="002E0BB9">
              <w:rPr>
                <w:vertAlign w:val="subscript"/>
              </w:rPr>
              <w:t xml:space="preserve"> </w:t>
            </w:r>
            <w:r w:rsidRPr="002E0BB9">
              <w:t xml:space="preserve">= </w:t>
            </w:r>
            <w:r w:rsidRPr="002E0BB9">
              <w:rPr>
                <w:iCs/>
              </w:rPr>
              <w:t>P</w:t>
            </w:r>
            <w:r w:rsidRPr="002E0BB9">
              <w:t xml:space="preserve"> +</w:t>
            </w:r>
            <w:r w:rsidRPr="002E0BB9">
              <w:rPr>
                <w:lang w:val="en-US"/>
              </w:rPr>
              <w:t>S</w:t>
            </w:r>
            <w:r w:rsidRPr="002E0BB9">
              <w:rPr>
                <w:iCs/>
              </w:rPr>
              <w:t>p</w:t>
            </w:r>
            <w:r w:rsidRPr="002E0BB9">
              <w:rPr>
                <w:iCs/>
                <w:vertAlign w:val="subscript"/>
              </w:rPr>
              <w:t>j</w:t>
            </w:r>
            <w:r w:rsidRPr="002E0BB9">
              <w:t xml:space="preserve"> - </w:t>
            </w:r>
            <w:r w:rsidRPr="002E0BB9">
              <w:rPr>
                <w:lang w:val="en-US"/>
              </w:rPr>
              <w:t>S</w:t>
            </w:r>
            <w:r w:rsidRPr="002E0BB9">
              <w:rPr>
                <w:iCs/>
              </w:rPr>
              <w:t>q</w:t>
            </w:r>
            <w:r w:rsidRPr="002E0BB9">
              <w:rPr>
                <w:iCs/>
                <w:vertAlign w:val="subscript"/>
              </w:rPr>
              <w:t>j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</w:p>
        </w:tc>
      </w:tr>
    </w:tbl>
    <w:p w:rsidR="00D732A3" w:rsidRPr="002E0BB9" w:rsidRDefault="00D732A3" w:rsidP="00D67B0F">
      <w:r w:rsidRPr="002E0BB9">
        <w:t>где</w:t>
      </w:r>
    </w:p>
    <w:p w:rsidR="00D732A3" w:rsidRPr="002E0BB9" w:rsidRDefault="00BE1B16" w:rsidP="00D67B0F">
      <w:r w:rsidRPr="002E0BB9">
        <w:rPr>
          <w:lang w:val="en-US"/>
        </w:rPr>
        <w:t>S</w:t>
      </w:r>
      <w:r w:rsidR="00D732A3" w:rsidRPr="002E0BB9">
        <w:rPr>
          <w:iCs/>
        </w:rPr>
        <w:t>pj</w:t>
      </w:r>
      <w:r w:rsidR="00D732A3" w:rsidRPr="002E0BB9">
        <w:t xml:space="preserve"> и </w:t>
      </w:r>
      <w:r w:rsidRPr="002E0BB9">
        <w:rPr>
          <w:lang w:val="en-US"/>
        </w:rPr>
        <w:t>S</w:t>
      </w:r>
      <w:r w:rsidR="00D732A3" w:rsidRPr="002E0BB9">
        <w:rPr>
          <w:iCs/>
        </w:rPr>
        <w:t>qj</w:t>
      </w:r>
      <w:r w:rsidR="00D732A3" w:rsidRPr="002E0BB9">
        <w:t xml:space="preserve"> - результирующие вложения и списания к началу периода, в течение которого сумма депозита не меняется.</w:t>
      </w:r>
    </w:p>
    <w:p w:rsidR="00D732A3" w:rsidRDefault="00D732A3" w:rsidP="00D67B0F">
      <w:r w:rsidRPr="002E0BB9">
        <w:t>Величина процентов на каждом периоде определяется выражением</w:t>
      </w:r>
    </w:p>
    <w:p w:rsidR="003D1269" w:rsidRDefault="003D1269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iCs/>
                <w:lang w:val="en-US"/>
              </w:rPr>
              <w:t>I</w:t>
            </w:r>
            <w:r w:rsidRPr="002E0BB9">
              <w:rPr>
                <w:iCs/>
                <w:vertAlign w:val="subscript"/>
                <w:lang w:val="en-US"/>
              </w:rPr>
              <w:t>j</w:t>
            </w:r>
            <w:r w:rsidRPr="002E0BB9">
              <w:rPr>
                <w:iCs/>
                <w:lang w:val="en-US"/>
              </w:rPr>
              <w:t xml:space="preserve"> </w:t>
            </w:r>
            <w:r w:rsidRPr="002E0BB9">
              <w:t xml:space="preserve">= </w:t>
            </w:r>
            <w:r w:rsidRPr="002E0BB9">
              <w:rPr>
                <w:iCs/>
                <w:lang w:val="en-US"/>
              </w:rPr>
              <w:t>R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bscript"/>
                <w:lang w:val="en-US"/>
              </w:rPr>
              <w:t>j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  <w:lang w:val="en-US"/>
              </w:rPr>
              <w:t>t</w:t>
            </w:r>
            <w:r w:rsidRPr="002E0BB9">
              <w:rPr>
                <w:vertAlign w:val="subscript"/>
              </w:rPr>
              <w:t>1</w:t>
            </w:r>
            <w:r w:rsidRPr="002E0BB9">
              <w:t>/</w:t>
            </w:r>
            <w:r w:rsidRPr="002E0BB9">
              <w:rPr>
                <w:iCs/>
                <w:lang w:val="en-US"/>
              </w:rPr>
              <w:t>T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(1.</w:t>
            </w:r>
            <w:r>
              <w:t>15</w:t>
            </w:r>
            <w:r w:rsidRPr="002E0BB9">
              <w:t>)</w:t>
            </w:r>
          </w:p>
        </w:tc>
      </w:tr>
    </w:tbl>
    <w:p w:rsidR="003D1269" w:rsidRPr="002E0BB9" w:rsidRDefault="003D1269" w:rsidP="00D67B0F"/>
    <w:p w:rsidR="00D732A3" w:rsidRDefault="00D732A3" w:rsidP="00D67B0F">
      <w:r w:rsidRPr="002E0BB9">
        <w:t xml:space="preserve">Говорить о результирующем наращении </w:t>
      </w:r>
      <w:r w:rsidRPr="002E0BB9">
        <w:rPr>
          <w:iCs/>
        </w:rPr>
        <w:t>S</w:t>
      </w:r>
      <w:r w:rsidRPr="002E0BB9">
        <w:t xml:space="preserve"> за весь период операции в данном случае нет смысла, поскольку на каждом из периодов</w:t>
      </w:r>
      <w:r w:rsidRPr="002E0BB9">
        <w:rPr>
          <w:iCs/>
        </w:rPr>
        <w:t xml:space="preserve"> t</w:t>
      </w:r>
      <w:r w:rsidRPr="002E0BB9">
        <w:rPr>
          <w:iCs/>
          <w:vertAlign w:val="subscript"/>
        </w:rPr>
        <w:t>j</w:t>
      </w:r>
      <w:r w:rsidRPr="002E0BB9">
        <w:t xml:space="preserve">  база начисления  изменяется и определяется выражением </w:t>
      </w:r>
    </w:p>
    <w:p w:rsidR="003D1269" w:rsidRDefault="003D1269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Pr="003D1269" w:rsidRDefault="003D1269" w:rsidP="003D1269">
            <w:pPr>
              <w:ind w:firstLine="0"/>
              <w:jc w:val="right"/>
              <w:rPr>
                <w:lang w:val="en-US"/>
              </w:rPr>
            </w:pPr>
            <w:r w:rsidRPr="002E0BB9">
              <w:rPr>
                <w:iCs/>
                <w:lang w:val="en-US"/>
              </w:rPr>
              <w:t xml:space="preserve">S </w:t>
            </w:r>
            <w:r w:rsidRPr="002E0BB9">
              <w:rPr>
                <w:lang w:val="en-US"/>
              </w:rPr>
              <w:t>= S</w:t>
            </w:r>
            <w:r w:rsidRPr="002E0BB9">
              <w:rPr>
                <w:iCs/>
                <w:lang w:val="en-US"/>
              </w:rPr>
              <w:t>S</w:t>
            </w:r>
            <w:r w:rsidRPr="002E0BB9">
              <w:rPr>
                <w:iCs/>
                <w:vertAlign w:val="subscript"/>
                <w:lang w:val="en-US"/>
              </w:rPr>
              <w:t>j</w:t>
            </w:r>
            <w:r w:rsidRPr="002E0BB9">
              <w:rPr>
                <w:iCs/>
                <w:lang w:val="en-US"/>
              </w:rPr>
              <w:t xml:space="preserve"> </w:t>
            </w:r>
            <w:r w:rsidRPr="002E0BB9">
              <w:rPr>
                <w:lang w:val="en-US"/>
              </w:rPr>
              <w:t xml:space="preserve">= </w:t>
            </w:r>
            <w:r w:rsidRPr="002E0BB9">
              <w:rPr>
                <w:iCs/>
                <w:lang w:val="en-US"/>
              </w:rPr>
              <w:t xml:space="preserve">P </w:t>
            </w:r>
            <w:r w:rsidRPr="002E0BB9">
              <w:rPr>
                <w:lang w:val="en-US"/>
              </w:rPr>
              <w:t>+ S(</w:t>
            </w:r>
            <w:r w:rsidRPr="002E0BB9">
              <w:rPr>
                <w:iCs/>
                <w:lang w:val="en-US"/>
              </w:rPr>
              <w:t>R</w:t>
            </w:r>
            <w:r w:rsidRPr="002E0BB9">
              <w:rPr>
                <w:iCs/>
                <w:vertAlign w:val="subscript"/>
                <w:lang w:val="en-US"/>
              </w:rPr>
              <w:t xml:space="preserve">j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iCs/>
                <w:vertAlign w:val="subscript"/>
                <w:lang w:val="en-US"/>
              </w:rPr>
              <w:t>j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t</w:t>
            </w:r>
            <w:r w:rsidRPr="002E0BB9">
              <w:rPr>
                <w:iCs/>
                <w:vertAlign w:val="subscript"/>
                <w:lang w:val="en-US"/>
              </w:rPr>
              <w:t>j</w:t>
            </w:r>
            <w:r w:rsidRPr="002E0BB9">
              <w:rPr>
                <w:lang w:val="en-US"/>
              </w:rPr>
              <w:t>/</w:t>
            </w:r>
            <w:r w:rsidRPr="002E0BB9">
              <w:rPr>
                <w:iCs/>
                <w:lang w:val="en-US"/>
              </w:rPr>
              <w:t>T</w:t>
            </w:r>
            <w:r w:rsidRPr="002E0BB9">
              <w:rPr>
                <w:lang w:val="en-US"/>
              </w:rPr>
              <w:t>)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3D1269">
              <w:rPr>
                <w:lang w:val="en-US"/>
              </w:rPr>
              <w:t>(1.16)</w:t>
            </w:r>
          </w:p>
        </w:tc>
      </w:tr>
    </w:tbl>
    <w:p w:rsidR="003D1269" w:rsidRPr="002E0BB9" w:rsidRDefault="003D1269" w:rsidP="00D67B0F"/>
    <w:p w:rsidR="00D732A3" w:rsidRDefault="00D732A3" w:rsidP="00D67B0F">
      <w:r w:rsidRPr="002E0BB9">
        <w:t xml:space="preserve">Величину же начисленных процентов </w:t>
      </w:r>
      <w:r w:rsidRPr="002E0BB9">
        <w:rPr>
          <w:iCs/>
        </w:rPr>
        <w:t>I</w:t>
      </w:r>
      <w:r w:rsidRPr="002E0BB9">
        <w:rPr>
          <w:iCs/>
          <w:vertAlign w:val="subscript"/>
          <w:lang w:val="en-US"/>
        </w:rPr>
        <w:t>j</w:t>
      </w:r>
      <w:r w:rsidRPr="002E0BB9">
        <w:t xml:space="preserve"> для каждого периода </w:t>
      </w:r>
      <w:r w:rsidRPr="002E0BB9">
        <w:rPr>
          <w:iCs/>
        </w:rPr>
        <w:t>t</w:t>
      </w:r>
      <w:r w:rsidRPr="002E0BB9">
        <w:rPr>
          <w:iCs/>
          <w:vertAlign w:val="subscript"/>
        </w:rPr>
        <w:t>j</w:t>
      </w:r>
      <w:r w:rsidRPr="002E0BB9">
        <w:t xml:space="preserve"> можно представить в виде </w:t>
      </w:r>
    </w:p>
    <w:p w:rsidR="003D1269" w:rsidRDefault="003D1269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Pr="003D1269" w:rsidRDefault="003D1269" w:rsidP="003D1269">
            <w:pPr>
              <w:ind w:firstLine="0"/>
              <w:jc w:val="right"/>
              <w:rPr>
                <w:lang w:val="en-US"/>
              </w:rPr>
            </w:pPr>
            <w:r w:rsidRPr="002E0BB9">
              <w:rPr>
                <w:iCs/>
                <w:lang w:val="en-US"/>
              </w:rPr>
              <w:t>I</w:t>
            </w:r>
            <w:r w:rsidRPr="002E0BB9">
              <w:rPr>
                <w:iCs/>
                <w:vertAlign w:val="subscript"/>
                <w:lang w:val="en-US"/>
              </w:rPr>
              <w:t>j</w:t>
            </w:r>
            <w:r w:rsidRPr="002E0BB9">
              <w:rPr>
                <w:iCs/>
                <w:lang w:val="en-US"/>
              </w:rPr>
              <w:t xml:space="preserve"> </w:t>
            </w:r>
            <w:r w:rsidRPr="002E0BB9">
              <w:rPr>
                <w:lang w:val="en-US"/>
              </w:rPr>
              <w:t xml:space="preserve">= </w:t>
            </w:r>
            <w:r w:rsidRPr="002E0BB9">
              <w:rPr>
                <w:iCs/>
                <w:lang w:val="en-US"/>
              </w:rPr>
              <w:t>R</w:t>
            </w:r>
            <w:r w:rsidRPr="002E0BB9">
              <w:rPr>
                <w:iCs/>
                <w:vertAlign w:val="subscript"/>
                <w:lang w:val="en-US"/>
              </w:rPr>
              <w:t>j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i</w:t>
            </w:r>
            <w:r w:rsidRPr="002E0BB9">
              <w:rPr>
                <w:lang w:val="en-US"/>
              </w:rPr>
              <w:t xml:space="preserve">%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lang w:val="en-US"/>
              </w:rPr>
              <w:t>t</w:t>
            </w:r>
            <w:r w:rsidRPr="002E0BB9">
              <w:rPr>
                <w:iCs/>
                <w:vertAlign w:val="subscript"/>
                <w:lang w:val="en-US"/>
              </w:rPr>
              <w:t>j</w:t>
            </w:r>
            <w:r w:rsidRPr="002E0BB9">
              <w:rPr>
                <w:lang w:val="en-US"/>
              </w:rPr>
              <w:t>/</w:t>
            </w:r>
            <w:r w:rsidRPr="002E0BB9">
              <w:rPr>
                <w:iCs/>
                <w:lang w:val="en-US"/>
              </w:rPr>
              <w:t>T</w:t>
            </w:r>
            <w:r w:rsidRPr="002E0BB9">
              <w:rPr>
                <w:lang w:val="en-US"/>
              </w:rPr>
              <w:t xml:space="preserve">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100%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>(1.</w:t>
            </w:r>
            <w:r w:rsidRPr="003D1269">
              <w:rPr>
                <w:lang w:val="en-US"/>
              </w:rPr>
              <w:t>17</w:t>
            </w:r>
            <w:r w:rsidRPr="002E0BB9">
              <w:rPr>
                <w:lang w:val="en-US"/>
              </w:rPr>
              <w:t>)</w:t>
            </w:r>
          </w:p>
        </w:tc>
      </w:tr>
    </w:tbl>
    <w:p w:rsidR="003D1269" w:rsidRPr="002E0BB9" w:rsidRDefault="003D1269" w:rsidP="00D67B0F"/>
    <w:p w:rsidR="00D732A3" w:rsidRPr="002E0BB9" w:rsidRDefault="00D732A3" w:rsidP="00D67B0F">
      <w:r w:rsidRPr="002E0BB9">
        <w:t>где</w:t>
      </w:r>
    </w:p>
    <w:p w:rsidR="00D732A3" w:rsidRDefault="00D732A3" w:rsidP="00D67B0F">
      <w:r w:rsidRPr="002E0BB9">
        <w:rPr>
          <w:iCs/>
        </w:rPr>
        <w:t>i</w:t>
      </w:r>
      <w:r w:rsidRPr="002E0BB9">
        <w:t>% - ставка начисления, выраженная в процентах.</w:t>
      </w:r>
    </w:p>
    <w:p w:rsidR="00D732A3" w:rsidRDefault="00D732A3" w:rsidP="00D67B0F">
      <w:r w:rsidRPr="002E0BB9">
        <w:t xml:space="preserve">Введём величину </w:t>
      </w:r>
    </w:p>
    <w:p w:rsidR="003D1269" w:rsidRDefault="003D1269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>r</w:t>
            </w:r>
            <w:r w:rsidRPr="002E0BB9">
              <w:rPr>
                <w:iCs/>
                <w:vertAlign w:val="subscript"/>
              </w:rPr>
              <w:t>j</w:t>
            </w:r>
            <w:r w:rsidRPr="002E0BB9">
              <w:rPr>
                <w:iCs/>
              </w:rPr>
              <w:t xml:space="preserve"> </w:t>
            </w:r>
            <w:r w:rsidRPr="002E0BB9">
              <w:t xml:space="preserve">= </w:t>
            </w:r>
            <w:r w:rsidRPr="002E0BB9">
              <w:rPr>
                <w:iCs/>
              </w:rPr>
              <w:t>R</w:t>
            </w:r>
            <w:r w:rsidRPr="002E0BB9">
              <w:rPr>
                <w:iCs/>
                <w:vertAlign w:val="subscript"/>
              </w:rPr>
              <w:t>j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</w:rPr>
              <w:t>t</w:t>
            </w:r>
            <w:r w:rsidRPr="002E0BB9">
              <w:rPr>
                <w:iCs/>
                <w:vertAlign w:val="subscript"/>
              </w:rPr>
              <w:t>j</w:t>
            </w:r>
            <w:r w:rsidRPr="002E0BB9">
              <w:t>/100%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(1.</w:t>
            </w:r>
            <w:r>
              <w:t>18</w:t>
            </w:r>
            <w:r w:rsidRPr="002E0BB9">
              <w:t>)</w:t>
            </w:r>
          </w:p>
        </w:tc>
      </w:tr>
    </w:tbl>
    <w:p w:rsidR="003D1269" w:rsidRPr="002E0BB9" w:rsidRDefault="003D1269" w:rsidP="00D67B0F"/>
    <w:p w:rsidR="00D732A3" w:rsidRDefault="00D732A3" w:rsidP="00D67B0F">
      <w:r w:rsidRPr="002E0BB9">
        <w:t xml:space="preserve">называемую процентное число и величину </w:t>
      </w:r>
    </w:p>
    <w:p w:rsidR="003D1269" w:rsidRDefault="003D1269" w:rsidP="00D67B0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spacing w:line="360" w:lineRule="auto"/>
              <w:jc w:val="right"/>
            </w:pPr>
            <w:r w:rsidRPr="002E0BB9">
              <w:rPr>
                <w:lang w:val="en-US"/>
              </w:rPr>
              <w:t>c</w:t>
            </w:r>
            <w:r w:rsidRPr="002E0BB9">
              <w:t xml:space="preserve"> = </w:t>
            </w:r>
            <w:r w:rsidRPr="002E0BB9">
              <w:rPr>
                <w:iCs/>
                <w:lang w:val="en-US"/>
              </w:rPr>
              <w:t>T</w:t>
            </w:r>
            <w:r w:rsidRPr="002E0BB9">
              <w:t>/</w:t>
            </w:r>
            <w:r w:rsidRPr="002E0BB9">
              <w:rPr>
                <w:iCs/>
                <w:lang w:val="en-US"/>
              </w:rPr>
              <w:t>i</w:t>
            </w:r>
            <w:r>
              <w:t>%</w:t>
            </w:r>
            <w:r w:rsidRPr="002E0BB9">
              <w:t> 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(1.</w:t>
            </w:r>
            <w:r>
              <w:t>19</w:t>
            </w:r>
            <w:r w:rsidRPr="002E0BB9">
              <w:t>)</w:t>
            </w:r>
          </w:p>
        </w:tc>
      </w:tr>
    </w:tbl>
    <w:p w:rsidR="003D1269" w:rsidRPr="002E0BB9" w:rsidRDefault="003D1269" w:rsidP="00D67B0F"/>
    <w:p w:rsidR="00D732A3" w:rsidRDefault="00D732A3" w:rsidP="00D67B0F">
      <w:r w:rsidRPr="002E0BB9">
        <w:t xml:space="preserve">называемую процентный делитель, получим следующее выражение для получения процентов, начисленных для каждого значения суммы депозита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spacing w:line="360" w:lineRule="auto"/>
              <w:jc w:val="right"/>
            </w:pPr>
            <w:r w:rsidRPr="002E0BB9">
              <w:rPr>
                <w:iCs/>
              </w:rPr>
              <w:t>I</w:t>
            </w:r>
            <w:r w:rsidRPr="002E0BB9">
              <w:rPr>
                <w:iCs/>
                <w:vertAlign w:val="subscript"/>
              </w:rPr>
              <w:t>j</w:t>
            </w:r>
            <w:r w:rsidRPr="002E0BB9">
              <w:rPr>
                <w:iCs/>
              </w:rPr>
              <w:t xml:space="preserve"> </w:t>
            </w:r>
            <w:r w:rsidRPr="002E0BB9">
              <w:t xml:space="preserve">= </w:t>
            </w:r>
            <w:r w:rsidRPr="002E0BB9">
              <w:rPr>
                <w:lang w:val="en-US"/>
              </w:rPr>
              <w:t>r</w:t>
            </w:r>
            <w:r w:rsidRPr="002E0BB9">
              <w:rPr>
                <w:iCs/>
                <w:vertAlign w:val="subscript"/>
              </w:rPr>
              <w:t>j</w:t>
            </w:r>
            <w:r w:rsidRPr="002E0BB9">
              <w:t>/</w:t>
            </w:r>
            <w:r w:rsidRPr="002E0BB9">
              <w:rPr>
                <w:lang w:val="en-US"/>
              </w:rPr>
              <w:t>c</w:t>
            </w:r>
            <w:r w:rsidRPr="002E0BB9">
              <w:t>        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(1.</w:t>
            </w:r>
            <w:r>
              <w:t>20</w:t>
            </w:r>
            <w:r w:rsidRPr="002E0BB9">
              <w:t>)</w:t>
            </w:r>
          </w:p>
        </w:tc>
      </w:tr>
    </w:tbl>
    <w:p w:rsidR="003D1269" w:rsidRPr="002E0BB9" w:rsidRDefault="003D1269" w:rsidP="00D67B0F"/>
    <w:p w:rsidR="00D732A3" w:rsidRPr="002E0BB9" w:rsidRDefault="00D732A3" w:rsidP="00D67B0F">
      <w:r w:rsidRPr="002E0BB9">
        <w:t>Такое представление (1.</w:t>
      </w:r>
      <w:r w:rsidR="003D1269">
        <w:t>20</w:t>
      </w:r>
      <w:r w:rsidRPr="002E0BB9">
        <w:t>) удобно для расчётов начисляемых процентов.</w:t>
      </w:r>
    </w:p>
    <w:p w:rsidR="00D732A3" w:rsidRPr="002E0BB9" w:rsidRDefault="00D732A3" w:rsidP="00D67B0F">
      <w:r w:rsidRPr="002E0BB9">
        <w:t> </w:t>
      </w:r>
    </w:p>
    <w:p w:rsidR="00D732A3" w:rsidRPr="002E0BB9" w:rsidRDefault="00D732A3" w:rsidP="00D67B0F">
      <w:r w:rsidRPr="002E0BB9">
        <w:t xml:space="preserve">ПРИМЕР: Пусть величина депозита </w:t>
      </w:r>
      <w:r w:rsidRPr="002E0BB9">
        <w:rPr>
          <w:iCs/>
        </w:rPr>
        <w:t>P</w:t>
      </w:r>
      <w:r w:rsidRPr="002E0BB9">
        <w:t xml:space="preserve">, размещенного на срок </w:t>
      </w:r>
      <w:r w:rsidRPr="002E0BB9">
        <w:rPr>
          <w:iCs/>
        </w:rPr>
        <w:t>t </w:t>
      </w:r>
      <w:r w:rsidRPr="002E0BB9">
        <w:t xml:space="preserve">= 561 день под процентную ставку </w:t>
      </w:r>
      <w:r w:rsidRPr="002E0BB9">
        <w:rPr>
          <w:iCs/>
        </w:rPr>
        <w:t>i </w:t>
      </w:r>
      <w:r w:rsidRPr="002E0BB9">
        <w:t xml:space="preserve">= 14,7% с периодом начисления </w:t>
      </w:r>
      <w:r w:rsidRPr="002E0BB9">
        <w:rPr>
          <w:iCs/>
        </w:rPr>
        <w:t>T </w:t>
      </w:r>
      <w:r w:rsidRPr="002E0BB9">
        <w:t xml:space="preserve">= 365 дней, изменяется во времени согласно табл. 1.4. Требуется определить величину начисленных процентов за весь срок </w:t>
      </w:r>
      <w:r w:rsidRPr="002E0BB9">
        <w:rPr>
          <w:iCs/>
        </w:rPr>
        <w:t>t</w:t>
      </w:r>
      <w:r w:rsidRPr="002E0BB9">
        <w:t xml:space="preserve">, процентные числа </w:t>
      </w:r>
      <w:r w:rsidR="00BE1B16" w:rsidRPr="002E0BB9">
        <w:rPr>
          <w:lang w:val="en-US"/>
        </w:rPr>
        <w:t>r</w:t>
      </w:r>
      <w:r w:rsidRPr="002E0BB9">
        <w:rPr>
          <w:iCs/>
          <w:vertAlign w:val="subscript"/>
        </w:rPr>
        <w:t>j</w:t>
      </w:r>
      <w:r w:rsidRPr="002E0BB9">
        <w:t xml:space="preserve"> и процентный делитель </w:t>
      </w:r>
      <w:r w:rsidR="00BE1B16" w:rsidRPr="002E0BB9">
        <w:rPr>
          <w:lang w:val="en-US"/>
        </w:rPr>
        <w:t>c</w:t>
      </w:r>
      <w:r w:rsidRPr="002E0BB9">
        <w:t>.</w:t>
      </w:r>
    </w:p>
    <w:p w:rsidR="00D732A3" w:rsidRPr="002E0BB9" w:rsidRDefault="00D732A3" w:rsidP="003D1269">
      <w:pPr>
        <w:jc w:val="right"/>
      </w:pPr>
      <w:r w:rsidRPr="002E0BB9">
        <w:t>Таблица 1.4</w:t>
      </w:r>
    </w:p>
    <w:tbl>
      <w:tblPr>
        <w:tblW w:w="6247" w:type="dxa"/>
        <w:jc w:val="center"/>
        <w:tblCellMar>
          <w:left w:w="0" w:type="dxa"/>
          <w:right w:w="0" w:type="dxa"/>
        </w:tblCellMar>
        <w:tblLook w:val="04A0"/>
      </w:tblPr>
      <w:tblGrid>
        <w:gridCol w:w="1311"/>
        <w:gridCol w:w="1235"/>
        <w:gridCol w:w="1311"/>
        <w:gridCol w:w="1197"/>
        <w:gridCol w:w="1190"/>
        <w:gridCol w:w="1012"/>
      </w:tblGrid>
      <w:tr w:rsidR="00D732A3" w:rsidRPr="002E0BB9" w:rsidTr="003D1269">
        <w:trPr>
          <w:jc w:val="center"/>
        </w:trPr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Даты поступления/ списания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Число дней постоянного значения депозита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Сумма поступления/ списания, руб.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База начисления, руб.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 xml:space="preserve">Процентное число </w:t>
            </w:r>
            <w:r w:rsidR="00BE1B16" w:rsidRPr="003D1269">
              <w:rPr>
                <w:sz w:val="22"/>
                <w:lang w:val="en-US"/>
              </w:rPr>
              <w:t>r</w:t>
            </w:r>
            <w:r w:rsidRPr="003D1269">
              <w:rPr>
                <w:iCs/>
                <w:sz w:val="22"/>
                <w:vertAlign w:val="subscript"/>
              </w:rPr>
              <w:t>j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 xml:space="preserve">Проценты </w:t>
            </w:r>
            <w:r w:rsidRPr="003D1269">
              <w:rPr>
                <w:iCs/>
                <w:sz w:val="22"/>
              </w:rPr>
              <w:t>I</w:t>
            </w:r>
            <w:r w:rsidRPr="003D1269">
              <w:rPr>
                <w:iCs/>
                <w:sz w:val="22"/>
                <w:vertAlign w:val="subscript"/>
              </w:rPr>
              <w:t>j</w:t>
            </w:r>
            <w:r w:rsidRPr="003D1269">
              <w:rPr>
                <w:sz w:val="22"/>
              </w:rPr>
              <w:t>, руб.</w:t>
            </w:r>
          </w:p>
        </w:tc>
      </w:tr>
      <w:tr w:rsidR="00D732A3" w:rsidRPr="002E0BB9" w:rsidTr="003D1269">
        <w:trPr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02.01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25 000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D732A3" w:rsidRPr="002E0BB9" w:rsidTr="003D1269">
        <w:trPr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24.03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42 000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25 000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2 050 000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825,62</w:t>
            </w:r>
          </w:p>
        </w:tc>
      </w:tr>
      <w:tr w:rsidR="00D732A3" w:rsidRPr="002E0BB9" w:rsidTr="003D1269">
        <w:trPr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15.08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-2 000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67 000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9 648 000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3 885,63</w:t>
            </w:r>
          </w:p>
        </w:tc>
      </w:tr>
      <w:tr w:rsidR="00D732A3" w:rsidRPr="002E0BB9" w:rsidTr="003D1269">
        <w:trPr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17.09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1 420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65 000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2 145 000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863,88</w:t>
            </w:r>
          </w:p>
        </w:tc>
      </w:tr>
      <w:tr w:rsidR="00D732A3" w:rsidRPr="002E0BB9" w:rsidTr="003D1269">
        <w:trPr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29.11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-13 403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66 420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4 848 660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1 952,75</w:t>
            </w:r>
          </w:p>
        </w:tc>
      </w:tr>
      <w:tr w:rsidR="00D732A3" w:rsidRPr="002E0BB9" w:rsidTr="003D1269">
        <w:trPr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03.01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4 004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53 017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1 855 595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747,32</w:t>
            </w:r>
          </w:p>
        </w:tc>
      </w:tr>
      <w:tr w:rsidR="00D732A3" w:rsidRPr="002E0BB9" w:rsidTr="003D1269">
        <w:trPr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06.04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-6 877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57 021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5 302 953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2 135,71</w:t>
            </w:r>
          </w:p>
        </w:tc>
      </w:tr>
      <w:tr w:rsidR="00D732A3" w:rsidRPr="002E0BB9" w:rsidTr="003D1269">
        <w:trPr>
          <w:jc w:val="center"/>
        </w:trPr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16.07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4 238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50 144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5 064 544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3D1269">
              <w:rPr>
                <w:sz w:val="22"/>
              </w:rPr>
              <w:t>2 039,69</w:t>
            </w:r>
          </w:p>
        </w:tc>
      </w:tr>
    </w:tbl>
    <w:p w:rsidR="00D732A3" w:rsidRPr="002E0BB9" w:rsidRDefault="00BE1B16" w:rsidP="00D67B0F">
      <w:r w:rsidRPr="002E0BB9">
        <w:rPr>
          <w:lang w:val="en-US"/>
        </w:rPr>
        <w:t>c</w:t>
      </w:r>
      <w:r w:rsidR="00D732A3" w:rsidRPr="002E0BB9">
        <w:t xml:space="preserve"> = 2482,993197.</w:t>
      </w:r>
    </w:p>
    <w:p w:rsidR="00D732A3" w:rsidRPr="002E0BB9" w:rsidRDefault="00D732A3" w:rsidP="00D67B0F"/>
    <w:p w:rsidR="000C126A" w:rsidRPr="002E0BB9" w:rsidRDefault="000C126A" w:rsidP="00D67B0F">
      <w:r w:rsidRPr="002E0BB9">
        <w:br w:type="page"/>
      </w:r>
    </w:p>
    <w:p w:rsidR="000C126A" w:rsidRPr="002E0BB9" w:rsidRDefault="000C126A" w:rsidP="00BE1B16">
      <w:pPr>
        <w:pStyle w:val="1"/>
        <w:rPr>
          <w:lang w:val="en-US"/>
        </w:rPr>
      </w:pPr>
      <w:bookmarkStart w:id="3" w:name="_Toc318730954"/>
      <w:r w:rsidRPr="002E0BB9">
        <w:t>Дисконтирование по простым процентным ставкам: математическое дисконтирование, банковский учёт (учёт векселей), наращение по учётной ставке</w:t>
      </w:r>
      <w:bookmarkEnd w:id="3"/>
    </w:p>
    <w:p w:rsidR="00BE1B16" w:rsidRPr="002E0BB9" w:rsidRDefault="00BE1B16" w:rsidP="00D67B0F">
      <w:pPr>
        <w:rPr>
          <w:lang w:val="en-US"/>
        </w:rPr>
      </w:pPr>
    </w:p>
    <w:p w:rsidR="00D732A3" w:rsidRPr="002E0BB9" w:rsidRDefault="00D732A3" w:rsidP="00D67B0F">
      <w:r w:rsidRPr="002E0BB9">
        <w:rPr>
          <w:iCs/>
        </w:rPr>
        <w:t>Дисконт</w:t>
      </w:r>
      <w:r w:rsidRPr="002E0BB9">
        <w:t xml:space="preserve"> - разница между ценой финансового обязательства в настоящий момент и стоимостью финансового обязательства при погашении.</w:t>
      </w:r>
    </w:p>
    <w:p w:rsidR="00D732A3" w:rsidRPr="002E0BB9" w:rsidRDefault="00D732A3" w:rsidP="00D67B0F">
      <w:r w:rsidRPr="002E0BB9">
        <w:rPr>
          <w:iCs/>
        </w:rPr>
        <w:t>Дисконтирование</w:t>
      </w:r>
      <w:r w:rsidRPr="002E0BB9">
        <w:t>- процесс оценки текущей стоимости суммы, которая будет получена в будущем.</w:t>
      </w:r>
    </w:p>
    <w:p w:rsidR="00D732A3" w:rsidRPr="002E0BB9" w:rsidRDefault="00D732A3" w:rsidP="00D67B0F">
      <w:r w:rsidRPr="002E0BB9">
        <w:t xml:space="preserve">Дисконтирование - процесс обратный наращению. При наращении находится наращенная стоимость </w:t>
      </w:r>
      <w:r w:rsidRPr="002E0BB9">
        <w:rPr>
          <w:iCs/>
        </w:rPr>
        <w:t>S</w:t>
      </w:r>
      <w:r w:rsidRPr="002E0BB9">
        <w:t xml:space="preserve"> сегодняшних средств </w:t>
      </w:r>
      <w:r w:rsidRPr="002E0BB9">
        <w:rPr>
          <w:iCs/>
        </w:rPr>
        <w:t>P</w:t>
      </w:r>
      <w:r w:rsidRPr="002E0BB9">
        <w:t xml:space="preserve">. При дисконтировании же определяется современная (сегодняшняя, текущая) стоимость </w:t>
      </w:r>
      <w:r w:rsidRPr="002E0BB9">
        <w:rPr>
          <w:iCs/>
        </w:rPr>
        <w:t>P</w:t>
      </w:r>
      <w:r w:rsidRPr="002E0BB9">
        <w:t xml:space="preserve"> будущего платежа </w:t>
      </w:r>
      <w:r w:rsidRPr="002E0BB9">
        <w:rPr>
          <w:iCs/>
        </w:rPr>
        <w:t>S</w:t>
      </w:r>
      <w:r w:rsidRPr="002E0BB9">
        <w:t>.</w:t>
      </w:r>
    </w:p>
    <w:p w:rsidR="00D732A3" w:rsidRPr="003D1269" w:rsidRDefault="00D732A3" w:rsidP="003D1269">
      <w:pPr>
        <w:spacing w:line="240" w:lineRule="auto"/>
        <w:ind w:firstLine="0"/>
        <w:jc w:val="right"/>
        <w:rPr>
          <w:sz w:val="24"/>
        </w:rPr>
      </w:pPr>
      <w:r w:rsidRPr="003D1269">
        <w:rPr>
          <w:sz w:val="24"/>
        </w:rPr>
        <w:t>Таблица 2.1</w:t>
      </w:r>
    </w:p>
    <w:tbl>
      <w:tblPr>
        <w:tblW w:w="6237" w:type="dxa"/>
        <w:jc w:val="center"/>
        <w:tblCellMar>
          <w:left w:w="0" w:type="dxa"/>
          <w:right w:w="0" w:type="dxa"/>
        </w:tblCellMar>
        <w:tblLook w:val="04A0"/>
      </w:tblPr>
      <w:tblGrid>
        <w:gridCol w:w="2115"/>
        <w:gridCol w:w="2174"/>
        <w:gridCol w:w="1948"/>
      </w:tblGrid>
      <w:tr w:rsidR="00D732A3" w:rsidRPr="003D1269" w:rsidTr="003D1269">
        <w:trPr>
          <w:jc w:val="center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D1269">
              <w:rPr>
                <w:sz w:val="24"/>
              </w:rPr>
              <w:t xml:space="preserve">Исходная сумма </w:t>
            </w:r>
            <w:r w:rsidRPr="003D1269">
              <w:rPr>
                <w:iCs/>
                <w:sz w:val="24"/>
              </w:rPr>
              <w:t>P</w:t>
            </w:r>
          </w:p>
        </w:tc>
        <w:tc>
          <w:tcPr>
            <w:tcW w:w="2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BE1B16" w:rsidP="003D1269">
            <w:pPr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 w:rsidRPr="003D1269">
              <w:rPr>
                <w:sz w:val="24"/>
                <w:lang w:val="en-US"/>
              </w:rPr>
              <w:t>R</w:t>
            </w:r>
            <w:r w:rsidR="00D732A3" w:rsidRPr="003D1269">
              <w:rPr>
                <w:sz w:val="24"/>
              </w:rPr>
              <w:t>наращение</w:t>
            </w:r>
            <w:r w:rsidRPr="003D1269">
              <w:rPr>
                <w:sz w:val="24"/>
                <w:lang w:val="en-US"/>
              </w:rPr>
              <w:t>R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D1269">
              <w:rPr>
                <w:sz w:val="24"/>
              </w:rPr>
              <w:t xml:space="preserve">Наращенная сумма </w:t>
            </w:r>
            <w:r w:rsidRPr="003D1269">
              <w:rPr>
                <w:iCs/>
                <w:sz w:val="24"/>
              </w:rPr>
              <w:t>S</w:t>
            </w:r>
          </w:p>
        </w:tc>
      </w:tr>
      <w:tr w:rsidR="00D732A3" w:rsidRPr="003D1269" w:rsidTr="003D1269">
        <w:trPr>
          <w:jc w:val="center"/>
        </w:trPr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D1269">
              <w:rPr>
                <w:sz w:val="24"/>
              </w:rPr>
              <w:t xml:space="preserve">Современная стоимость </w:t>
            </w:r>
            <w:r w:rsidRPr="003D1269">
              <w:rPr>
                <w:iCs/>
                <w:sz w:val="24"/>
              </w:rPr>
              <w:t>P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D1269">
              <w:rPr>
                <w:sz w:val="24"/>
              </w:rPr>
              <w:t>дисконтирование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732A3" w:rsidRPr="003D1269" w:rsidRDefault="00D732A3" w:rsidP="003D126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D1269">
              <w:rPr>
                <w:sz w:val="24"/>
              </w:rPr>
              <w:t xml:space="preserve">Будущий платеж </w:t>
            </w:r>
            <w:r w:rsidRPr="003D1269">
              <w:rPr>
                <w:iCs/>
                <w:sz w:val="24"/>
              </w:rPr>
              <w:t>S</w:t>
            </w:r>
          </w:p>
        </w:tc>
      </w:tr>
    </w:tbl>
    <w:p w:rsidR="003D1269" w:rsidRDefault="003D1269" w:rsidP="00D67B0F"/>
    <w:p w:rsidR="00D732A3" w:rsidRPr="003D1269" w:rsidRDefault="00D732A3" w:rsidP="00D67B0F">
      <w:r w:rsidRPr="002E0BB9">
        <w:t xml:space="preserve">Продемонстрировать дисконтирование возможно при использовании ставки наращения </w:t>
      </w:r>
      <w:r w:rsidRPr="002E0BB9">
        <w:rPr>
          <w:iCs/>
        </w:rPr>
        <w:t>i</w:t>
      </w:r>
      <w:r w:rsidRPr="002E0BB9">
        <w:t>, выразив из (1.</w:t>
      </w:r>
      <w:r w:rsidR="003D1269">
        <w:t>10</w:t>
      </w:r>
      <w:r w:rsidRPr="002E0BB9">
        <w:t xml:space="preserve">) </w:t>
      </w:r>
      <w:r w:rsidRPr="002E0BB9">
        <w:rPr>
          <w:iCs/>
        </w:rPr>
        <w:t>P</w:t>
      </w:r>
      <w:r w:rsidRPr="002E0BB9">
        <w:t xml:space="preserve"> через </w:t>
      </w:r>
      <w:r w:rsidRPr="002E0BB9">
        <w:rPr>
          <w:iCs/>
        </w:rPr>
        <w:t>S</w:t>
      </w:r>
      <w:r w:rsidRPr="002E0BB9">
        <w:t xml:space="preserve">, где для простоты положим </w:t>
      </w:r>
      <w:r w:rsidR="003D1269">
        <w:rPr>
          <w:lang w:val="en-US"/>
        </w:rPr>
        <w:t>S</w:t>
      </w:r>
      <w:r w:rsidRPr="002E0BB9">
        <w:t xml:space="preserve"> = 0: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Pr="003D1269" w:rsidRDefault="003D1269" w:rsidP="003D1269">
            <w:pPr>
              <w:ind w:firstLine="0"/>
              <w:jc w:val="right"/>
              <w:rPr>
                <w:lang w:val="en-US"/>
              </w:rPr>
            </w:pPr>
            <w:r w:rsidRPr="002E0BB9">
              <w:rPr>
                <w:lang w:val="en-US"/>
              </w:rPr>
              <w:t xml:space="preserve">S = P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(1 + i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n) </w:t>
            </w:r>
            <w:r w:rsidRPr="002E0BB9">
              <w:t>или</w:t>
            </w:r>
            <w:r w:rsidRPr="002E0BB9">
              <w:rPr>
                <w:lang w:val="en-US"/>
              </w:rPr>
              <w:t xml:space="preserve"> P = P /(1 + i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n)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>(2.1)</w:t>
            </w:r>
          </w:p>
        </w:tc>
      </w:tr>
    </w:tbl>
    <w:p w:rsidR="003D1269" w:rsidRPr="003D1269" w:rsidRDefault="003D1269" w:rsidP="00D67B0F"/>
    <w:p w:rsidR="00D732A3" w:rsidRDefault="00D732A3" w:rsidP="00D67B0F">
      <w:pPr>
        <w:rPr>
          <w:lang w:val="en-US"/>
        </w:rPr>
      </w:pPr>
      <w:r w:rsidRPr="002E0BB9">
        <w:t>где множитель</w:t>
      </w:r>
    </w:p>
    <w:p w:rsidR="003D1269" w:rsidRPr="003D1269" w:rsidRDefault="003D1269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iCs/>
                <w:lang w:val="en-US"/>
              </w:rPr>
              <w:t>L</w:t>
            </w:r>
            <w:r w:rsidRPr="002E0BB9">
              <w:t xml:space="preserve"> = 1/(1 + </w:t>
            </w:r>
            <w:r w:rsidRPr="002E0BB9">
              <w:rPr>
                <w:iCs/>
                <w:lang w:val="en-US"/>
              </w:rPr>
              <w:t>i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  <w:lang w:val="en-US"/>
              </w:rPr>
              <w:t>n</w:t>
            </w:r>
            <w:r w:rsidRPr="002E0BB9">
              <w:t>)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(2.2)</w:t>
            </w:r>
          </w:p>
        </w:tc>
      </w:tr>
    </w:tbl>
    <w:p w:rsidR="00D732A3" w:rsidRPr="002E0BB9" w:rsidRDefault="00D732A3" w:rsidP="00D67B0F">
      <w:r w:rsidRPr="002E0BB9">
        <w:t xml:space="preserve">                             </w:t>
      </w:r>
    </w:p>
    <w:p w:rsidR="00D732A3" w:rsidRPr="002E0BB9" w:rsidRDefault="00D732A3" w:rsidP="00D67B0F">
      <w:r w:rsidRPr="002E0BB9">
        <w:t xml:space="preserve">называют коэффициентом дисконтирования. Он показывает во сколько раз современная стоимость </w:t>
      </w:r>
      <w:r w:rsidRPr="002E0BB9">
        <w:rPr>
          <w:iCs/>
        </w:rPr>
        <w:t>P</w:t>
      </w:r>
      <w:r w:rsidRPr="002E0BB9">
        <w:t xml:space="preserve"> меньше будущего платежа </w:t>
      </w:r>
      <w:r w:rsidRPr="002E0BB9">
        <w:rPr>
          <w:iCs/>
        </w:rPr>
        <w:t>S</w:t>
      </w:r>
      <w:r w:rsidRPr="002E0BB9">
        <w:t>.</w:t>
      </w:r>
    </w:p>
    <w:p w:rsidR="00D732A3" w:rsidRDefault="00D732A3" w:rsidP="00D67B0F">
      <w:pPr>
        <w:rPr>
          <w:iCs/>
          <w:lang w:val="en-US"/>
        </w:rPr>
      </w:pPr>
      <w:r w:rsidRPr="002E0BB9">
        <w:t xml:space="preserve">Классическая операция </w:t>
      </w:r>
      <w:r w:rsidRPr="002E0BB9">
        <w:rPr>
          <w:iCs/>
        </w:rPr>
        <w:t>банковского учета</w:t>
      </w:r>
      <w:r w:rsidRPr="002E0BB9">
        <w:t xml:space="preserve"> заключается в том, что финансовое учреждение (банк) приобретает платежное обязательство до срока </w:t>
      </w:r>
      <w:r w:rsidRPr="002E0BB9">
        <w:rPr>
          <w:iCs/>
        </w:rPr>
        <w:t>t &lt; t</w:t>
      </w:r>
      <w:r w:rsidRPr="002E0BB9">
        <w:rPr>
          <w:iCs/>
          <w:vertAlign w:val="subscript"/>
        </w:rPr>
        <w:t>n</w:t>
      </w:r>
      <w:r w:rsidRPr="002E0BB9">
        <w:t xml:space="preserve"> его исполнения по цене </w:t>
      </w:r>
      <w:r w:rsidRPr="002E0BB9">
        <w:rPr>
          <w:iCs/>
        </w:rPr>
        <w:t>P</w:t>
      </w:r>
      <w:r w:rsidRPr="002E0BB9">
        <w:t xml:space="preserve"> меньшей, чем это предусмотрено финансовым обязательством </w:t>
      </w:r>
      <w:r w:rsidRPr="002E0BB9">
        <w:rPr>
          <w:iCs/>
        </w:rPr>
        <w:t>S</w:t>
      </w:r>
      <w:r w:rsidRPr="002E0BB9">
        <w:t xml:space="preserve"> в момент его исполнения </w:t>
      </w:r>
      <w:r w:rsidRPr="002E0BB9">
        <w:rPr>
          <w:iCs/>
        </w:rPr>
        <w:t>t</w:t>
      </w:r>
      <w:r w:rsidRPr="002E0BB9">
        <w:rPr>
          <w:iCs/>
          <w:vertAlign w:val="subscript"/>
        </w:rPr>
        <w:t>n</w:t>
      </w:r>
      <w:r w:rsidRPr="002E0BB9">
        <w:t xml:space="preserve">. То есть будущий платеж </w:t>
      </w:r>
      <w:r w:rsidRPr="002E0BB9">
        <w:rPr>
          <w:iCs/>
        </w:rPr>
        <w:t>S</w:t>
      </w:r>
      <w:r w:rsidRPr="002E0BB9">
        <w:t xml:space="preserve"> приобретается досрочно по некоторой современной стоимости </w:t>
      </w:r>
      <w:r w:rsidRPr="002E0BB9">
        <w:rPr>
          <w:iCs/>
        </w:rPr>
        <w:t>P(t):</w:t>
      </w:r>
    </w:p>
    <w:p w:rsidR="003D1269" w:rsidRPr="003D1269" w:rsidRDefault="003D1269" w:rsidP="00D67B0F">
      <w:pPr>
        <w:rPr>
          <w:iCs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>P</w:t>
            </w:r>
            <w:r w:rsidRPr="002E0BB9">
              <w:t>(</w:t>
            </w:r>
            <w:r w:rsidRPr="002E0BB9">
              <w:rPr>
                <w:lang w:val="en-US"/>
              </w:rPr>
              <w:t>t</w:t>
            </w:r>
            <w:r w:rsidRPr="002E0BB9">
              <w:t xml:space="preserve">) = </w:t>
            </w:r>
            <w:r w:rsidRPr="002E0BB9">
              <w:rPr>
                <w:lang w:val="en-US"/>
              </w:rPr>
              <w:t>S</w:t>
            </w:r>
            <w:r w:rsidRPr="002E0BB9">
              <w:t xml:space="preserve"> - </w:t>
            </w:r>
            <w:r w:rsidRPr="002E0BB9">
              <w:rPr>
                <w:lang w:val="en-US"/>
              </w:rPr>
              <w:t>D</w:t>
            </w:r>
            <w:r w:rsidRPr="002E0BB9">
              <w:t>(</w:t>
            </w:r>
            <w:r w:rsidRPr="002E0BB9">
              <w:rPr>
                <w:lang w:val="en-US"/>
              </w:rPr>
              <w:t>t</w:t>
            </w:r>
            <w:r w:rsidRPr="002E0BB9">
              <w:t>)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(2.3)</w:t>
            </w:r>
          </w:p>
        </w:tc>
      </w:tr>
    </w:tbl>
    <w:p w:rsidR="003D1269" w:rsidRPr="003D1269" w:rsidRDefault="003D1269" w:rsidP="00D67B0F">
      <w:pPr>
        <w:rPr>
          <w:lang w:val="en-US"/>
        </w:rPr>
      </w:pPr>
    </w:p>
    <w:p w:rsidR="00D732A3" w:rsidRPr="002E0BB9" w:rsidRDefault="00D732A3" w:rsidP="00D67B0F">
      <w:r w:rsidRPr="002E0BB9">
        <w:t>где</w:t>
      </w:r>
    </w:p>
    <w:p w:rsidR="00D732A3" w:rsidRPr="002E0BB9" w:rsidRDefault="00D732A3" w:rsidP="00D67B0F">
      <w:r w:rsidRPr="002E0BB9">
        <w:rPr>
          <w:iCs/>
        </w:rPr>
        <w:t>D(t)</w:t>
      </w:r>
      <w:r w:rsidRPr="002E0BB9">
        <w:t xml:space="preserve"> - величина дисконта в момент времени </w:t>
      </w:r>
      <w:r w:rsidRPr="002E0BB9">
        <w:rPr>
          <w:iCs/>
        </w:rPr>
        <w:t>t</w:t>
      </w:r>
      <w:r w:rsidRPr="002E0BB9">
        <w:t>.</w:t>
      </w:r>
    </w:p>
    <w:p w:rsidR="00D732A3" w:rsidRPr="002E0BB9" w:rsidRDefault="00D732A3" w:rsidP="00D67B0F">
      <w:r w:rsidRPr="002E0BB9">
        <w:t xml:space="preserve">Данный подход к определению современной стоимости будущего платежа отражает различную ценность денег в различные моменты времени. Очевидно, что по мере приближения к дате исполнения обязательства современная стоимость </w:t>
      </w:r>
      <w:r w:rsidRPr="002E0BB9">
        <w:rPr>
          <w:iCs/>
        </w:rPr>
        <w:t>P(t)</w:t>
      </w:r>
      <w:r w:rsidRPr="002E0BB9">
        <w:t xml:space="preserve"> должна приближаться к величине будущего платежа S и в момент исполнения обязательства </w:t>
      </w:r>
      <w:r w:rsidRPr="002E0BB9">
        <w:rPr>
          <w:iCs/>
        </w:rPr>
        <w:t>t</w:t>
      </w:r>
      <w:r w:rsidRPr="002E0BB9">
        <w:rPr>
          <w:iCs/>
          <w:vertAlign w:val="subscript"/>
        </w:rPr>
        <w:t>n</w:t>
      </w:r>
      <w:r w:rsidRPr="002E0BB9">
        <w:t xml:space="preserve"> современная стоимость </w:t>
      </w:r>
      <w:r w:rsidRPr="002E0BB9">
        <w:rPr>
          <w:iCs/>
        </w:rPr>
        <w:t>P(t</w:t>
      </w:r>
      <w:r w:rsidRPr="002E0BB9">
        <w:rPr>
          <w:iCs/>
          <w:vertAlign w:val="subscript"/>
        </w:rPr>
        <w:t>n</w:t>
      </w:r>
      <w:r w:rsidRPr="002E0BB9">
        <w:rPr>
          <w:iCs/>
        </w:rPr>
        <w:t>)</w:t>
      </w:r>
      <w:r w:rsidRPr="002E0BB9">
        <w:t xml:space="preserve"> равна величине обязательства </w:t>
      </w:r>
      <w:r w:rsidRPr="002E0BB9">
        <w:rPr>
          <w:iCs/>
        </w:rPr>
        <w:t>S</w:t>
      </w:r>
      <w:r w:rsidRPr="002E0BB9">
        <w:t xml:space="preserve">. </w:t>
      </w:r>
    </w:p>
    <w:p w:rsidR="00D732A3" w:rsidRPr="002E0BB9" w:rsidRDefault="00D732A3" w:rsidP="00D67B0F">
      <w:r w:rsidRPr="002E0BB9">
        <w:t>С другой стороны, чем раньше (за более долгий срок  до исполнения) обязательство предъявляется к исполнению, тем меньше его стоимость. Это обусловлено тем, что раньше полученные денежные средства могут быть  направлены в рост.</w:t>
      </w:r>
    </w:p>
    <w:p w:rsidR="00D732A3" w:rsidRDefault="00D732A3" w:rsidP="00D67B0F">
      <w:pPr>
        <w:rPr>
          <w:iCs/>
          <w:lang w:val="en-US"/>
        </w:rPr>
      </w:pPr>
      <w:r w:rsidRPr="002E0BB9">
        <w:t xml:space="preserve">По аналогии со ставкой наращения </w:t>
      </w:r>
      <w:r w:rsidRPr="002E0BB9">
        <w:rPr>
          <w:iCs/>
        </w:rPr>
        <w:t>i</w:t>
      </w:r>
      <w:r w:rsidRPr="002E0BB9">
        <w:t xml:space="preserve"> можно ввести учётную ставку дисконтирования d определенную на отрезке времени </w:t>
      </w:r>
      <w:r w:rsidRPr="002E0BB9">
        <w:rPr>
          <w:iCs/>
        </w:rPr>
        <w:t>t</w:t>
      </w:r>
      <w:r w:rsidRPr="002E0BB9">
        <w:rPr>
          <w:iCs/>
          <w:vertAlign w:val="subscript"/>
        </w:rPr>
        <w:t>n</w:t>
      </w:r>
      <w:r w:rsidRPr="002E0BB9">
        <w:t xml:space="preserve"> - </w:t>
      </w:r>
      <w:r w:rsidRPr="002E0BB9">
        <w:rPr>
          <w:iCs/>
        </w:rPr>
        <w:t>t</w:t>
      </w:r>
      <w:r w:rsidRPr="002E0BB9">
        <w:t xml:space="preserve">, как отношение величины дисконта </w:t>
      </w:r>
      <w:r w:rsidRPr="002E0BB9">
        <w:rPr>
          <w:iCs/>
        </w:rPr>
        <w:t>D(t)</w:t>
      </w:r>
      <w:r w:rsidRPr="002E0BB9">
        <w:t xml:space="preserve"> к сумме исполнения финансового обязательства </w:t>
      </w:r>
      <w:r w:rsidRPr="002E0BB9">
        <w:rPr>
          <w:iCs/>
        </w:rPr>
        <w:t>S</w:t>
      </w:r>
    </w:p>
    <w:p w:rsidR="003D1269" w:rsidRPr="003D1269" w:rsidRDefault="003D1269" w:rsidP="00D67B0F">
      <w:pPr>
        <w:rPr>
          <w:iCs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>
              <w:rPr>
                <w:lang w:val="en-US"/>
              </w:rPr>
              <w:t>d=D(t)/S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>(2.4)</w:t>
            </w:r>
          </w:p>
        </w:tc>
      </w:tr>
    </w:tbl>
    <w:p w:rsidR="003D1269" w:rsidRPr="003D1269" w:rsidRDefault="003D1269" w:rsidP="003D1269">
      <w:pPr>
        <w:jc w:val="right"/>
        <w:rPr>
          <w:iCs/>
          <w:lang w:val="en-US"/>
        </w:rPr>
      </w:pPr>
    </w:p>
    <w:p w:rsidR="00D732A3" w:rsidRDefault="00D732A3" w:rsidP="00D67B0F">
      <w:pPr>
        <w:rPr>
          <w:iCs/>
          <w:vertAlign w:val="superscript"/>
          <w:lang w:val="en-US"/>
        </w:rPr>
      </w:pPr>
      <w:r w:rsidRPr="002E0BB9">
        <w:t>и преобразовать выражение (2.3)</w:t>
      </w:r>
      <w:r w:rsidRPr="002E0BB9">
        <w:rPr>
          <w:bCs/>
        </w:rPr>
        <w:t xml:space="preserve"> </w:t>
      </w:r>
      <w:r w:rsidRPr="002E0BB9">
        <w:t xml:space="preserve">к виду </w:t>
      </w:r>
      <w:r w:rsidR="00BE1B16" w:rsidRPr="002E0BB9">
        <w:rPr>
          <w:iCs/>
          <w:vertAlign w:val="superscript"/>
        </w:rPr>
        <w:t>'</w:t>
      </w:r>
    </w:p>
    <w:p w:rsidR="003D1269" w:rsidRPr="003D1269" w:rsidRDefault="003D1269" w:rsidP="00D67B0F">
      <w:pPr>
        <w:rPr>
          <w:lang w:val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/>
      </w:tblPr>
      <w:tblGrid>
        <w:gridCol w:w="5405"/>
        <w:gridCol w:w="4303"/>
      </w:tblGrid>
      <w:tr w:rsidR="003D1269" w:rsidRPr="002E0BB9" w:rsidTr="003D1269">
        <w:trPr>
          <w:jc w:val="right"/>
        </w:trPr>
        <w:tc>
          <w:tcPr>
            <w:tcW w:w="5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269" w:rsidRPr="002E0BB9" w:rsidRDefault="003D1269" w:rsidP="003D1269">
            <w:pPr>
              <w:jc w:val="right"/>
            </w:pPr>
            <w:r w:rsidRPr="002E0BB9">
              <w:rPr>
                <w:lang w:val="en-US"/>
              </w:rPr>
              <w:t xml:space="preserve">P(t)=S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lang w:val="en-US"/>
              </w:rPr>
              <w:t>(1- d).</w:t>
            </w:r>
          </w:p>
        </w:tc>
        <w:tc>
          <w:tcPr>
            <w:tcW w:w="4303" w:type="dxa"/>
          </w:tcPr>
          <w:p w:rsidR="003D1269" w:rsidRPr="002E0BB9" w:rsidRDefault="003D1269" w:rsidP="003D1269">
            <w:pPr>
              <w:ind w:left="50" w:firstLine="0"/>
              <w:jc w:val="right"/>
            </w:pPr>
            <w:r w:rsidRPr="002E0BB9">
              <w:t>(2.5)</w:t>
            </w:r>
          </w:p>
        </w:tc>
      </w:tr>
    </w:tbl>
    <w:p w:rsidR="003D1269" w:rsidRDefault="003D1269" w:rsidP="00D67B0F">
      <w:pPr>
        <w:rPr>
          <w:lang w:val="en-US"/>
        </w:rPr>
      </w:pPr>
    </w:p>
    <w:p w:rsidR="00D732A3" w:rsidRPr="002E0BB9" w:rsidRDefault="00D732A3" w:rsidP="00D67B0F">
      <w:r w:rsidRPr="002E0BB9">
        <w:t xml:space="preserve">При этом величина дисконта за период времени </w:t>
      </w:r>
      <w:r w:rsidRPr="002E0BB9">
        <w:rPr>
          <w:iCs/>
          <w:lang w:val="en-US"/>
        </w:rPr>
        <w:t>t</w:t>
      </w:r>
      <w:r w:rsidRPr="002E0BB9">
        <w:rPr>
          <w:iCs/>
          <w:vertAlign w:val="subscript"/>
          <w:lang w:val="en-US"/>
        </w:rPr>
        <w:t>n</w:t>
      </w:r>
      <w:r w:rsidRPr="002E0BB9">
        <w:rPr>
          <w:iCs/>
          <w:vertAlign w:val="subscript"/>
        </w:rPr>
        <w:t xml:space="preserve"> </w:t>
      </w:r>
      <w:r w:rsidRPr="002E0BB9">
        <w:t xml:space="preserve">- </w:t>
      </w:r>
      <w:r w:rsidRPr="002E0BB9">
        <w:rPr>
          <w:iCs/>
          <w:lang w:val="en-US"/>
        </w:rPr>
        <w:t>t</w:t>
      </w:r>
      <w:r w:rsidRPr="002E0BB9">
        <w:rPr>
          <w:iCs/>
        </w:rPr>
        <w:t xml:space="preserve"> </w:t>
      </w:r>
      <w:r w:rsidRPr="002E0BB9">
        <w:t xml:space="preserve">равна </w:t>
      </w:r>
      <w:r w:rsidRPr="002E0BB9">
        <w:rPr>
          <w:iCs/>
        </w:rPr>
        <w:t>D(t)=S*d</w:t>
      </w:r>
      <w:r w:rsidRPr="002E0BB9">
        <w:t>,</w:t>
      </w:r>
    </w:p>
    <w:p w:rsidR="00D732A3" w:rsidRPr="002E0BB9" w:rsidRDefault="00D732A3" w:rsidP="00D67B0F">
      <w:r w:rsidRPr="002E0BB9">
        <w:t xml:space="preserve">где </w:t>
      </w:r>
      <w:r w:rsidRPr="002E0BB9">
        <w:rPr>
          <w:iCs/>
          <w:lang w:val="en-US"/>
        </w:rPr>
        <w:t>t</w:t>
      </w:r>
      <w:r w:rsidRPr="002E0BB9">
        <w:rPr>
          <w:iCs/>
        </w:rPr>
        <w:t xml:space="preserve"> </w:t>
      </w:r>
      <w:r w:rsidRPr="002E0BB9">
        <w:t xml:space="preserve">- дата учёта финансового обязательства, </w:t>
      </w:r>
      <w:r w:rsidRPr="002E0BB9">
        <w:rPr>
          <w:lang w:val="en-US"/>
        </w:rPr>
        <w:t>t</w:t>
      </w:r>
      <w:r w:rsidRPr="002E0BB9">
        <w:rPr>
          <w:vertAlign w:val="subscript"/>
          <w:lang w:val="en-US"/>
        </w:rPr>
        <w:t>n</w:t>
      </w:r>
      <w:r w:rsidRPr="002E0BB9">
        <w:t xml:space="preserve"> дата исполнения обязательства </w:t>
      </w:r>
      <w:r w:rsidRPr="002E0BB9">
        <w:rPr>
          <w:iCs/>
          <w:lang w:val="en-US"/>
        </w:rPr>
        <w:t>S</w:t>
      </w:r>
      <w:r w:rsidRPr="002E0BB9">
        <w:rPr>
          <w:iCs/>
        </w:rPr>
        <w:t>.</w:t>
      </w:r>
      <w:r w:rsidRPr="002E0BB9">
        <w:t xml:space="preserve"> </w:t>
      </w:r>
    </w:p>
    <w:p w:rsidR="00D732A3" w:rsidRPr="002E0BB9" w:rsidRDefault="00D732A3" w:rsidP="00D67B0F">
      <w:r w:rsidRPr="002E0BB9">
        <w:t xml:space="preserve">Если в качестве периода времени </w:t>
      </w:r>
      <w:r w:rsidRPr="002E0BB9">
        <w:rPr>
          <w:iCs/>
          <w:lang w:val="en-US"/>
        </w:rPr>
        <w:t>t</w:t>
      </w:r>
      <w:r w:rsidRPr="002E0BB9">
        <w:rPr>
          <w:iCs/>
          <w:vertAlign w:val="subscript"/>
          <w:lang w:val="en-US"/>
        </w:rPr>
        <w:t>n</w:t>
      </w:r>
      <w:r w:rsidRPr="002E0BB9">
        <w:rPr>
          <w:iCs/>
          <w:vertAlign w:val="subscript"/>
        </w:rPr>
        <w:t xml:space="preserve"> </w:t>
      </w:r>
      <w:r w:rsidRPr="002E0BB9">
        <w:rPr>
          <w:iCs/>
        </w:rPr>
        <w:t xml:space="preserve">- </w:t>
      </w:r>
      <w:r w:rsidRPr="002E0BB9">
        <w:rPr>
          <w:iCs/>
          <w:lang w:val="en-US"/>
        </w:rPr>
        <w:t>t</w:t>
      </w:r>
      <w:r w:rsidRPr="002E0BB9">
        <w:t xml:space="preserve"> выбран год </w:t>
      </w:r>
      <w:r w:rsidRPr="002E0BB9">
        <w:rPr>
          <w:iCs/>
          <w:lang w:val="en-US"/>
        </w:rPr>
        <w:t>T</w:t>
      </w:r>
      <w:r w:rsidRPr="002E0BB9">
        <w:t xml:space="preserve">, ставку </w:t>
      </w:r>
      <w:r w:rsidRPr="002E0BB9">
        <w:rPr>
          <w:iCs/>
          <w:lang w:val="en-US"/>
        </w:rPr>
        <w:t>d</w:t>
      </w:r>
      <w:r w:rsidRPr="002E0BB9">
        <w:t xml:space="preserve"> называют годовой дисконтной (учётной) ставкой </w:t>
      </w:r>
      <w:r w:rsidRPr="002E0BB9">
        <w:rPr>
          <w:iCs/>
          <w:lang w:val="en-US"/>
        </w:rPr>
        <w:t>d</w:t>
      </w:r>
      <w:r w:rsidRPr="002E0BB9">
        <w:rPr>
          <w:iCs/>
        </w:rPr>
        <w:t>.</w:t>
      </w:r>
    </w:p>
    <w:p w:rsidR="00D732A3" w:rsidRDefault="00D732A3" w:rsidP="00D67B0F">
      <w:pPr>
        <w:rPr>
          <w:lang w:val="en-US"/>
        </w:rPr>
      </w:pPr>
      <w:r w:rsidRPr="002E0BB9">
        <w:t xml:space="preserve">В том случае, если каждый год дисконт одинаковый </w:t>
      </w:r>
      <w:r w:rsidRPr="002E0BB9">
        <w:rPr>
          <w:iCs/>
          <w:lang w:val="en-US"/>
        </w:rPr>
        <w:t>D</w:t>
      </w:r>
      <w:r w:rsidRPr="002E0BB9">
        <w:rPr>
          <w:iCs/>
        </w:rPr>
        <w:t xml:space="preserve">= </w:t>
      </w:r>
      <w:r w:rsidRPr="002E0BB9">
        <w:rPr>
          <w:iCs/>
          <w:lang w:val="en-US"/>
        </w:rPr>
        <w:t>S</w:t>
      </w:r>
      <w:r w:rsidRPr="002E0BB9">
        <w:rPr>
          <w:iCs/>
        </w:rPr>
        <w:t>*</w:t>
      </w:r>
      <w:r w:rsidRPr="002E0BB9">
        <w:rPr>
          <w:iCs/>
          <w:lang w:val="en-US"/>
        </w:rPr>
        <w:t>d</w:t>
      </w:r>
      <w:r w:rsidRPr="002E0BB9">
        <w:rPr>
          <w:iCs/>
        </w:rPr>
        <w:t>,</w:t>
      </w:r>
      <w:r w:rsidRPr="002E0BB9">
        <w:t xml:space="preserve"> то современная стоимость </w:t>
      </w:r>
      <w:r w:rsidRPr="002E0BB9">
        <w:rPr>
          <w:iCs/>
          <w:lang w:val="en-US"/>
        </w:rPr>
        <w:t>P</w:t>
      </w:r>
      <w:r w:rsidRPr="002E0BB9">
        <w:rPr>
          <w:iCs/>
        </w:rPr>
        <w:t>(</w:t>
      </w:r>
      <w:r w:rsidRPr="002E0BB9">
        <w:rPr>
          <w:iCs/>
          <w:lang w:val="en-US"/>
        </w:rPr>
        <w:t>k</w:t>
      </w:r>
      <w:r w:rsidRPr="002E0BB9">
        <w:rPr>
          <w:iCs/>
        </w:rPr>
        <w:t>)</w:t>
      </w:r>
      <w:r w:rsidRPr="002E0BB9">
        <w:t xml:space="preserve"> за </w:t>
      </w:r>
      <w:r w:rsidRPr="002E0BB9">
        <w:rPr>
          <w:iCs/>
          <w:lang w:val="en-US"/>
        </w:rPr>
        <w:t>k</w:t>
      </w:r>
      <w:r w:rsidRPr="002E0BB9">
        <w:t xml:space="preserve"> лет до исполнения обязательства </w:t>
      </w:r>
      <w:r w:rsidRPr="002E0BB9">
        <w:rPr>
          <w:iCs/>
          <w:lang w:val="en-US"/>
        </w:rPr>
        <w:t>S</w:t>
      </w:r>
      <w:r w:rsidRPr="002E0BB9">
        <w:t xml:space="preserve"> очевидно будет равна </w:t>
      </w:r>
    </w:p>
    <w:p w:rsidR="003D1269" w:rsidRPr="003D1269" w:rsidRDefault="003D1269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>P</w:t>
            </w:r>
            <w:r w:rsidRPr="002E0BB9">
              <w:t>(</w:t>
            </w:r>
            <w:r w:rsidRPr="002E0BB9">
              <w:rPr>
                <w:lang w:val="en-US"/>
              </w:rPr>
              <w:t>k</w:t>
            </w:r>
            <w:r w:rsidRPr="002E0BB9">
              <w:t>)=</w:t>
            </w:r>
            <w:r w:rsidRPr="002E0BB9">
              <w:rPr>
                <w:lang w:val="en-US"/>
              </w:rPr>
              <w:t>S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(1-</w:t>
            </w:r>
            <w:r w:rsidRPr="002E0BB9">
              <w:rPr>
                <w:lang w:val="en-US"/>
              </w:rPr>
              <w:t>d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lang w:val="en-US"/>
              </w:rPr>
              <w:t>k</w:t>
            </w:r>
            <w:r w:rsidRPr="002E0BB9">
              <w:t>)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(2.6)</w:t>
            </w:r>
          </w:p>
        </w:tc>
      </w:tr>
    </w:tbl>
    <w:p w:rsidR="00D732A3" w:rsidRPr="002E0BB9" w:rsidRDefault="00D732A3" w:rsidP="00D67B0F">
      <w:r w:rsidRPr="002E0BB9">
        <w:t> </w:t>
      </w:r>
    </w:p>
    <w:p w:rsidR="00D732A3" w:rsidRPr="002E0BB9" w:rsidRDefault="00D732A3" w:rsidP="00D67B0F">
      <w:r w:rsidRPr="002E0BB9">
        <w:t xml:space="preserve">Данное правило дисконтирования называют простым дисконтированием, а учётную ставку </w:t>
      </w:r>
      <w:r w:rsidRPr="002E0BB9">
        <w:rPr>
          <w:iCs/>
        </w:rPr>
        <w:t>d</w:t>
      </w:r>
      <w:r w:rsidRPr="002E0BB9">
        <w:t xml:space="preserve"> простой учётной (дисконтной) ставкой.</w:t>
      </w:r>
    </w:p>
    <w:p w:rsidR="00D732A3" w:rsidRDefault="00D732A3" w:rsidP="00D67B0F">
      <w:pPr>
        <w:rPr>
          <w:lang w:val="en-US"/>
        </w:rPr>
      </w:pPr>
      <w:r w:rsidRPr="002E0BB9">
        <w:t xml:space="preserve">В общем случае время </w:t>
      </w:r>
      <w:r w:rsidRPr="002E0BB9">
        <w:rPr>
          <w:iCs/>
        </w:rPr>
        <w:t>t</w:t>
      </w:r>
      <w:r w:rsidRPr="002E0BB9">
        <w:t xml:space="preserve"> от даты учёта финансового обязательства до даты исполнения финансового обязательства произвольно и по аналогии со ставкой наращения современная стоимость будущего платежа будет иметь вид</w:t>
      </w:r>
    </w:p>
    <w:p w:rsidR="003D1269" w:rsidRPr="003D1269" w:rsidRDefault="003D1269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>P</w:t>
            </w:r>
            <w:r w:rsidRPr="002E0BB9">
              <w:t>(</w:t>
            </w:r>
            <w:r w:rsidRPr="002E0BB9">
              <w:rPr>
                <w:lang w:val="en-US"/>
              </w:rPr>
              <w:t>t</w:t>
            </w:r>
            <w:r w:rsidRPr="002E0BB9">
              <w:t xml:space="preserve">) = </w:t>
            </w:r>
            <w:r w:rsidRPr="002E0BB9">
              <w:rPr>
                <w:lang w:val="en-US"/>
              </w:rPr>
              <w:t>S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(1-</w:t>
            </w:r>
            <w:r w:rsidRPr="002E0BB9">
              <w:rPr>
                <w:lang w:val="en-US"/>
              </w:rPr>
              <w:t>d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lang w:val="en-US"/>
              </w:rPr>
              <w:t>t</w:t>
            </w:r>
            <w:r w:rsidRPr="002E0BB9">
              <w:t>/</w:t>
            </w:r>
            <w:r w:rsidRPr="002E0BB9">
              <w:rPr>
                <w:lang w:val="en-US"/>
              </w:rPr>
              <w:t>T</w:t>
            </w:r>
            <w:r w:rsidRPr="002E0BB9">
              <w:t>)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(2.7)</w:t>
            </w:r>
          </w:p>
        </w:tc>
      </w:tr>
    </w:tbl>
    <w:p w:rsidR="003D1269" w:rsidRPr="003D1269" w:rsidRDefault="003D1269" w:rsidP="00D67B0F">
      <w:pPr>
        <w:rPr>
          <w:lang w:val="en-US"/>
        </w:rPr>
      </w:pPr>
    </w:p>
    <w:p w:rsidR="00D732A3" w:rsidRDefault="00D732A3" w:rsidP="00D67B0F">
      <w:pPr>
        <w:rPr>
          <w:lang w:val="en-US"/>
        </w:rPr>
      </w:pPr>
      <w:r w:rsidRPr="002E0BB9">
        <w:t>С другой стороны</w:t>
      </w:r>
      <w:r w:rsidRPr="002E0BB9">
        <w:rPr>
          <w:iCs/>
        </w:rPr>
        <w:t>, t</w:t>
      </w:r>
      <w:r w:rsidRPr="002E0BB9">
        <w:t xml:space="preserve"> можно представить как сумму целого числа лет </w:t>
      </w:r>
      <w:r w:rsidRPr="002E0BB9">
        <w:rPr>
          <w:iCs/>
        </w:rPr>
        <w:t>n</w:t>
      </w:r>
      <w:r w:rsidRPr="002E0BB9">
        <w:t xml:space="preserve"> и периода времени </w:t>
      </w:r>
      <w:r w:rsidR="00BE1B16" w:rsidRPr="002E0BB9">
        <w:rPr>
          <w:iCs/>
          <w:lang w:val="en-US"/>
        </w:rPr>
        <w:t>t</w:t>
      </w:r>
      <w:r w:rsidRPr="002E0BB9">
        <w:t xml:space="preserve">, меньшего чем год </w:t>
      </w:r>
      <w:r w:rsidRPr="002E0BB9">
        <w:rPr>
          <w:iCs/>
        </w:rPr>
        <w:t>n</w:t>
      </w:r>
      <w:r w:rsidRPr="002E0BB9">
        <w:t xml:space="preserve"> </w:t>
      </w:r>
      <w:r w:rsidR="00BE1B16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 xml:space="preserve">T </w:t>
      </w:r>
      <w:r w:rsidRPr="002E0BB9">
        <w:t xml:space="preserve">+ </w:t>
      </w:r>
      <w:r w:rsidR="00BE1B16" w:rsidRPr="002E0BB9">
        <w:rPr>
          <w:iCs/>
          <w:lang w:val="en-US"/>
        </w:rPr>
        <w:t>t</w:t>
      </w:r>
      <w:r w:rsidRPr="002E0BB9">
        <w:rPr>
          <w:iCs/>
        </w:rPr>
        <w:t>,</w:t>
      </w:r>
      <w:r w:rsidRPr="002E0BB9">
        <w:t xml:space="preserve"> где </w:t>
      </w:r>
      <w:r w:rsidRPr="002E0BB9">
        <w:rPr>
          <w:iCs/>
        </w:rPr>
        <w:t xml:space="preserve">n </w:t>
      </w:r>
      <w:r w:rsidRPr="002E0BB9">
        <w:t xml:space="preserve">=1,2,3,.. целое число лет, </w:t>
      </w:r>
      <w:r w:rsidR="00BE1B16" w:rsidRPr="002E0BB9">
        <w:rPr>
          <w:iCs/>
          <w:lang w:val="en-US"/>
        </w:rPr>
        <w:t>t</w:t>
      </w:r>
      <w:r w:rsidRPr="002E0BB9">
        <w:t xml:space="preserve"> - нецелая часть года. Тогда выражение,  определяющее современную стоимость финансового обязательства за срок </w:t>
      </w:r>
      <w:r w:rsidRPr="002E0BB9">
        <w:rPr>
          <w:iCs/>
        </w:rPr>
        <w:t>n</w:t>
      </w:r>
      <w:r w:rsidRPr="002E0BB9">
        <w:t xml:space="preserve"> </w:t>
      </w:r>
      <w:r w:rsidR="00BE1B16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 xml:space="preserve">T </w:t>
      </w:r>
      <w:r w:rsidRPr="002E0BB9">
        <w:t xml:space="preserve">+ </w:t>
      </w:r>
      <w:r w:rsidR="00BE1B16" w:rsidRPr="002E0BB9">
        <w:rPr>
          <w:iCs/>
          <w:lang w:val="en-US"/>
        </w:rPr>
        <w:t>t</w:t>
      </w:r>
      <w:r w:rsidRPr="002E0BB9">
        <w:t xml:space="preserve"> до погашения, будет иметь вид:</w:t>
      </w:r>
    </w:p>
    <w:p w:rsidR="003D1269" w:rsidRPr="003D1269" w:rsidRDefault="003D1269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spacing w:line="360" w:lineRule="auto"/>
              <w:jc w:val="right"/>
            </w:pPr>
            <w:r w:rsidRPr="002E0BB9">
              <w:rPr>
                <w:lang w:val="en-US"/>
              </w:rPr>
              <w:t>P</w:t>
            </w:r>
            <w:r w:rsidRPr="002E0BB9">
              <w:t>(</w:t>
            </w:r>
            <w:r w:rsidRPr="002E0BB9">
              <w:rPr>
                <w:lang w:val="en-US"/>
              </w:rPr>
              <w:t>t</w:t>
            </w:r>
            <w:r w:rsidRPr="002E0BB9">
              <w:t xml:space="preserve">) = </w:t>
            </w:r>
            <w:r w:rsidRPr="002E0BB9">
              <w:rPr>
                <w:lang w:val="en-US"/>
              </w:rPr>
              <w:t>S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(1 - </w:t>
            </w:r>
            <w:r w:rsidRPr="002E0BB9">
              <w:rPr>
                <w:lang w:val="en-US"/>
              </w:rPr>
              <w:t>d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(</w:t>
            </w:r>
            <w:r w:rsidRPr="002E0BB9">
              <w:rPr>
                <w:lang w:val="en-US"/>
              </w:rPr>
              <w:t>n</w:t>
            </w:r>
            <w:r w:rsidRPr="002E0BB9">
              <w:t xml:space="preserve"> + </w:t>
            </w:r>
            <w:r w:rsidRPr="002E0BB9">
              <w:rPr>
                <w:lang w:val="en-US"/>
              </w:rPr>
              <w:t>t</w:t>
            </w:r>
            <w:r w:rsidRPr="002E0BB9">
              <w:t>/</w:t>
            </w:r>
            <w:r w:rsidRPr="002E0BB9">
              <w:rPr>
                <w:lang w:val="en-US"/>
              </w:rPr>
              <w:t>T</w:t>
            </w:r>
            <w:r w:rsidRPr="002E0BB9">
              <w:t xml:space="preserve">))  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(2.8)</w:t>
            </w:r>
          </w:p>
        </w:tc>
      </w:tr>
    </w:tbl>
    <w:p w:rsidR="003D1269" w:rsidRPr="003D1269" w:rsidRDefault="003D1269" w:rsidP="00D67B0F">
      <w:pPr>
        <w:rPr>
          <w:lang w:val="en-US"/>
        </w:rPr>
      </w:pPr>
    </w:p>
    <w:p w:rsidR="00D732A3" w:rsidRDefault="00D732A3" w:rsidP="00D67B0F">
      <w:pPr>
        <w:rPr>
          <w:lang w:val="en-US"/>
        </w:rPr>
      </w:pPr>
      <w:r w:rsidRPr="002E0BB9">
        <w:t xml:space="preserve">Если период времени от момента учёта финансового обязательства до момента погашения финансового обязательства является целым числом лет n, т.е. </w:t>
      </w:r>
      <w:r w:rsidR="009378FA" w:rsidRPr="002E0BB9">
        <w:rPr>
          <w:iCs/>
          <w:lang w:val="en-US"/>
        </w:rPr>
        <w:t>t</w:t>
      </w:r>
      <w:r w:rsidRPr="002E0BB9">
        <w:rPr>
          <w:iCs/>
        </w:rPr>
        <w:t xml:space="preserve"> </w:t>
      </w:r>
      <w:r w:rsidRPr="002E0BB9">
        <w:t>= 0 выражение (2.8) будет иметь вид</w:t>
      </w:r>
    </w:p>
    <w:p w:rsidR="003D1269" w:rsidRPr="003D1269" w:rsidRDefault="003D1269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 xml:space="preserve">P(n) = S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lang w:val="en-US"/>
              </w:rPr>
              <w:t xml:space="preserve">(1 - d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lang w:val="en-US"/>
              </w:rPr>
              <w:t>n).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(2.9)</w:t>
            </w:r>
          </w:p>
        </w:tc>
      </w:tr>
    </w:tbl>
    <w:p w:rsidR="003D1269" w:rsidRPr="003D1269" w:rsidRDefault="003D1269" w:rsidP="00D67B0F">
      <w:pPr>
        <w:rPr>
          <w:lang w:val="en-US"/>
        </w:rPr>
      </w:pPr>
    </w:p>
    <w:p w:rsidR="00D732A3" w:rsidRDefault="00D732A3" w:rsidP="00D67B0F">
      <w:pPr>
        <w:rPr>
          <w:lang w:val="en-US"/>
        </w:rPr>
      </w:pPr>
      <w:r w:rsidRPr="002E0BB9">
        <w:t xml:space="preserve">Величина дисконта к моменту учёта финансового обязательства соответственно определится как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 xml:space="preserve">D = S - P(t) = S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lang w:val="en-US"/>
              </w:rPr>
              <w:t xml:space="preserve">d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lang w:val="en-US"/>
              </w:rPr>
              <w:t>n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>(2.10)</w:t>
            </w:r>
          </w:p>
        </w:tc>
      </w:tr>
    </w:tbl>
    <w:p w:rsidR="003D1269" w:rsidRPr="003D1269" w:rsidRDefault="003D1269" w:rsidP="00D67B0F">
      <w:pPr>
        <w:rPr>
          <w:lang w:val="en-US"/>
        </w:rPr>
      </w:pPr>
    </w:p>
    <w:p w:rsidR="00D732A3" w:rsidRPr="002E0BB9" w:rsidRDefault="00D732A3" w:rsidP="00D67B0F">
      <w:r w:rsidRPr="002E0BB9">
        <w:t xml:space="preserve">и равна произведению номинала обязательства </w:t>
      </w:r>
      <w:r w:rsidRPr="002E0BB9">
        <w:rPr>
          <w:iCs/>
        </w:rPr>
        <w:t>S</w:t>
      </w:r>
      <w:r w:rsidRPr="002E0BB9">
        <w:t xml:space="preserve">  на учётную ставку </w:t>
      </w:r>
      <w:r w:rsidRPr="002E0BB9">
        <w:rPr>
          <w:iCs/>
        </w:rPr>
        <w:t>d</w:t>
      </w:r>
      <w:r w:rsidRPr="002E0BB9">
        <w:t xml:space="preserve"> умноженные на целое число лет n срока дисконтирования.</w:t>
      </w:r>
    </w:p>
    <w:p w:rsidR="00D732A3" w:rsidRDefault="00D732A3" w:rsidP="00D67B0F">
      <w:pPr>
        <w:rPr>
          <w:lang w:val="en-US"/>
        </w:rPr>
      </w:pPr>
      <w:r w:rsidRPr="002E0BB9">
        <w:t>При сроках от момента учёта финансового обязательства до момента погашения финансового обязательства меньше года выражение (2.8) принимает вид.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 xml:space="preserve">P(t) = S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lang w:val="en-US"/>
              </w:rPr>
              <w:t xml:space="preserve">(1 - d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lang w:val="en-US"/>
              </w:rPr>
              <w:t>t/T)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>(2.11)</w:t>
            </w:r>
          </w:p>
        </w:tc>
      </w:tr>
    </w:tbl>
    <w:p w:rsidR="003D1269" w:rsidRPr="003D1269" w:rsidRDefault="003D1269" w:rsidP="00D67B0F">
      <w:pPr>
        <w:rPr>
          <w:lang w:val="en-US"/>
        </w:rPr>
      </w:pPr>
    </w:p>
    <w:p w:rsidR="00D732A3" w:rsidRDefault="00D732A3" w:rsidP="00D67B0F">
      <w:pPr>
        <w:rPr>
          <w:lang w:val="en-US"/>
        </w:rPr>
      </w:pPr>
      <w:r w:rsidRPr="002E0BB9">
        <w:t xml:space="preserve">Величина дисконта к моменту учёта финансового обязательства соответственно определится как </w:t>
      </w:r>
    </w:p>
    <w:p w:rsidR="003D1269" w:rsidRPr="003D1269" w:rsidRDefault="003D1269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Pr="003D1269" w:rsidRDefault="003D1269" w:rsidP="003D1269">
            <w:pPr>
              <w:ind w:firstLine="0"/>
              <w:jc w:val="right"/>
              <w:rPr>
                <w:lang w:val="en-US"/>
              </w:rPr>
            </w:pPr>
            <w:r w:rsidRPr="002E0BB9">
              <w:rPr>
                <w:lang w:val="en-US"/>
              </w:rPr>
              <w:t xml:space="preserve">D = S-P(t) = S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d </w:t>
            </w:r>
            <w:r w:rsidRPr="002E0BB9">
              <w:rPr>
                <w:iCs/>
                <w:vertAlign w:val="superscript"/>
                <w:lang w:val="en-US"/>
              </w:rPr>
              <w:t>'</w:t>
            </w:r>
            <w:r w:rsidRPr="002E0BB9">
              <w:rPr>
                <w:lang w:val="en-US"/>
              </w:rPr>
              <w:t xml:space="preserve"> t/T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>(2.12)</w:t>
            </w:r>
          </w:p>
        </w:tc>
      </w:tr>
    </w:tbl>
    <w:p w:rsidR="003D1269" w:rsidRPr="003D1269" w:rsidRDefault="003D1269" w:rsidP="00D67B0F">
      <w:pPr>
        <w:rPr>
          <w:lang w:val="en-US"/>
        </w:rPr>
      </w:pPr>
    </w:p>
    <w:p w:rsidR="00D732A3" w:rsidRPr="002E0BB9" w:rsidRDefault="00D732A3" w:rsidP="00D67B0F">
      <w:r w:rsidRPr="002E0BB9">
        <w:t>произведение номинала на учётную ставку, умноженные на отношение срока до погашения к периоду, на котором определёна учётная ставка.</w:t>
      </w:r>
    </w:p>
    <w:p w:rsidR="00D732A3" w:rsidRDefault="00D732A3" w:rsidP="00D67B0F">
      <w:pPr>
        <w:rPr>
          <w:lang w:val="en-US"/>
        </w:rPr>
      </w:pPr>
      <w:r w:rsidRPr="002E0BB9">
        <w:t xml:space="preserve">Для процесса дисконтирования, с использованием годовой учётной ставки </w:t>
      </w:r>
      <w:r w:rsidRPr="002E0BB9">
        <w:rPr>
          <w:iCs/>
        </w:rPr>
        <w:t>d</w:t>
      </w:r>
      <w:r w:rsidRPr="002E0BB9">
        <w:t xml:space="preserve"> можно ввести выражение для определения коэффициента дисконтирования </w:t>
      </w:r>
      <w:r w:rsidRPr="002E0BB9">
        <w:rPr>
          <w:iCs/>
        </w:rPr>
        <w:t>L,</w:t>
      </w:r>
      <w:r w:rsidRPr="002E0BB9">
        <w:t xml:space="preserve"> показывающего во сколько раз современная стоимость меньше будущего платежа. По аналогии с (2.2) из выражения современной стоимости (2.8) получаем выражение </w:t>
      </w:r>
    </w:p>
    <w:p w:rsidR="003D1269" w:rsidRPr="003D1269" w:rsidRDefault="003D1269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iCs/>
                <w:lang w:val="en-US"/>
              </w:rPr>
              <w:t xml:space="preserve">L </w:t>
            </w:r>
            <w:r w:rsidRPr="002E0BB9">
              <w:rPr>
                <w:lang w:val="en-US"/>
              </w:rPr>
              <w:t xml:space="preserve">= P/S = 1/(1 - d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lang w:val="en-US"/>
              </w:rPr>
              <w:t>(n + t/T))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lang w:val="en-US"/>
              </w:rPr>
              <w:t>(2.13)</w:t>
            </w:r>
          </w:p>
        </w:tc>
      </w:tr>
    </w:tbl>
    <w:p w:rsidR="003D1269" w:rsidRPr="003D1269" w:rsidRDefault="003D1269" w:rsidP="00D67B0F">
      <w:pPr>
        <w:rPr>
          <w:lang w:val="en-US"/>
        </w:rPr>
      </w:pPr>
    </w:p>
    <w:p w:rsidR="00D732A3" w:rsidRPr="002E0BB9" w:rsidRDefault="00D732A3" w:rsidP="00D67B0F">
      <w:r w:rsidRPr="002E0BB9">
        <w:t> </w:t>
      </w:r>
    </w:p>
    <w:p w:rsidR="00D732A3" w:rsidRPr="002E0BB9" w:rsidRDefault="00D732A3" w:rsidP="00D67B0F">
      <w:r w:rsidRPr="002E0BB9">
        <w:t xml:space="preserve">для коэффициента дисконтирования. Очевидно, что коэффициент дисконтирования </w:t>
      </w:r>
      <w:r w:rsidRPr="002E0BB9">
        <w:rPr>
          <w:iCs/>
        </w:rPr>
        <w:t>L</w:t>
      </w:r>
      <w:r w:rsidRPr="002E0BB9">
        <w:t xml:space="preserve"> всегда меньше единицы, поскольку современная</w:t>
      </w:r>
      <w:r w:rsidRPr="002E0BB9">
        <w:rPr>
          <w:bCs/>
        </w:rPr>
        <w:t xml:space="preserve"> </w:t>
      </w:r>
      <w:r w:rsidRPr="002E0BB9">
        <w:t xml:space="preserve">стоимость </w:t>
      </w:r>
      <w:r w:rsidRPr="002E0BB9">
        <w:rPr>
          <w:iCs/>
        </w:rPr>
        <w:t>P</w:t>
      </w:r>
      <w:r w:rsidRPr="002E0BB9">
        <w:t xml:space="preserve"> всегда меньше значения будущего платежа </w:t>
      </w:r>
      <w:r w:rsidRPr="002E0BB9">
        <w:rPr>
          <w:iCs/>
        </w:rPr>
        <w:t>S.</w:t>
      </w:r>
    </w:p>
    <w:p w:rsidR="00D732A3" w:rsidRPr="002E0BB9" w:rsidRDefault="00D732A3" w:rsidP="00D67B0F">
      <w:r w:rsidRPr="002E0BB9">
        <w:t>ПРИМЕР 1. Клиент банка приобрел вексель с дисконтом 2500 руб. за 45 дней до погашения. Каков номинал векселя, если при покупке простая учетная ставка составляла 3% годовых (365/365).</w:t>
      </w:r>
    </w:p>
    <w:p w:rsidR="00D732A3" w:rsidRPr="002E0BB9" w:rsidRDefault="00D732A3" w:rsidP="00D67B0F">
      <w:r w:rsidRPr="002E0BB9">
        <w:rPr>
          <w:iCs/>
        </w:rPr>
        <w:t>Решение</w:t>
      </w:r>
      <w:r w:rsidRPr="002E0BB9">
        <w:t xml:space="preserve">: Номинал векселя можно определить из выражения для определения дисконта, откуда следует, что его величина есть отношение произведения дисконта на период, где определена ставка к произведению величины учетной ставки на период до погашения векселя </w:t>
      </w:r>
      <w:r w:rsidRPr="002E0BB9">
        <w:rPr>
          <w:iCs/>
        </w:rPr>
        <w:t xml:space="preserve">S </w:t>
      </w:r>
      <w:r w:rsidRPr="002E0BB9">
        <w:t xml:space="preserve">= </w:t>
      </w:r>
      <w:r w:rsidRPr="002E0BB9">
        <w:rPr>
          <w:iCs/>
        </w:rPr>
        <w:t>D</w:t>
      </w:r>
      <w:r w:rsidRPr="002E0BB9">
        <w:t xml:space="preserve"> </w:t>
      </w:r>
      <w:r w:rsidR="009378FA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d</w:t>
      </w:r>
      <w:r w:rsidRPr="002E0BB9">
        <w:t xml:space="preserve"> </w:t>
      </w:r>
      <w:r w:rsidR="009378FA" w:rsidRPr="002E0BB9">
        <w:rPr>
          <w:iCs/>
          <w:vertAlign w:val="superscript"/>
        </w:rPr>
        <w:t>'</w:t>
      </w:r>
      <w:r w:rsidRPr="002E0BB9">
        <w:t xml:space="preserve"> (</w:t>
      </w:r>
      <w:r w:rsidRPr="002E0BB9">
        <w:rPr>
          <w:iCs/>
        </w:rPr>
        <w:t>t</w:t>
      </w:r>
      <w:r w:rsidRPr="002E0BB9">
        <w:rPr>
          <w:vertAlign w:val="subscript"/>
        </w:rPr>
        <w:t>0</w:t>
      </w:r>
      <w:r w:rsidRPr="002E0BB9">
        <w:t xml:space="preserve"> - </w:t>
      </w:r>
      <w:r w:rsidRPr="002E0BB9">
        <w:rPr>
          <w:iCs/>
        </w:rPr>
        <w:t>t</w:t>
      </w:r>
      <w:r w:rsidRPr="002E0BB9">
        <w:t xml:space="preserve">) = 2500 </w:t>
      </w:r>
      <w:r w:rsidR="009378FA" w:rsidRPr="002E0BB9">
        <w:rPr>
          <w:iCs/>
          <w:vertAlign w:val="superscript"/>
        </w:rPr>
        <w:t>'</w:t>
      </w:r>
      <w:r w:rsidRPr="002E0BB9">
        <w:t xml:space="preserve"> 365/0,03 </w:t>
      </w:r>
      <w:r w:rsidR="009378FA" w:rsidRPr="002E0BB9">
        <w:rPr>
          <w:iCs/>
          <w:vertAlign w:val="superscript"/>
        </w:rPr>
        <w:t>'</w:t>
      </w:r>
      <w:r w:rsidRPr="002E0BB9">
        <w:t xml:space="preserve"> 45 = 675 925,92.</w:t>
      </w:r>
    </w:p>
    <w:p w:rsidR="00D732A3" w:rsidRPr="002E0BB9" w:rsidRDefault="00D732A3" w:rsidP="00D67B0F">
      <w:r w:rsidRPr="002E0BB9">
        <w:t>ПРИМЕР 2. Определить коэффициент дисконтирования для векселя, учтенного банком за 90 дней до погашения по простой ставке 2,5% годовых (365/360).</w:t>
      </w:r>
    </w:p>
    <w:p w:rsidR="00D732A3" w:rsidRPr="002E0BB9" w:rsidRDefault="00D732A3" w:rsidP="00D67B0F">
      <w:r w:rsidRPr="002E0BB9">
        <w:rPr>
          <w:iCs/>
        </w:rPr>
        <w:t>Решение</w:t>
      </w:r>
      <w:r w:rsidRPr="002E0BB9">
        <w:t xml:space="preserve">: Коэффициент дисконтирования, равный отношению учетной стоимости векселя к его номиналу, определяется выражением 1 - </w:t>
      </w:r>
      <w:r w:rsidRPr="002E0BB9">
        <w:rPr>
          <w:iCs/>
        </w:rPr>
        <w:t>d</w:t>
      </w:r>
      <w:r w:rsidRPr="002E0BB9">
        <w:t xml:space="preserve"> </w:t>
      </w:r>
      <w:r w:rsidR="009378FA" w:rsidRPr="002E0BB9">
        <w:rPr>
          <w:iCs/>
          <w:vertAlign w:val="superscript"/>
        </w:rPr>
        <w:t>'</w:t>
      </w:r>
      <w:r w:rsidRPr="002E0BB9">
        <w:t xml:space="preserve"> (</w:t>
      </w:r>
      <w:r w:rsidRPr="002E0BB9">
        <w:rPr>
          <w:iCs/>
        </w:rPr>
        <w:t>t</w:t>
      </w:r>
      <w:r w:rsidRPr="002E0BB9">
        <w:t xml:space="preserve"> - </w:t>
      </w:r>
      <w:r w:rsidRPr="002E0BB9">
        <w:rPr>
          <w:iCs/>
        </w:rPr>
        <w:t>t</w:t>
      </w:r>
      <w:r w:rsidRPr="002E0BB9">
        <w:rPr>
          <w:vertAlign w:val="subscript"/>
        </w:rPr>
        <w:t>0</w:t>
      </w:r>
      <w:r w:rsidRPr="002E0BB9">
        <w:t xml:space="preserve">) = 1 - 0,025 </w:t>
      </w:r>
      <w:r w:rsidR="009378FA" w:rsidRPr="002E0BB9">
        <w:rPr>
          <w:iCs/>
          <w:vertAlign w:val="superscript"/>
        </w:rPr>
        <w:t>'</w:t>
      </w:r>
      <w:r w:rsidRPr="002E0BB9">
        <w:t xml:space="preserve"> 90/360 = 0,25.</w:t>
      </w:r>
    </w:p>
    <w:p w:rsidR="00D732A3" w:rsidRPr="002E0BB9" w:rsidRDefault="00D732A3" w:rsidP="00D67B0F">
      <w:r w:rsidRPr="002E0BB9">
        <w:t>ПРИМЕР 3. Определить время покупки векселя при простой учетной ставке 5% годовых с соблюдением требования приобрести вексель за три четверти номинала (365/365).</w:t>
      </w:r>
    </w:p>
    <w:p w:rsidR="00D732A3" w:rsidRPr="002E0BB9" w:rsidRDefault="00D732A3" w:rsidP="00D67B0F">
      <w:r w:rsidRPr="002E0BB9">
        <w:rPr>
          <w:iCs/>
        </w:rPr>
        <w:t>Решение</w:t>
      </w:r>
      <w:r w:rsidR="009378FA" w:rsidRPr="002E0BB9">
        <w:t>:</w:t>
      </w:r>
      <w:r w:rsidRPr="002E0BB9">
        <w:t xml:space="preserve"> Коэффициент дисконтирования по данной операции равен 3/4, с другой стороны коэффициент дисконтирования равен разности единицы и произведения учетной ставки на значение срока до погашения, отнесенное к периоду </w:t>
      </w:r>
      <w:r w:rsidRPr="002E0BB9">
        <w:rPr>
          <w:iCs/>
        </w:rPr>
        <w:t>T</w:t>
      </w:r>
      <w:r w:rsidRPr="002E0BB9">
        <w:t> = 365 дней, на котором определена учетная ставка, т.е. 3/4 = 1 - </w:t>
      </w:r>
      <w:r w:rsidRPr="002E0BB9">
        <w:rPr>
          <w:iCs/>
        </w:rPr>
        <w:t>d</w:t>
      </w:r>
      <w:r w:rsidRPr="002E0BB9">
        <w:t xml:space="preserve"> </w:t>
      </w:r>
      <w:r w:rsidR="009378FA" w:rsidRPr="002E0BB9">
        <w:rPr>
          <w:iCs/>
          <w:vertAlign w:val="superscript"/>
        </w:rPr>
        <w:t>'</w:t>
      </w:r>
      <w:r w:rsidRPr="002E0BB9">
        <w:t xml:space="preserve"> (</w:t>
      </w:r>
      <w:r w:rsidRPr="002E0BB9">
        <w:rPr>
          <w:iCs/>
        </w:rPr>
        <w:t>t</w:t>
      </w:r>
      <w:r w:rsidRPr="002E0BB9">
        <w:t xml:space="preserve"> - </w:t>
      </w:r>
      <w:r w:rsidRPr="002E0BB9">
        <w:rPr>
          <w:iCs/>
        </w:rPr>
        <w:t>t</w:t>
      </w:r>
      <w:r w:rsidRPr="002E0BB9">
        <w:rPr>
          <w:vertAlign w:val="subscript"/>
        </w:rPr>
        <w:t>0</w:t>
      </w:r>
      <w:r w:rsidRPr="002E0BB9">
        <w:t>)/</w:t>
      </w:r>
      <w:r w:rsidRPr="002E0BB9">
        <w:rPr>
          <w:iCs/>
        </w:rPr>
        <w:t>T</w:t>
      </w:r>
      <w:r w:rsidRPr="002E0BB9">
        <w:t xml:space="preserve"> = 1 - 0,05 </w:t>
      </w:r>
      <w:r w:rsidR="009378FA" w:rsidRPr="002E0BB9">
        <w:rPr>
          <w:iCs/>
          <w:vertAlign w:val="superscript"/>
        </w:rPr>
        <w:t>'</w:t>
      </w:r>
      <w:r w:rsidRPr="002E0BB9">
        <w:t xml:space="preserve"> (</w:t>
      </w:r>
      <w:r w:rsidRPr="002E0BB9">
        <w:rPr>
          <w:iCs/>
        </w:rPr>
        <w:t>t</w:t>
      </w:r>
      <w:r w:rsidRPr="002E0BB9">
        <w:t> - </w:t>
      </w:r>
      <w:r w:rsidRPr="002E0BB9">
        <w:rPr>
          <w:iCs/>
        </w:rPr>
        <w:t>t</w:t>
      </w:r>
      <w:r w:rsidRPr="002E0BB9">
        <w:rPr>
          <w:vertAlign w:val="subscript"/>
        </w:rPr>
        <w:t>0</w:t>
      </w:r>
      <w:r w:rsidRPr="002E0BB9">
        <w:t>)/365. Откуда срок до погашения в днях будет равен (</w:t>
      </w:r>
      <w:r w:rsidRPr="002E0BB9">
        <w:rPr>
          <w:iCs/>
        </w:rPr>
        <w:t>t</w:t>
      </w:r>
      <w:r w:rsidRPr="002E0BB9">
        <w:t xml:space="preserve"> - </w:t>
      </w:r>
      <w:r w:rsidRPr="002E0BB9">
        <w:rPr>
          <w:iCs/>
        </w:rPr>
        <w:t>t</w:t>
      </w:r>
      <w:r w:rsidRPr="002E0BB9">
        <w:t>o)/</w:t>
      </w:r>
      <w:r w:rsidRPr="002E0BB9">
        <w:rPr>
          <w:iCs/>
        </w:rPr>
        <w:t xml:space="preserve">T </w:t>
      </w:r>
      <w:r w:rsidRPr="002E0BB9">
        <w:t xml:space="preserve">= (1 - 3/4)/0,05 = 5 </w:t>
      </w:r>
      <w:r w:rsidR="009378FA" w:rsidRPr="002E0BB9">
        <w:rPr>
          <w:iCs/>
          <w:vertAlign w:val="superscript"/>
        </w:rPr>
        <w:t>'</w:t>
      </w:r>
      <w:r w:rsidRPr="002E0BB9">
        <w:t xml:space="preserve"> 365 = 1 825 дней. </w:t>
      </w:r>
    </w:p>
    <w:p w:rsidR="00D732A3" w:rsidRDefault="00D732A3" w:rsidP="00D67B0F">
      <w:pPr>
        <w:rPr>
          <w:lang w:val="en-US"/>
        </w:rPr>
      </w:pPr>
      <w:r w:rsidRPr="002E0BB9">
        <w:t xml:space="preserve">Если учет обязательства, согласно оговоренным условиям, осуществляется </w:t>
      </w:r>
      <w:r w:rsidRPr="002E0BB9">
        <w:rPr>
          <w:iCs/>
        </w:rPr>
        <w:t>m</w:t>
      </w:r>
      <w:r w:rsidRPr="002E0BB9">
        <w:t xml:space="preserve"> раз в течение года (</w:t>
      </w:r>
      <w:r w:rsidRPr="002E0BB9">
        <w:rPr>
          <w:iCs/>
        </w:rPr>
        <w:t>T</w:t>
      </w:r>
      <w:r w:rsidRPr="002E0BB9">
        <w:t xml:space="preserve">) по годовой учетной ставке </w:t>
      </w:r>
      <w:r w:rsidRPr="002E0BB9">
        <w:rPr>
          <w:iCs/>
        </w:rPr>
        <w:t>d</w:t>
      </w:r>
      <w:r w:rsidRPr="002E0BB9">
        <w:t xml:space="preserve">, то рассуждая по аналогии со случаем начисления процентов m раз за период </w:t>
      </w:r>
      <w:r w:rsidRPr="002E0BB9">
        <w:rPr>
          <w:iCs/>
        </w:rPr>
        <w:t>T</w:t>
      </w:r>
      <w:r w:rsidRPr="002E0BB9">
        <w:t xml:space="preserve"> (см. лекцию 1 (1.14), выражение (2.4) можно представить в виде</w:t>
      </w:r>
    </w:p>
    <w:p w:rsidR="003D1269" w:rsidRPr="003D1269" w:rsidRDefault="003D1269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iCs/>
                <w:lang w:val="en-US"/>
              </w:rPr>
              <w:t>P</w:t>
            </w:r>
            <w:r w:rsidRPr="002E0BB9">
              <w:rPr>
                <w:iCs/>
              </w:rPr>
              <w:t xml:space="preserve"> </w:t>
            </w:r>
            <w:r w:rsidRPr="002E0BB9">
              <w:t xml:space="preserve">= </w:t>
            </w:r>
            <w:r w:rsidRPr="002E0BB9">
              <w:rPr>
                <w:iCs/>
                <w:lang w:val="en-US"/>
              </w:rPr>
              <w:t>S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(1 - </w:t>
            </w:r>
            <w:r w:rsidRPr="002E0BB9">
              <w:rPr>
                <w:iCs/>
                <w:lang w:val="en-US"/>
              </w:rPr>
              <w:t>d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  <w:lang w:val="en-US"/>
              </w:rPr>
              <w:t>k</w:t>
            </w:r>
            <w:r w:rsidRPr="002E0BB9">
              <w:t>/</w:t>
            </w:r>
            <w:r w:rsidRPr="002E0BB9">
              <w:rPr>
                <w:iCs/>
                <w:lang w:val="en-US"/>
              </w:rPr>
              <w:t>m</w:t>
            </w:r>
            <w:r w:rsidRPr="002E0BB9">
              <w:t>)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(2.14)</w:t>
            </w:r>
          </w:p>
        </w:tc>
      </w:tr>
    </w:tbl>
    <w:p w:rsidR="003D1269" w:rsidRPr="003D1269" w:rsidRDefault="003D1269" w:rsidP="00D67B0F">
      <w:pPr>
        <w:rPr>
          <w:lang w:val="en-US"/>
        </w:rPr>
      </w:pPr>
    </w:p>
    <w:p w:rsidR="00D732A3" w:rsidRPr="002E0BB9" w:rsidRDefault="00D732A3" w:rsidP="00D67B0F">
      <w:r w:rsidRPr="002E0BB9">
        <w:t>где</w:t>
      </w:r>
    </w:p>
    <w:p w:rsidR="00D732A3" w:rsidRPr="002E0BB9" w:rsidRDefault="00D732A3" w:rsidP="00D67B0F">
      <w:r w:rsidRPr="002E0BB9">
        <w:rPr>
          <w:iCs/>
        </w:rPr>
        <w:t>m</w:t>
      </w:r>
      <w:r w:rsidRPr="002E0BB9">
        <w:t xml:space="preserve"> - число периодов дисконтирования за год </w:t>
      </w:r>
      <w:r w:rsidRPr="002E0BB9">
        <w:rPr>
          <w:iCs/>
        </w:rPr>
        <w:t>T</w:t>
      </w:r>
      <w:r w:rsidRPr="002E0BB9">
        <w:t>;</w:t>
      </w:r>
    </w:p>
    <w:p w:rsidR="00D732A3" w:rsidRPr="002E0BB9" w:rsidRDefault="00D732A3" w:rsidP="00D67B0F">
      <w:r w:rsidRPr="002E0BB9">
        <w:rPr>
          <w:iCs/>
        </w:rPr>
        <w:t>d</w:t>
      </w:r>
      <w:r w:rsidRPr="002E0BB9">
        <w:t xml:space="preserve"> - годовая учетная ставка;</w:t>
      </w:r>
    </w:p>
    <w:p w:rsidR="00D732A3" w:rsidRPr="002E0BB9" w:rsidRDefault="00D732A3" w:rsidP="00D67B0F">
      <w:r w:rsidRPr="002E0BB9">
        <w:rPr>
          <w:iCs/>
        </w:rPr>
        <w:t xml:space="preserve">k </w:t>
      </w:r>
      <w:r w:rsidRPr="002E0BB9">
        <w:t>- число лет.</w:t>
      </w:r>
    </w:p>
    <w:p w:rsidR="00D732A3" w:rsidRDefault="00D732A3" w:rsidP="00D67B0F">
      <w:pPr>
        <w:rPr>
          <w:lang w:val="en-US"/>
        </w:rPr>
      </w:pPr>
      <w:r w:rsidRPr="002E0BB9">
        <w:t>Для универсальности использования и удобства запоминания выражения, определяющего современную стоимость будущего финансового обязательства, выражение (2.8) используют в виде</w:t>
      </w:r>
    </w:p>
    <w:p w:rsidR="003D1269" w:rsidRPr="003D1269" w:rsidRDefault="003D1269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rPr>
                <w:iCs/>
                <w:lang w:val="en-US"/>
              </w:rPr>
              <w:t>P</w:t>
            </w:r>
            <w:r w:rsidRPr="002E0BB9">
              <w:t xml:space="preserve"> = </w:t>
            </w:r>
            <w:r w:rsidRPr="002E0BB9">
              <w:rPr>
                <w:iCs/>
                <w:lang w:val="en-US"/>
              </w:rPr>
              <w:t>S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(1 - </w:t>
            </w:r>
            <w:r w:rsidRPr="002E0BB9">
              <w:rPr>
                <w:iCs/>
                <w:lang w:val="en-US"/>
              </w:rPr>
              <w:t>d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</w:t>
            </w:r>
            <w:r w:rsidRPr="002E0BB9">
              <w:rPr>
                <w:iCs/>
                <w:lang w:val="en-US"/>
              </w:rPr>
              <w:t>t</w:t>
            </w:r>
            <w:r w:rsidRPr="002E0BB9">
              <w:t>/</w:t>
            </w:r>
            <w:r w:rsidRPr="002E0BB9">
              <w:rPr>
                <w:iCs/>
                <w:lang w:val="en-US"/>
              </w:rPr>
              <w:t>T</w:t>
            </w:r>
            <w:r w:rsidRPr="002E0BB9">
              <w:t>)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(2.15)</w:t>
            </w:r>
          </w:p>
        </w:tc>
      </w:tr>
    </w:tbl>
    <w:p w:rsidR="003D1269" w:rsidRPr="003D1269" w:rsidRDefault="003D1269" w:rsidP="00D67B0F">
      <w:pPr>
        <w:rPr>
          <w:lang w:val="en-US"/>
        </w:rPr>
      </w:pPr>
    </w:p>
    <w:p w:rsidR="00D732A3" w:rsidRPr="002E0BB9" w:rsidRDefault="00D732A3" w:rsidP="00D67B0F">
      <w:r w:rsidRPr="002E0BB9">
        <w:t>где</w:t>
      </w:r>
    </w:p>
    <w:p w:rsidR="00D732A3" w:rsidRPr="002E0BB9" w:rsidRDefault="00D732A3" w:rsidP="00D67B0F">
      <w:r w:rsidRPr="002E0BB9">
        <w:rPr>
          <w:iCs/>
        </w:rPr>
        <w:t>T</w:t>
      </w:r>
      <w:r w:rsidRPr="002E0BB9">
        <w:t xml:space="preserve"> - временная база учетной ставки </w:t>
      </w:r>
      <w:r w:rsidRPr="002E0BB9">
        <w:rPr>
          <w:iCs/>
        </w:rPr>
        <w:t>d</w:t>
      </w:r>
      <w:r w:rsidRPr="002E0BB9">
        <w:t>;</w:t>
      </w:r>
    </w:p>
    <w:p w:rsidR="00D732A3" w:rsidRPr="002E0BB9" w:rsidRDefault="00D732A3" w:rsidP="00D67B0F">
      <w:r w:rsidRPr="002E0BB9">
        <w:rPr>
          <w:iCs/>
        </w:rPr>
        <w:t>t</w:t>
      </w:r>
      <w:r w:rsidRPr="002E0BB9">
        <w:t xml:space="preserve"> -период времени от момента, в который определяется современная стоимость </w:t>
      </w:r>
      <w:r w:rsidRPr="002E0BB9">
        <w:rPr>
          <w:iCs/>
        </w:rPr>
        <w:t>P</w:t>
      </w:r>
      <w:r w:rsidRPr="002E0BB9">
        <w:t xml:space="preserve">, до момента исполнения финансового обязательства </w:t>
      </w:r>
      <w:r w:rsidRPr="002E0BB9">
        <w:rPr>
          <w:iCs/>
        </w:rPr>
        <w:t>S.</w:t>
      </w:r>
    </w:p>
    <w:p w:rsidR="00D732A3" w:rsidRDefault="00D732A3" w:rsidP="00D67B0F">
      <w:pPr>
        <w:rPr>
          <w:lang w:val="en-US"/>
        </w:rPr>
      </w:pPr>
      <w:r w:rsidRPr="002E0BB9">
        <w:t xml:space="preserve">Следует отметить, что по смыслу величина современной стоимости финансового обязательства </w:t>
      </w:r>
      <w:r w:rsidRPr="002E0BB9">
        <w:rPr>
          <w:iCs/>
        </w:rPr>
        <w:t>P</w:t>
      </w:r>
      <w:r w:rsidRPr="002E0BB9">
        <w:t>(</w:t>
      </w:r>
      <w:r w:rsidRPr="002E0BB9">
        <w:rPr>
          <w:iCs/>
        </w:rPr>
        <w:t>t</w:t>
      </w:r>
      <w:r w:rsidRPr="002E0BB9">
        <w:t xml:space="preserve">) не может быть отрицательной, т.е. финансовое обязательство </w:t>
      </w:r>
      <w:r w:rsidRPr="002E0BB9">
        <w:rPr>
          <w:iCs/>
        </w:rPr>
        <w:t>S,</w:t>
      </w:r>
      <w:r w:rsidRPr="002E0BB9">
        <w:t xml:space="preserve"> приведенное к настоящему моменту, должно иметь ненулевую цену </w:t>
      </w:r>
      <w:r w:rsidRPr="002E0BB9">
        <w:rPr>
          <w:iCs/>
        </w:rPr>
        <w:t>P </w:t>
      </w:r>
      <w:r w:rsidR="009378FA" w:rsidRPr="002E0BB9">
        <w:rPr>
          <w:vertAlign w:val="superscript"/>
        </w:rPr>
        <w:t>3</w:t>
      </w:r>
      <w:r w:rsidRPr="002E0BB9">
        <w:t xml:space="preserve"> 0. Этот факт накладывает ограничения, например, на значения величины учетной ставки </w:t>
      </w:r>
      <w:r w:rsidRPr="002E0BB9">
        <w:rPr>
          <w:iCs/>
        </w:rPr>
        <w:t>d</w:t>
      </w:r>
      <w:r w:rsidRPr="002E0BB9">
        <w:t>, т.е.</w:t>
      </w:r>
    </w:p>
    <w:p w:rsidR="003D1269" w:rsidRPr="003D1269" w:rsidRDefault="003D1269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3D1269"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 xml:space="preserve">(1 - </w:t>
            </w:r>
            <w:r w:rsidRPr="002E0BB9">
              <w:rPr>
                <w:iCs/>
              </w:rPr>
              <w:t>d</w:t>
            </w:r>
            <w:r w:rsidRPr="002E0BB9">
              <w:t xml:space="preserve"> </w:t>
            </w:r>
            <w:r w:rsidRPr="002E0BB9">
              <w:rPr>
                <w:iCs/>
                <w:vertAlign w:val="superscript"/>
              </w:rPr>
              <w:t>'</w:t>
            </w:r>
            <w:r w:rsidRPr="002E0BB9">
              <w:t xml:space="preserve"> (</w:t>
            </w:r>
            <w:r w:rsidRPr="002E0BB9">
              <w:rPr>
                <w:iCs/>
              </w:rPr>
              <w:t>k</w:t>
            </w:r>
            <w:r w:rsidRPr="002E0BB9">
              <w:t xml:space="preserve"> + </w:t>
            </w:r>
            <w:r w:rsidRPr="002E0BB9">
              <w:rPr>
                <w:lang w:val="en-US"/>
              </w:rPr>
              <w:t>t</w:t>
            </w:r>
            <w:r w:rsidRPr="002E0BB9">
              <w:t>/</w:t>
            </w:r>
            <w:r w:rsidRPr="002E0BB9">
              <w:rPr>
                <w:iCs/>
              </w:rPr>
              <w:t>T</w:t>
            </w:r>
            <w:r w:rsidRPr="002E0BB9">
              <w:t xml:space="preserve">)) &gt; 0 или </w:t>
            </w:r>
            <w:r w:rsidRPr="002E0BB9">
              <w:rPr>
                <w:iCs/>
              </w:rPr>
              <w:t>d</w:t>
            </w:r>
            <w:r w:rsidRPr="002E0BB9">
              <w:t xml:space="preserve"> &lt; </w:t>
            </w:r>
            <w:r w:rsidRPr="002E0BB9">
              <w:rPr>
                <w:iCs/>
              </w:rPr>
              <w:t>T</w:t>
            </w:r>
            <w:r w:rsidRPr="002E0BB9">
              <w:t>/</w:t>
            </w:r>
            <w:r w:rsidRPr="002E0BB9">
              <w:rPr>
                <w:iCs/>
              </w:rPr>
              <w:t>t</w:t>
            </w:r>
            <w:r w:rsidRPr="002E0BB9">
              <w:t xml:space="preserve">, </w:t>
            </w:r>
            <w:r w:rsidRPr="002E0BB9">
              <w:rPr>
                <w:iCs/>
              </w:rPr>
              <w:t>d</w:t>
            </w:r>
            <w:r w:rsidRPr="002E0BB9">
              <w:t xml:space="preserve"> &lt; 1/</w:t>
            </w:r>
            <w:r w:rsidRPr="002E0BB9">
              <w:rPr>
                <w:iCs/>
              </w:rPr>
              <w:t>k</w:t>
            </w:r>
          </w:p>
        </w:tc>
        <w:tc>
          <w:tcPr>
            <w:tcW w:w="4927" w:type="dxa"/>
          </w:tcPr>
          <w:p w:rsidR="003D1269" w:rsidRDefault="003D1269" w:rsidP="003D1269">
            <w:pPr>
              <w:ind w:firstLine="0"/>
              <w:jc w:val="right"/>
            </w:pPr>
            <w:r w:rsidRPr="002E0BB9">
              <w:t>(2.16)</w:t>
            </w:r>
          </w:p>
        </w:tc>
      </w:tr>
    </w:tbl>
    <w:p w:rsidR="003D1269" w:rsidRPr="003D1269" w:rsidRDefault="003D1269" w:rsidP="00D67B0F">
      <w:pPr>
        <w:rPr>
          <w:lang w:val="en-US"/>
        </w:rPr>
      </w:pPr>
    </w:p>
    <w:p w:rsidR="00D732A3" w:rsidRPr="002E0BB9" w:rsidRDefault="00D732A3" w:rsidP="00D67B0F">
      <w:r w:rsidRPr="002E0BB9">
        <w:t xml:space="preserve">иными словами при нарушении условий (2.16) теряется содержательный смысл выражений (2.7-2.9). Условия (2.16) определяют область допустимых значений при дисконтировании, т.е. ограничений на значение ставки </w:t>
      </w:r>
      <w:r w:rsidRPr="002E0BB9">
        <w:rPr>
          <w:iCs/>
        </w:rPr>
        <w:t>d</w:t>
      </w:r>
      <w:r w:rsidRPr="002E0BB9">
        <w:t xml:space="preserve">, периода </w:t>
      </w:r>
      <w:r w:rsidRPr="002E0BB9">
        <w:rPr>
          <w:iCs/>
        </w:rPr>
        <w:t>T</w:t>
      </w:r>
      <w:r w:rsidRPr="002E0BB9">
        <w:t xml:space="preserve">, где она определена, и величину срока </w:t>
      </w:r>
      <w:r w:rsidRPr="002E0BB9">
        <w:rPr>
          <w:iCs/>
        </w:rPr>
        <w:t>t</w:t>
      </w:r>
      <w:r w:rsidRPr="002E0BB9">
        <w:t xml:space="preserve"> от учета до исполнения обязательства.</w:t>
      </w:r>
    </w:p>
    <w:p w:rsidR="00D732A3" w:rsidRPr="002E0BB9" w:rsidRDefault="00D732A3" w:rsidP="00D67B0F">
      <w:r w:rsidRPr="002E0BB9">
        <w:t>ПРИМЕР 1. Владелец векселя номиналом 100 000 руб. учел его за 90 (360/360) дней до погашения при ставке дисконтирования 20%. Сколько получил владелец векселя?</w:t>
      </w:r>
    </w:p>
    <w:p w:rsidR="00D732A3" w:rsidRPr="002E0BB9" w:rsidRDefault="00D732A3" w:rsidP="00D67B0F">
      <w:r w:rsidRPr="002E0BB9">
        <w:rPr>
          <w:iCs/>
        </w:rPr>
        <w:t xml:space="preserve">Решение: </w:t>
      </w:r>
      <w:r w:rsidRPr="002E0BB9">
        <w:t xml:space="preserve">Номинал векселя 1 000 000 руб., 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T</w:t>
      </w:r>
      <w:r w:rsidRPr="002E0BB9">
        <w:t xml:space="preserve"> = 90/360 = 1/4 и </w:t>
      </w:r>
      <w:r w:rsidRPr="002E0BB9">
        <w:rPr>
          <w:iCs/>
        </w:rPr>
        <w:t>d</w:t>
      </w:r>
      <w:r w:rsidRPr="002E0BB9">
        <w:t xml:space="preserve"> = 0,2. По формуле </w:t>
      </w:r>
      <w:r w:rsidRPr="002E0BB9">
        <w:rPr>
          <w:iCs/>
        </w:rPr>
        <w:t>S</w:t>
      </w:r>
      <w:r w:rsidRPr="002E0BB9">
        <w:t> = </w:t>
      </w:r>
      <w:r w:rsidRPr="002E0BB9">
        <w:rPr>
          <w:iCs/>
        </w:rPr>
        <w:t>P</w:t>
      </w:r>
      <w:r w:rsidRPr="002E0BB9">
        <w:t xml:space="preserve"> </w:t>
      </w:r>
      <w:r w:rsidR="009378FA" w:rsidRPr="002E0BB9">
        <w:rPr>
          <w:iCs/>
          <w:vertAlign w:val="superscript"/>
        </w:rPr>
        <w:t>'</w:t>
      </w:r>
      <w:r w:rsidRPr="002E0BB9">
        <w:t xml:space="preserve"> (1 - </w:t>
      </w:r>
      <w:r w:rsidRPr="002E0BB9">
        <w:rPr>
          <w:iCs/>
        </w:rPr>
        <w:t>d</w:t>
      </w:r>
      <w:r w:rsidRPr="002E0BB9">
        <w:t xml:space="preserve"> </w:t>
      </w:r>
      <w:r w:rsidR="009378FA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Т</w:t>
      </w:r>
      <w:r w:rsidRPr="002E0BB9">
        <w:t>) получаем</w:t>
      </w:r>
      <w:r w:rsidRPr="002E0BB9">
        <w:rPr>
          <w:iCs/>
        </w:rPr>
        <w:t xml:space="preserve"> P</w:t>
      </w:r>
      <w:r w:rsidRPr="002E0BB9">
        <w:t xml:space="preserve"> = 1 000 000 </w:t>
      </w:r>
      <w:r w:rsidR="009378FA" w:rsidRPr="002E0BB9">
        <w:rPr>
          <w:iCs/>
          <w:vertAlign w:val="superscript"/>
        </w:rPr>
        <w:t>'</w:t>
      </w:r>
      <w:r w:rsidRPr="002E0BB9">
        <w:t xml:space="preserve"> (1 - (0,2 </w:t>
      </w:r>
      <w:r w:rsidR="009378FA" w:rsidRPr="002E0BB9">
        <w:rPr>
          <w:iCs/>
          <w:vertAlign w:val="superscript"/>
        </w:rPr>
        <w:t>'</w:t>
      </w:r>
      <w:r w:rsidRPr="002E0BB9">
        <w:t xml:space="preserve"> 1/4)) = 950 000 руб.</w:t>
      </w:r>
    </w:p>
    <w:p w:rsidR="00D732A3" w:rsidRPr="002E0BB9" w:rsidRDefault="00D732A3" w:rsidP="00D67B0F">
      <w:r w:rsidRPr="002E0BB9">
        <w:t xml:space="preserve">ПРИМЕР 2. Вексель номиналом 10 175 руб., погашаемый через 60 дней, продан банку, который установил 7%-ную норму дисконта. Какой будет выручка? </w:t>
      </w:r>
    </w:p>
    <w:p w:rsidR="00D732A3" w:rsidRPr="002E0BB9" w:rsidRDefault="00D732A3" w:rsidP="00D67B0F">
      <w:r w:rsidRPr="002E0BB9">
        <w:rPr>
          <w:iCs/>
        </w:rPr>
        <w:t>Решение</w:t>
      </w:r>
      <w:r w:rsidRPr="002E0BB9">
        <w:t xml:space="preserve">: Здесь номинал векселя </w:t>
      </w:r>
      <w:r w:rsidRPr="002E0BB9">
        <w:rPr>
          <w:iCs/>
        </w:rPr>
        <w:t>S</w:t>
      </w:r>
      <w:r w:rsidRPr="002E0BB9">
        <w:t xml:space="preserve"> = 10 175 руб., 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T</w:t>
      </w:r>
      <w:r w:rsidRPr="002E0BB9">
        <w:t xml:space="preserve"> = 60/365 и простая учетная ставка </w:t>
      </w:r>
      <w:r w:rsidRPr="002E0BB9">
        <w:rPr>
          <w:iCs/>
        </w:rPr>
        <w:t>d</w:t>
      </w:r>
      <w:r w:rsidRPr="002E0BB9">
        <w:t xml:space="preserve"> = 0,07. По формуле, определяющей современную стоимость векселя </w:t>
      </w:r>
      <w:r w:rsidRPr="002E0BB9">
        <w:rPr>
          <w:iCs/>
        </w:rPr>
        <w:t>P</w:t>
      </w:r>
      <w:r w:rsidRPr="002E0BB9">
        <w:t xml:space="preserve"> = </w:t>
      </w:r>
      <w:r w:rsidRPr="002E0BB9">
        <w:rPr>
          <w:iCs/>
        </w:rPr>
        <w:t>S</w:t>
      </w:r>
      <w:r w:rsidRPr="002E0BB9">
        <w:t xml:space="preserve"> </w:t>
      </w:r>
      <w:r w:rsidR="009378FA" w:rsidRPr="002E0BB9">
        <w:rPr>
          <w:iCs/>
          <w:vertAlign w:val="superscript"/>
        </w:rPr>
        <w:t>'</w:t>
      </w:r>
      <w:r w:rsidRPr="002E0BB9">
        <w:t xml:space="preserve"> (1 - </w:t>
      </w:r>
      <w:r w:rsidRPr="002E0BB9">
        <w:rPr>
          <w:iCs/>
        </w:rPr>
        <w:t>d</w:t>
      </w:r>
      <w:r w:rsidRPr="002E0BB9">
        <w:t xml:space="preserve"> </w:t>
      </w:r>
      <w:r w:rsidR="009378FA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>t</w:t>
      </w:r>
      <w:r w:rsidRPr="002E0BB9">
        <w:t xml:space="preserve">) получаем </w:t>
      </w:r>
      <w:r w:rsidRPr="002E0BB9">
        <w:rPr>
          <w:iCs/>
        </w:rPr>
        <w:t>P</w:t>
      </w:r>
      <w:r w:rsidRPr="002E0BB9">
        <w:t xml:space="preserve"> = 10 175 </w:t>
      </w:r>
      <w:r w:rsidR="009378FA" w:rsidRPr="002E0BB9">
        <w:rPr>
          <w:iCs/>
          <w:vertAlign w:val="superscript"/>
        </w:rPr>
        <w:t>'</w:t>
      </w:r>
      <w:r w:rsidRPr="002E0BB9">
        <w:t xml:space="preserve"> (1 - (0,07 </w:t>
      </w:r>
      <w:r w:rsidR="009378FA" w:rsidRPr="002E0BB9">
        <w:rPr>
          <w:iCs/>
          <w:vertAlign w:val="superscript"/>
        </w:rPr>
        <w:t>'</w:t>
      </w:r>
      <w:r w:rsidRPr="002E0BB9">
        <w:t xml:space="preserve"> 60/365) = 10 057,92 р. </w:t>
      </w:r>
    </w:p>
    <w:p w:rsidR="00D732A3" w:rsidRPr="002E0BB9" w:rsidRDefault="00D732A3" w:rsidP="00D67B0F">
      <w:r w:rsidRPr="002E0BB9">
        <w:t xml:space="preserve">ПРИМЕР 3. Клиент намеревается получить ссуду в сберегательном банке на 120 дней. Если банк начисляет проценты по ссуде по учетной ставке 6,5%, каковы расходы клиента, если он получил на руки 100 000 руб.? </w:t>
      </w:r>
    </w:p>
    <w:p w:rsidR="00D732A3" w:rsidRPr="002E0BB9" w:rsidRDefault="00D732A3" w:rsidP="00D67B0F">
      <w:r w:rsidRPr="002E0BB9">
        <w:rPr>
          <w:iCs/>
        </w:rPr>
        <w:t xml:space="preserve">Решение: </w:t>
      </w:r>
      <w:r w:rsidRPr="002E0BB9">
        <w:t xml:space="preserve">Нам нужно определить общую сумму долга по ссуде </w:t>
      </w:r>
      <w:r w:rsidRPr="002E0BB9">
        <w:rPr>
          <w:iCs/>
        </w:rPr>
        <w:t xml:space="preserve">S </w:t>
      </w:r>
      <w:r w:rsidRPr="002E0BB9">
        <w:t xml:space="preserve">в конце срока, имея следующие данные: исходная задолженность </w:t>
      </w:r>
      <w:r w:rsidRPr="002E0BB9">
        <w:rPr>
          <w:iCs/>
        </w:rPr>
        <w:t xml:space="preserve">P </w:t>
      </w:r>
      <w:r w:rsidRPr="002E0BB9">
        <w:t xml:space="preserve">= 100 000 руб., срок </w:t>
      </w:r>
      <w:r w:rsidRPr="002E0BB9">
        <w:rPr>
          <w:iCs/>
        </w:rPr>
        <w:t>t </w:t>
      </w:r>
      <w:r w:rsidRPr="002E0BB9">
        <w:t xml:space="preserve">= 120, ставка определена на периоде </w:t>
      </w:r>
      <w:r w:rsidRPr="002E0BB9">
        <w:rPr>
          <w:iCs/>
        </w:rPr>
        <w:t>T </w:t>
      </w:r>
      <w:r w:rsidRPr="002E0BB9">
        <w:t xml:space="preserve">=360, 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T </w:t>
      </w:r>
      <w:r w:rsidRPr="002E0BB9">
        <w:t xml:space="preserve">= 1/3 и простая учетная ставка </w:t>
      </w:r>
      <w:r w:rsidRPr="002E0BB9">
        <w:rPr>
          <w:iCs/>
        </w:rPr>
        <w:t>d </w:t>
      </w:r>
      <w:r w:rsidRPr="002E0BB9">
        <w:t xml:space="preserve">= 0,07. Из формулы, определяющей современную стоимость общей задолженности при использовании учетной ставки </w:t>
      </w:r>
      <w:r w:rsidRPr="002E0BB9">
        <w:rPr>
          <w:iCs/>
        </w:rPr>
        <w:t>d,</w:t>
      </w:r>
      <w:r w:rsidRPr="002E0BB9">
        <w:t xml:space="preserve"> имеем </w:t>
      </w:r>
      <w:r w:rsidRPr="002E0BB9">
        <w:rPr>
          <w:iCs/>
        </w:rPr>
        <w:t>P </w:t>
      </w:r>
      <w:r w:rsidRPr="002E0BB9">
        <w:t>= </w:t>
      </w:r>
      <w:r w:rsidRPr="002E0BB9">
        <w:rPr>
          <w:iCs/>
        </w:rPr>
        <w:t>S</w:t>
      </w:r>
      <w:r w:rsidRPr="002E0BB9">
        <w:t xml:space="preserve"> </w:t>
      </w:r>
      <w:r w:rsidR="009378FA" w:rsidRPr="002E0BB9">
        <w:rPr>
          <w:iCs/>
          <w:vertAlign w:val="superscript"/>
        </w:rPr>
        <w:t>'</w:t>
      </w:r>
      <w:r w:rsidRPr="002E0BB9">
        <w:t xml:space="preserve"> (1 - </w:t>
      </w:r>
      <w:r w:rsidRPr="002E0BB9">
        <w:rPr>
          <w:iCs/>
        </w:rPr>
        <w:t>d</w:t>
      </w:r>
      <w:r w:rsidRPr="002E0BB9">
        <w:t xml:space="preserve"> </w:t>
      </w:r>
      <w:r w:rsidR="009378FA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>t</w:t>
      </w:r>
      <w:r w:rsidRPr="002E0BB9">
        <w:t>/</w:t>
      </w:r>
      <w:r w:rsidRPr="002E0BB9">
        <w:rPr>
          <w:iCs/>
        </w:rPr>
        <w:t>T</w:t>
      </w:r>
      <w:r w:rsidRPr="002E0BB9">
        <w:t xml:space="preserve">), что дает выражение для определения искомой величины </w:t>
      </w:r>
      <w:r w:rsidRPr="002E0BB9">
        <w:rPr>
          <w:iCs/>
        </w:rPr>
        <w:t>S </w:t>
      </w:r>
      <w:r w:rsidRPr="002E0BB9">
        <w:t>= </w:t>
      </w:r>
      <w:r w:rsidRPr="002E0BB9">
        <w:rPr>
          <w:iCs/>
        </w:rPr>
        <w:t>P</w:t>
      </w:r>
      <w:r w:rsidRPr="002E0BB9">
        <w:t>/(1 - </w:t>
      </w:r>
      <w:r w:rsidRPr="002E0BB9">
        <w:rPr>
          <w:iCs/>
        </w:rPr>
        <w:t>d</w:t>
      </w:r>
      <w:r w:rsidRPr="002E0BB9">
        <w:t xml:space="preserve"> </w:t>
      </w:r>
      <w:r w:rsidR="009378FA" w:rsidRPr="002E0BB9">
        <w:rPr>
          <w:iCs/>
          <w:vertAlign w:val="superscript"/>
        </w:rPr>
        <w:t>'</w:t>
      </w:r>
      <w:r w:rsidRPr="002E0BB9">
        <w:t xml:space="preserve"> </w:t>
      </w:r>
      <w:r w:rsidRPr="002E0BB9">
        <w:rPr>
          <w:iCs/>
        </w:rPr>
        <w:t>t/T</w:t>
      </w:r>
      <w:r w:rsidRPr="002E0BB9">
        <w:t xml:space="preserve">) = 100 000/(1 - (0,07/3)) = 97 666,67 руб. </w:t>
      </w:r>
    </w:p>
    <w:p w:rsidR="00D732A3" w:rsidRPr="002E0BB9" w:rsidRDefault="00D732A3" w:rsidP="00D67B0F">
      <w:r w:rsidRPr="002E0BB9">
        <w:t> </w:t>
      </w:r>
    </w:p>
    <w:p w:rsidR="009378FA" w:rsidRPr="002E0BB9" w:rsidRDefault="009378FA">
      <w:pPr>
        <w:ind w:firstLine="0"/>
        <w:jc w:val="center"/>
      </w:pPr>
      <w:r w:rsidRPr="002E0BB9">
        <w:br w:type="page"/>
      </w:r>
    </w:p>
    <w:p w:rsidR="000C126A" w:rsidRPr="002E0BB9" w:rsidRDefault="000C126A" w:rsidP="003D1269">
      <w:pPr>
        <w:pStyle w:val="1"/>
      </w:pPr>
      <w:bookmarkStart w:id="4" w:name="_Toc318730955"/>
      <w:r w:rsidRPr="002E0BB9">
        <w:t>Определение срока ссуды и величины процентной ставки</w:t>
      </w:r>
      <w:bookmarkEnd w:id="4"/>
    </w:p>
    <w:p w:rsidR="000C126A" w:rsidRPr="002E0BB9" w:rsidRDefault="000C126A" w:rsidP="00D67B0F"/>
    <w:p w:rsidR="004A2528" w:rsidRPr="002E0BB9" w:rsidRDefault="004A2528" w:rsidP="00D67B0F">
      <w:r w:rsidRPr="002E0BB9">
        <w:t>В любой простейшей финансовой операции всегда присутствуют четыре величины: современная величина (</w:t>
      </w:r>
      <w:r w:rsidRPr="002E0BB9">
        <w:rPr>
          <w:iCs/>
        </w:rPr>
        <w:t>PV</w:t>
      </w:r>
      <w:r w:rsidRPr="002E0BB9">
        <w:t>), наращенная или будущая величина (</w:t>
      </w:r>
      <w:r w:rsidRPr="002E0BB9">
        <w:rPr>
          <w:iCs/>
        </w:rPr>
        <w:t>FV</w:t>
      </w:r>
      <w:r w:rsidRPr="002E0BB9">
        <w:t>), процентная ставка (</w:t>
      </w:r>
      <w:r w:rsidRPr="002E0BB9">
        <w:rPr>
          <w:iCs/>
        </w:rPr>
        <w:t>i</w:t>
      </w:r>
      <w:r w:rsidRPr="002E0BB9">
        <w:t>) и время (</w:t>
      </w:r>
      <w:r w:rsidRPr="002E0BB9">
        <w:rPr>
          <w:iCs/>
        </w:rPr>
        <w:t>n</w:t>
      </w:r>
      <w:r w:rsidRPr="002E0BB9">
        <w:t>).</w:t>
      </w:r>
    </w:p>
    <w:p w:rsidR="004A2528" w:rsidRPr="002E0BB9" w:rsidRDefault="004A2528" w:rsidP="00D67B0F">
      <w:r w:rsidRPr="002E0BB9">
        <w:t>Иногда при разработке условий финансовой сделки или ее анализе возникает необходимость решения задач, связанных с определением отсутствующих параметров, таких как срок финансовой операции или уровень процентной ставки.</w:t>
      </w:r>
    </w:p>
    <w:p w:rsidR="004A2528" w:rsidRPr="002E0BB9" w:rsidRDefault="004A2528" w:rsidP="00D67B0F">
      <w:r w:rsidRPr="002E0BB9">
        <w:t>Как правило, в финансовых контрактах обязательно фиксируются сроки, даты, периоды начисления процентов, поскольку фактор времени в финансово-коммерческих расчетах играет важную роль. Однако бывают ситуации, когда срок финансовой операции прямо в условиях финансовой сделки не оговорен, или когда данный параметр определяется при разработке условий финансовой операции.</w:t>
      </w:r>
    </w:p>
    <w:p w:rsidR="004A2528" w:rsidRPr="002E0BB9" w:rsidRDefault="004A2528" w:rsidP="00D67B0F">
      <w:r w:rsidRPr="002E0BB9">
        <w:t xml:space="preserve">Обычно </w:t>
      </w:r>
      <w:r w:rsidRPr="002E0BB9">
        <w:rPr>
          <w:iCs/>
        </w:rPr>
        <w:t>срок финансовой операции</w:t>
      </w:r>
      <w:r w:rsidRPr="002E0BB9">
        <w:t xml:space="preserve"> определяют в тех случаях, когда известна процентная ставка и величина процентов.</w:t>
      </w:r>
    </w:p>
    <w:p w:rsidR="003D1269" w:rsidRDefault="004A2528" w:rsidP="00D67B0F">
      <w:pPr>
        <w:rPr>
          <w:lang w:val="en-US"/>
        </w:rPr>
      </w:pPr>
      <w:r w:rsidRPr="002E0BB9">
        <w:t>Если срок определяется в годах, то</w:t>
      </w:r>
    </w:p>
    <w:p w:rsidR="00B37BAD" w:rsidRPr="00B37BAD" w:rsidRDefault="00B37BAD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1269" w:rsidTr="00B37BAD">
        <w:tc>
          <w:tcPr>
            <w:tcW w:w="4927" w:type="dxa"/>
          </w:tcPr>
          <w:p w:rsidR="003D1269" w:rsidRDefault="00B37BAD" w:rsidP="00B37BAD">
            <w:pPr>
              <w:jc w:val="right"/>
            </w:pPr>
            <w:r w:rsidRPr="002E0BB9">
              <w:rPr>
                <w:iCs/>
              </w:rPr>
              <w:t>n</w:t>
            </w:r>
            <w:r w:rsidRPr="002E0BB9">
              <w:t xml:space="preserve"> = (</w:t>
            </w:r>
            <w:r w:rsidRPr="002E0BB9">
              <w:rPr>
                <w:iCs/>
              </w:rPr>
              <w:t>FV - PV</w:t>
            </w:r>
            <w:r w:rsidRPr="002E0BB9">
              <w:t>) : (</w:t>
            </w:r>
            <w:r w:rsidRPr="002E0BB9">
              <w:rPr>
                <w:iCs/>
              </w:rPr>
              <w:t>PV • i</w:t>
            </w:r>
            <w:r>
              <w:t>)</w:t>
            </w:r>
          </w:p>
        </w:tc>
        <w:tc>
          <w:tcPr>
            <w:tcW w:w="4927" w:type="dxa"/>
          </w:tcPr>
          <w:p w:rsidR="003D1269" w:rsidRPr="00B37BAD" w:rsidRDefault="00B37BAD" w:rsidP="00B37BAD">
            <w:pPr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(3</w:t>
            </w:r>
            <w:r>
              <w:t>.</w:t>
            </w:r>
            <w:r>
              <w:rPr>
                <w:lang w:val="en-US"/>
              </w:rPr>
              <w:t>1)</w:t>
            </w:r>
          </w:p>
        </w:tc>
      </w:tr>
    </w:tbl>
    <w:p w:rsidR="004A2528" w:rsidRPr="002E0BB9" w:rsidRDefault="004A2528" w:rsidP="00D67B0F"/>
    <w:p w:rsidR="004A2528" w:rsidRDefault="004A2528" w:rsidP="00D67B0F">
      <w:pPr>
        <w:rPr>
          <w:lang w:val="en-US"/>
        </w:rPr>
      </w:pPr>
      <w:r w:rsidRPr="002E0BB9">
        <w:t>а если срок сделки необходимо определить в днях, то появляется временная база в качестве сомножителя:</w:t>
      </w:r>
    </w:p>
    <w:p w:rsidR="00B37BAD" w:rsidRPr="00B37BAD" w:rsidRDefault="00B37BAD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B37BAD" w:rsidTr="00B37BAD">
        <w:tc>
          <w:tcPr>
            <w:tcW w:w="4927" w:type="dxa"/>
          </w:tcPr>
          <w:p w:rsidR="00B37BAD" w:rsidRDefault="00B37BAD" w:rsidP="00B37BAD">
            <w:pPr>
              <w:jc w:val="right"/>
            </w:pPr>
            <w:r w:rsidRPr="002E0BB9">
              <w:rPr>
                <w:iCs/>
              </w:rPr>
              <w:t>t</w:t>
            </w:r>
            <w:r w:rsidRPr="002E0BB9">
              <w:t xml:space="preserve"> = [(</w:t>
            </w:r>
            <w:r w:rsidRPr="002E0BB9">
              <w:rPr>
                <w:iCs/>
              </w:rPr>
              <w:t>FV - PV</w:t>
            </w:r>
            <w:r w:rsidRPr="002E0BB9">
              <w:t>) : (</w:t>
            </w:r>
            <w:r w:rsidRPr="002E0BB9">
              <w:rPr>
                <w:iCs/>
              </w:rPr>
              <w:t>PV • i</w:t>
            </w:r>
            <w:r w:rsidRPr="002E0BB9">
              <w:t>)] •</w:t>
            </w:r>
            <w:r w:rsidRPr="002E0BB9">
              <w:rPr>
                <w:iCs/>
              </w:rPr>
              <w:t xml:space="preserve"> T</w:t>
            </w:r>
          </w:p>
        </w:tc>
        <w:tc>
          <w:tcPr>
            <w:tcW w:w="4927" w:type="dxa"/>
          </w:tcPr>
          <w:p w:rsidR="00B37BAD" w:rsidRPr="00B37BAD" w:rsidRDefault="00B37BAD" w:rsidP="00B37BAD">
            <w:pPr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(3.2)</w:t>
            </w:r>
          </w:p>
        </w:tc>
      </w:tr>
    </w:tbl>
    <w:p w:rsidR="00B37BAD" w:rsidRPr="00B37BAD" w:rsidRDefault="00B37BAD" w:rsidP="00D67B0F">
      <w:pPr>
        <w:rPr>
          <w:lang w:val="en-US"/>
        </w:rPr>
      </w:pPr>
    </w:p>
    <w:p w:rsidR="004A2528" w:rsidRPr="002E0BB9" w:rsidRDefault="004A2528" w:rsidP="00D67B0F">
      <w:r w:rsidRPr="002E0BB9">
        <w:t> </w:t>
      </w:r>
    </w:p>
    <w:p w:rsidR="004A2528" w:rsidRPr="002E0BB9" w:rsidRDefault="004A2528" w:rsidP="00D67B0F">
      <w:r w:rsidRPr="002E0BB9">
        <w:rPr>
          <w:bCs/>
        </w:rPr>
        <w:t xml:space="preserve">Пример </w:t>
      </w:r>
      <w:r w:rsidR="00B37BAD">
        <w:rPr>
          <w:bCs/>
          <w:lang w:val="en-US"/>
        </w:rPr>
        <w:t>1</w:t>
      </w:r>
      <w:r w:rsidRPr="002E0BB9">
        <w:rPr>
          <w:bCs/>
        </w:rPr>
        <w:t>.</w:t>
      </w:r>
      <w:r w:rsidRPr="002E0BB9">
        <w:t xml:space="preserve"> На сколько дней можно дать в долг 1'000 долларов, исходя из 8% годовых, если возвращенная сумма будет составлять 1'075 долларов?</w:t>
      </w:r>
    </w:p>
    <w:p w:rsidR="004A2528" w:rsidRPr="002E0BB9" w:rsidRDefault="004A2528" w:rsidP="00D67B0F">
      <w:r w:rsidRPr="002E0BB9">
        <w:rPr>
          <w:bCs/>
        </w:rPr>
        <w:t>Решение:</w:t>
      </w:r>
    </w:p>
    <w:p w:rsidR="004A2528" w:rsidRPr="002E0BB9" w:rsidRDefault="004A2528" w:rsidP="00D67B0F">
      <w:r w:rsidRPr="002E0BB9">
        <w:t>Исходя из формулы срока долга для простых процентов, следует:</w:t>
      </w:r>
    </w:p>
    <w:p w:rsidR="004A2528" w:rsidRPr="002E0BB9" w:rsidRDefault="004A2528" w:rsidP="00D67B0F">
      <w:r w:rsidRPr="002E0BB9">
        <w:t>для обычных процентов</w:t>
      </w:r>
    </w:p>
    <w:p w:rsidR="004A2528" w:rsidRPr="002E0BB9" w:rsidRDefault="004A2528" w:rsidP="00D67B0F">
      <w:r w:rsidRPr="002E0BB9">
        <w:rPr>
          <w:iCs/>
        </w:rPr>
        <w:t>t</w:t>
      </w:r>
      <w:r w:rsidRPr="002E0BB9">
        <w:t xml:space="preserve"> = [(</w:t>
      </w:r>
      <w:r w:rsidRPr="002E0BB9">
        <w:rPr>
          <w:iCs/>
        </w:rPr>
        <w:t>FV - PV</w:t>
      </w:r>
      <w:r w:rsidRPr="002E0BB9">
        <w:t>) : (</w:t>
      </w:r>
      <w:r w:rsidRPr="002E0BB9">
        <w:rPr>
          <w:iCs/>
        </w:rPr>
        <w:t>PV • i</w:t>
      </w:r>
      <w:r w:rsidRPr="002E0BB9">
        <w:t xml:space="preserve">)] • </w:t>
      </w:r>
      <w:r w:rsidRPr="002E0BB9">
        <w:rPr>
          <w:iCs/>
        </w:rPr>
        <w:t>T</w:t>
      </w:r>
      <w:r w:rsidRPr="002E0BB9">
        <w:t xml:space="preserve"> =</w:t>
      </w:r>
    </w:p>
    <w:p w:rsidR="004A2528" w:rsidRPr="002E0BB9" w:rsidRDefault="004A2528" w:rsidP="00D67B0F">
      <w:r w:rsidRPr="002E0BB9">
        <w:t>= [(1'075 - 1'000) : (1'000 • 0,08) • 360 = 338 дней;</w:t>
      </w:r>
    </w:p>
    <w:p w:rsidR="004A2528" w:rsidRPr="002E0BB9" w:rsidRDefault="004A2528" w:rsidP="00D67B0F">
      <w:r w:rsidRPr="002E0BB9">
        <w:t>для точных процентов</w:t>
      </w:r>
    </w:p>
    <w:p w:rsidR="004A2528" w:rsidRPr="002E0BB9" w:rsidRDefault="004A2528" w:rsidP="00D67B0F">
      <w:pPr>
        <w:rPr>
          <w:lang w:val="en-US"/>
        </w:rPr>
      </w:pPr>
      <w:r w:rsidRPr="002E0BB9">
        <w:rPr>
          <w:iCs/>
          <w:lang w:val="en-US"/>
        </w:rPr>
        <w:t>t</w:t>
      </w:r>
      <w:r w:rsidRPr="002E0BB9">
        <w:rPr>
          <w:lang w:val="en-US"/>
        </w:rPr>
        <w:t xml:space="preserve"> = [(</w:t>
      </w:r>
      <w:r w:rsidRPr="002E0BB9">
        <w:rPr>
          <w:iCs/>
          <w:lang w:val="en-US"/>
        </w:rPr>
        <w:t>FV - PV</w:t>
      </w:r>
      <w:r w:rsidRPr="002E0BB9">
        <w:rPr>
          <w:lang w:val="en-US"/>
        </w:rPr>
        <w:t>) : (</w:t>
      </w:r>
      <w:r w:rsidRPr="002E0BB9">
        <w:rPr>
          <w:iCs/>
          <w:lang w:val="en-US"/>
        </w:rPr>
        <w:t>PV • i</w:t>
      </w:r>
      <w:r w:rsidRPr="002E0BB9">
        <w:rPr>
          <w:lang w:val="en-US"/>
        </w:rPr>
        <w:t xml:space="preserve">)] • </w:t>
      </w:r>
      <w:r w:rsidRPr="002E0BB9">
        <w:rPr>
          <w:iCs/>
          <w:lang w:val="en-US"/>
        </w:rPr>
        <w:t>T</w:t>
      </w:r>
      <w:r w:rsidRPr="002E0BB9">
        <w:rPr>
          <w:lang w:val="en-US"/>
        </w:rPr>
        <w:t xml:space="preserve"> =</w:t>
      </w:r>
    </w:p>
    <w:p w:rsidR="004A2528" w:rsidRPr="002E0BB9" w:rsidRDefault="004A2528" w:rsidP="00D67B0F">
      <w:pPr>
        <w:rPr>
          <w:lang w:val="en-US"/>
        </w:rPr>
      </w:pPr>
      <w:r w:rsidRPr="002E0BB9">
        <w:rPr>
          <w:lang w:val="en-US"/>
        </w:rPr>
        <w:t xml:space="preserve">= [(1'075 - 1'000)/(1'000 • 0,08) • 365 = 342 </w:t>
      </w:r>
      <w:r w:rsidRPr="002E0BB9">
        <w:t>дня</w:t>
      </w:r>
      <w:r w:rsidRPr="002E0BB9">
        <w:rPr>
          <w:lang w:val="en-US"/>
        </w:rPr>
        <w:t>.</w:t>
      </w:r>
    </w:p>
    <w:p w:rsidR="004A2528" w:rsidRPr="002E0BB9" w:rsidRDefault="004A2528" w:rsidP="00D67B0F">
      <w:r w:rsidRPr="002E0BB9">
        <w:t>Таким образом, сумма в 1'000 долларов может быть предоставлена на срок в 342 дня, если в условиях финансовой операции будет использован термин "точные проценты", а по умолчанию или использованию термина "обыкновенные проценты", срок ссуды сокращается до 338 дней.</w:t>
      </w:r>
    </w:p>
    <w:p w:rsidR="004A2528" w:rsidRDefault="004A2528" w:rsidP="00D67B0F">
      <w:pPr>
        <w:rPr>
          <w:lang w:val="en-US"/>
        </w:rPr>
      </w:pPr>
      <w:r w:rsidRPr="002E0BB9">
        <w:t xml:space="preserve"> Необходимость определения уровня </w:t>
      </w:r>
      <w:r w:rsidRPr="002E0BB9">
        <w:rPr>
          <w:iCs/>
        </w:rPr>
        <w:t>процентной ставки</w:t>
      </w:r>
      <w:r w:rsidRPr="002E0BB9">
        <w:t xml:space="preserve"> возникает в тех случаях, когда она в явном виде в условиях финансовой операции не участвует, но степень доходности операции по заданным параметрам можно определить, воспользовавшись следующими формулами:</w:t>
      </w:r>
    </w:p>
    <w:p w:rsidR="00B37BAD" w:rsidRPr="00B37BAD" w:rsidRDefault="00B37BAD" w:rsidP="00D67B0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B37BAD" w:rsidTr="00B37BAD">
        <w:tc>
          <w:tcPr>
            <w:tcW w:w="4927" w:type="dxa"/>
          </w:tcPr>
          <w:p w:rsidR="00B37BAD" w:rsidRPr="00B37BAD" w:rsidRDefault="00B37BAD" w:rsidP="00B37BAD">
            <w:pPr>
              <w:ind w:firstLine="0"/>
              <w:jc w:val="right"/>
              <w:rPr>
                <w:sz w:val="22"/>
                <w:lang w:val="en-US"/>
              </w:rPr>
            </w:pPr>
            <w:r w:rsidRPr="00B37BAD">
              <w:rPr>
                <w:iCs/>
                <w:sz w:val="22"/>
                <w:lang w:val="en-US"/>
              </w:rPr>
              <w:t>i</w:t>
            </w:r>
            <w:r w:rsidRPr="00B37BAD">
              <w:rPr>
                <w:sz w:val="22"/>
                <w:lang w:val="en-US"/>
              </w:rPr>
              <w:t xml:space="preserve"> = (</w:t>
            </w:r>
            <w:r w:rsidRPr="00B37BAD">
              <w:rPr>
                <w:iCs/>
                <w:sz w:val="22"/>
                <w:lang w:val="en-US"/>
              </w:rPr>
              <w:t>FV - PV</w:t>
            </w:r>
            <w:r w:rsidRPr="00B37BAD">
              <w:rPr>
                <w:sz w:val="22"/>
                <w:lang w:val="en-US"/>
              </w:rPr>
              <w:t>) : (</w:t>
            </w:r>
            <w:r w:rsidRPr="00B37BAD">
              <w:rPr>
                <w:iCs/>
                <w:sz w:val="22"/>
                <w:lang w:val="en-US"/>
              </w:rPr>
              <w:t>PV • n</w:t>
            </w:r>
            <w:r w:rsidRPr="00B37BAD">
              <w:rPr>
                <w:sz w:val="22"/>
                <w:lang w:val="en-US"/>
              </w:rPr>
              <w:t>) = [(</w:t>
            </w:r>
            <w:r w:rsidRPr="00B37BAD">
              <w:rPr>
                <w:iCs/>
                <w:sz w:val="22"/>
                <w:lang w:val="en-US"/>
              </w:rPr>
              <w:t>FV - PV</w:t>
            </w:r>
            <w:r w:rsidRPr="00B37BAD">
              <w:rPr>
                <w:sz w:val="22"/>
                <w:lang w:val="en-US"/>
              </w:rPr>
              <w:t>) : (</w:t>
            </w:r>
            <w:r w:rsidRPr="00B37BAD">
              <w:rPr>
                <w:iCs/>
                <w:sz w:val="22"/>
                <w:lang w:val="en-US"/>
              </w:rPr>
              <w:t>PV • t</w:t>
            </w:r>
            <w:r w:rsidRPr="00B37BAD">
              <w:rPr>
                <w:sz w:val="22"/>
                <w:lang w:val="en-US"/>
              </w:rPr>
              <w:t xml:space="preserve">)] • </w:t>
            </w:r>
            <w:r w:rsidRPr="00B37BAD">
              <w:rPr>
                <w:iCs/>
                <w:sz w:val="22"/>
                <w:lang w:val="en-US"/>
              </w:rPr>
              <w:t>T</w:t>
            </w:r>
          </w:p>
        </w:tc>
        <w:tc>
          <w:tcPr>
            <w:tcW w:w="4927" w:type="dxa"/>
          </w:tcPr>
          <w:p w:rsidR="00B37BAD" w:rsidRPr="00B37BAD" w:rsidRDefault="00B37BAD" w:rsidP="00B37BAD">
            <w:pPr>
              <w:ind w:firstLine="0"/>
              <w:jc w:val="right"/>
              <w:rPr>
                <w:sz w:val="22"/>
                <w:lang w:val="en-US"/>
              </w:rPr>
            </w:pPr>
            <w:r w:rsidRPr="00B37BAD">
              <w:rPr>
                <w:sz w:val="22"/>
                <w:lang w:val="en-US"/>
              </w:rPr>
              <w:t>(3.3)</w:t>
            </w:r>
          </w:p>
        </w:tc>
      </w:tr>
    </w:tbl>
    <w:p w:rsidR="00B37BAD" w:rsidRPr="00B37BAD" w:rsidRDefault="00B37BAD" w:rsidP="00D67B0F"/>
    <w:p w:rsidR="004A2528" w:rsidRPr="002E0BB9" w:rsidRDefault="004A2528" w:rsidP="00D67B0F">
      <w:r w:rsidRPr="002E0BB9">
        <w:t> </w:t>
      </w:r>
      <w:r w:rsidRPr="002E0BB9">
        <w:rPr>
          <w:bCs/>
        </w:rPr>
        <w:t xml:space="preserve">Пример </w:t>
      </w:r>
      <w:r w:rsidR="00B37BAD">
        <w:rPr>
          <w:bCs/>
          <w:lang w:val="en-US"/>
        </w:rPr>
        <w:t>2</w:t>
      </w:r>
      <w:r w:rsidRPr="002E0BB9">
        <w:rPr>
          <w:bCs/>
        </w:rPr>
        <w:t>.</w:t>
      </w:r>
      <w:r w:rsidRPr="002E0BB9">
        <w:t xml:space="preserve"> В контракте предусматривается погашение обязательств через 120 дней в сумме 1'200 долларов, при первоначальной сумме долга 1'150 долларов. Определить доходность операции для кредитора в виде процентной ставки.</w:t>
      </w:r>
    </w:p>
    <w:p w:rsidR="004A2528" w:rsidRPr="002E0BB9" w:rsidRDefault="004A2528" w:rsidP="00D67B0F">
      <w:r w:rsidRPr="002E0BB9">
        <w:rPr>
          <w:bCs/>
        </w:rPr>
        <w:t>Решение:</w:t>
      </w:r>
    </w:p>
    <w:p w:rsidR="004A2528" w:rsidRPr="002E0BB9" w:rsidRDefault="004A2528" w:rsidP="00D67B0F">
      <w:r w:rsidRPr="002E0BB9">
        <w:t>Рассчитываем годовую процентную ставку, используя формулу "обыкновенного процента", поскольку в условиях сделки нет ссылки на "точный процент":</w:t>
      </w:r>
    </w:p>
    <w:p w:rsidR="004A2528" w:rsidRPr="002E0BB9" w:rsidRDefault="004A2528" w:rsidP="00D67B0F">
      <w:pPr>
        <w:rPr>
          <w:lang w:val="en-US"/>
        </w:rPr>
      </w:pPr>
      <w:r w:rsidRPr="002E0BB9">
        <w:rPr>
          <w:iCs/>
          <w:lang w:val="en-US"/>
        </w:rPr>
        <w:t>i</w:t>
      </w:r>
      <w:r w:rsidRPr="002E0BB9">
        <w:rPr>
          <w:lang w:val="en-US"/>
        </w:rPr>
        <w:t xml:space="preserve"> = [(</w:t>
      </w:r>
      <w:r w:rsidRPr="002E0BB9">
        <w:rPr>
          <w:iCs/>
          <w:lang w:val="en-US"/>
        </w:rPr>
        <w:t>FV - PV</w:t>
      </w:r>
      <w:r w:rsidRPr="002E0BB9">
        <w:rPr>
          <w:lang w:val="en-US"/>
        </w:rPr>
        <w:t>) : (</w:t>
      </w:r>
      <w:r w:rsidRPr="002E0BB9">
        <w:rPr>
          <w:iCs/>
          <w:lang w:val="en-US"/>
        </w:rPr>
        <w:t>PV • t</w:t>
      </w:r>
      <w:r w:rsidRPr="002E0BB9">
        <w:rPr>
          <w:lang w:val="en-US"/>
        </w:rPr>
        <w:t xml:space="preserve">)] • </w:t>
      </w:r>
      <w:r w:rsidRPr="002E0BB9">
        <w:rPr>
          <w:iCs/>
          <w:lang w:val="en-US"/>
        </w:rPr>
        <w:t>T</w:t>
      </w:r>
      <w:r w:rsidRPr="002E0BB9">
        <w:rPr>
          <w:lang w:val="en-US"/>
        </w:rPr>
        <w:t xml:space="preserve"> =</w:t>
      </w:r>
    </w:p>
    <w:p w:rsidR="004A2528" w:rsidRPr="002E0BB9" w:rsidRDefault="004A2528" w:rsidP="00D67B0F">
      <w:pPr>
        <w:rPr>
          <w:lang w:val="en-US"/>
        </w:rPr>
      </w:pPr>
      <w:r w:rsidRPr="002E0BB9">
        <w:rPr>
          <w:lang w:val="en-US"/>
        </w:rPr>
        <w:t>= [(1'200 - 1'150) : (1'150 • 120)] • 360 = 0,13</w:t>
      </w:r>
    </w:p>
    <w:p w:rsidR="004A2528" w:rsidRPr="002E0BB9" w:rsidRDefault="004A2528" w:rsidP="00D67B0F">
      <w:r w:rsidRPr="002E0BB9">
        <w:t>Таким образом, доходность финансовой операции составит 13% годовых, что соответствует весьма высокодоходной финансовой операции, т.к. обычно доходность подобных операций колеблется от 2% до 8%.</w:t>
      </w:r>
    </w:p>
    <w:p w:rsidR="000C126A" w:rsidRDefault="00B37BAD" w:rsidP="00B37BAD">
      <w:pPr>
        <w:pStyle w:val="1"/>
      </w:pPr>
      <w:bookmarkStart w:id="5" w:name="_Toc318730956"/>
      <w:r>
        <w:t>Заключение</w:t>
      </w:r>
      <w:bookmarkEnd w:id="5"/>
      <w:r>
        <w:t xml:space="preserve"> </w:t>
      </w:r>
    </w:p>
    <w:p w:rsidR="00CA6D27" w:rsidRPr="00CA6D27" w:rsidRDefault="00CA6D27" w:rsidP="00CA6D27">
      <w:r w:rsidRPr="00CA6D27">
        <w:t>Бизнес (по-русски - дело) требует умения правильно оценивать финансовые последствия при совершении сделок. Общее, универсальное правило в бизнесе состоит в том, что цена сбыта выше цены приобретения.</w:t>
      </w:r>
    </w:p>
    <w:p w:rsidR="00CA6D27" w:rsidRPr="00CA6D27" w:rsidRDefault="00CA6D27" w:rsidP="00CA6D27">
      <w:r w:rsidRPr="00CA6D27">
        <w:t>Деньги, денежные средства, как универсальный эквивалент материального обращения, в отличие от других универсальных человеческих ценностей, таких как красота, талант, здоровье, знания, квалификация, общение могут быть заимствованы Заимствование - простейший вид финансовой сделки (операции) заключающийся в предоставлении некоторой суммы в долг, с условием возврата через какое-то время и, как правило, в большем объеме. Возврат денег в большем объеме, наращение суммы исходного долга к моменту возврата, обусловлено фактором неравноценности денег относительно различных моментов времени.</w:t>
      </w:r>
    </w:p>
    <w:p w:rsidR="00CA6D27" w:rsidRPr="00CA6D27" w:rsidRDefault="00CA6D27" w:rsidP="00CA6D27">
      <w:r w:rsidRPr="00CA6D27">
        <w:t xml:space="preserve">Временная ценность денег является объективно существующей характеристикой денежных ресурсов в условиях рынка &lt;Время - деньги&gt;. Неравноценность денег во времени проявляется тогда, когда есть возможность их превращения в капитал, т.е. должна существовать возможность инвестиций. Иными словами - возможность изъять денежные средства из потребления и пустить их в оборот </w:t>
      </w:r>
      <w:r>
        <w:t>«</w:t>
      </w:r>
      <w:r w:rsidRPr="00CA6D27">
        <w:t>деньги-товар-деньги</w:t>
      </w:r>
      <w:r>
        <w:t>»</w:t>
      </w:r>
      <w:r w:rsidRPr="00CA6D27">
        <w:t>, который через некоторое время вернет вложенные деньги с прибылью. Важно то, что временная ценность денег актуальна только при наличии возможности их вложения, приносящего их рост.</w:t>
      </w:r>
    </w:p>
    <w:p w:rsidR="00CA6D27" w:rsidRPr="00CA6D27" w:rsidRDefault="00CA6D27" w:rsidP="00CA6D27">
      <w:r w:rsidRPr="00CA6D27">
        <w:t xml:space="preserve">Процесс увеличения с течением времени значения какой-либо величины, например, задолженности или величины вклада, в финансовой математике обозначают термином </w:t>
      </w:r>
      <w:r>
        <w:t>«</w:t>
      </w:r>
      <w:r w:rsidRPr="00CA6D27">
        <w:t>наращение</w:t>
      </w:r>
      <w:r>
        <w:t>»</w:t>
      </w:r>
      <w:r w:rsidRPr="00CA6D27">
        <w:t>.</w:t>
      </w:r>
      <w:r>
        <w:t xml:space="preserve"> </w:t>
      </w:r>
      <w:r w:rsidRPr="00CA6D27">
        <w:t>Так в случае коммерческого заимствования денег, взятая в долг сумма P как правило должна быть возвращена в большем объёме S, то есть исходная сумма долга вырастет к моменту возврата долга.  Разница между взятой в долг суммой P и возвращенной в большем объеме суммой S называется процентными деньгами, процентом I.</w:t>
      </w:r>
    </w:p>
    <w:p w:rsidR="00B37BAD" w:rsidRDefault="00B37BAD" w:rsidP="00D67B0F"/>
    <w:p w:rsidR="00B37BAD" w:rsidRDefault="00B37BAD" w:rsidP="00B37BAD">
      <w:pPr>
        <w:pStyle w:val="1"/>
      </w:pPr>
      <w:bookmarkStart w:id="6" w:name="_Toc318730957"/>
      <w:r>
        <w:t>Список использованной литературы</w:t>
      </w:r>
      <w:bookmarkEnd w:id="6"/>
      <w:r>
        <w:t xml:space="preserve"> </w:t>
      </w:r>
    </w:p>
    <w:p w:rsidR="00B37BAD" w:rsidRPr="00B37BAD" w:rsidRDefault="00B37BAD" w:rsidP="00D67B0F"/>
    <w:p w:rsidR="004B6935" w:rsidRPr="004B6935" w:rsidRDefault="004B6935" w:rsidP="004B6935">
      <w:pPr>
        <w:pStyle w:val="ac"/>
        <w:numPr>
          <w:ilvl w:val="0"/>
          <w:numId w:val="3"/>
        </w:numPr>
        <w:ind w:left="0" w:hanging="426"/>
      </w:pPr>
      <w:r w:rsidRPr="004B6935">
        <w:t>Балабанов И.Т. Основы финансового менеджмента. – М.: «Финансы и статистика», 2010. – 245 с.</w:t>
      </w:r>
    </w:p>
    <w:p w:rsidR="004B6935" w:rsidRPr="000438EE" w:rsidRDefault="004B6935" w:rsidP="004B6935">
      <w:pPr>
        <w:pStyle w:val="ac"/>
        <w:numPr>
          <w:ilvl w:val="0"/>
          <w:numId w:val="3"/>
        </w:numPr>
        <w:ind w:left="0" w:hanging="426"/>
      </w:pPr>
      <w:r w:rsidRPr="000438EE">
        <w:t>Бухвалов А., Бухвалова В., Идельсон А. Финансовые вычисления для профессионалов. СПб.: БХВ-Петербург, 2006. –</w:t>
      </w:r>
      <w:r>
        <w:t xml:space="preserve"> </w:t>
      </w:r>
      <w:r w:rsidRPr="000438EE">
        <w:t>320 с.</w:t>
      </w:r>
    </w:p>
    <w:p w:rsidR="004B6935" w:rsidRPr="000438EE" w:rsidRDefault="004B6935" w:rsidP="004B6935">
      <w:pPr>
        <w:pStyle w:val="ac"/>
        <w:numPr>
          <w:ilvl w:val="0"/>
          <w:numId w:val="3"/>
        </w:numPr>
        <w:ind w:left="0" w:hanging="426"/>
      </w:pPr>
      <w:r w:rsidRPr="000438EE">
        <w:t>Ершов Ю.С. Финансовая математика, ООО «Бизнес ПРАКТИКА», Новосибирск, 2008</w:t>
      </w:r>
      <w:r>
        <w:t>. –</w:t>
      </w:r>
      <w:r w:rsidRPr="000438EE">
        <w:t xml:space="preserve"> 212</w:t>
      </w:r>
      <w:r>
        <w:t xml:space="preserve"> </w:t>
      </w:r>
      <w:r w:rsidRPr="000438EE">
        <w:t>с.</w:t>
      </w:r>
    </w:p>
    <w:p w:rsidR="004B6935" w:rsidRPr="004B6935" w:rsidRDefault="004B6935" w:rsidP="004B6935">
      <w:pPr>
        <w:pStyle w:val="ac"/>
        <w:numPr>
          <w:ilvl w:val="0"/>
          <w:numId w:val="3"/>
        </w:numPr>
        <w:ind w:left="0" w:hanging="426"/>
      </w:pPr>
      <w:r w:rsidRPr="004B6935">
        <w:t>Жуленев С.В. Финансовая математика. – М.:  МГУ, 2009. – 358 с.</w:t>
      </w:r>
    </w:p>
    <w:p w:rsidR="004B6935" w:rsidRPr="004B6935" w:rsidRDefault="004B6935" w:rsidP="004B6935">
      <w:pPr>
        <w:pStyle w:val="ac"/>
        <w:numPr>
          <w:ilvl w:val="0"/>
          <w:numId w:val="3"/>
        </w:numPr>
        <w:ind w:left="0" w:hanging="426"/>
      </w:pPr>
      <w:r w:rsidRPr="004B6935">
        <w:t>Комзолов А.А., Максимов А.К., Миловидов К.Н. Финансово-математические модели. – М.: «РГУНГ им. И.М. Губкина», 2009. – 325 с.</w:t>
      </w:r>
    </w:p>
    <w:p w:rsidR="004B6935" w:rsidRPr="000438EE" w:rsidRDefault="004B6935" w:rsidP="004B6935">
      <w:pPr>
        <w:pStyle w:val="ac"/>
        <w:numPr>
          <w:ilvl w:val="0"/>
          <w:numId w:val="3"/>
        </w:numPr>
        <w:ind w:left="0" w:hanging="426"/>
      </w:pPr>
      <w:r w:rsidRPr="000438EE">
        <w:t>Малыхин В.И. Финансовая математика. М.: ЮНИТИ-ДАНА, 2002. – 247 с.</w:t>
      </w:r>
    </w:p>
    <w:p w:rsidR="004B6935" w:rsidRPr="000438EE" w:rsidRDefault="004B6935" w:rsidP="004B6935">
      <w:pPr>
        <w:pStyle w:val="ac"/>
        <w:numPr>
          <w:ilvl w:val="0"/>
          <w:numId w:val="3"/>
        </w:numPr>
        <w:ind w:left="0" w:hanging="426"/>
      </w:pPr>
      <w:r w:rsidRPr="000438EE">
        <w:t>Малюгин В.И. Рынок ценных бумаг: Количественные методы анализа. Мн.: БГУ, 2007. – 318 с.</w:t>
      </w:r>
    </w:p>
    <w:p w:rsidR="004B6935" w:rsidRPr="000438EE" w:rsidRDefault="004B6935" w:rsidP="004B6935">
      <w:pPr>
        <w:pStyle w:val="ac"/>
        <w:numPr>
          <w:ilvl w:val="0"/>
          <w:numId w:val="3"/>
        </w:numPr>
        <w:ind w:left="0" w:hanging="426"/>
      </w:pPr>
      <w:r w:rsidRPr="000438EE">
        <w:t>Просветов Г.И. Финансовый менеджмент: задачи и решения. М: Альфа-Пресс, 2007</w:t>
      </w:r>
      <w:r>
        <w:t>.</w:t>
      </w:r>
      <w:r w:rsidRPr="000438EE">
        <w:t xml:space="preserve"> – 340 с.</w:t>
      </w:r>
    </w:p>
    <w:p w:rsidR="004B6935" w:rsidRPr="000438EE" w:rsidRDefault="004B6935" w:rsidP="004B6935">
      <w:pPr>
        <w:pStyle w:val="ac"/>
        <w:numPr>
          <w:ilvl w:val="0"/>
          <w:numId w:val="3"/>
        </w:numPr>
        <w:ind w:left="0" w:hanging="426"/>
      </w:pPr>
      <w:r w:rsidRPr="000438EE">
        <w:t>Четыркин Е.М. Финансовая математика. М.: Дело, 2002. – 400 с.</w:t>
      </w:r>
    </w:p>
    <w:p w:rsidR="00E67C92" w:rsidRDefault="004B6935" w:rsidP="004B6935">
      <w:pPr>
        <w:pStyle w:val="ac"/>
        <w:numPr>
          <w:ilvl w:val="0"/>
          <w:numId w:val="3"/>
        </w:numPr>
        <w:ind w:left="0" w:hanging="426"/>
      </w:pPr>
      <w:bookmarkStart w:id="7" w:name="_GoBack"/>
      <w:bookmarkEnd w:id="7"/>
      <w:r w:rsidRPr="000438EE">
        <w:t>Ширяев А.Н. Основы стохастической и финансовой математики. Т.1. Факты. Модели. М.: ФАЗИС, 2008</w:t>
      </w:r>
      <w:r>
        <w:t>.</w:t>
      </w:r>
      <w:r w:rsidRPr="000438EE">
        <w:t xml:space="preserve"> - 489 с.</w:t>
      </w:r>
    </w:p>
    <w:p w:rsidR="00E67C92" w:rsidRDefault="00E67C92">
      <w:pPr>
        <w:ind w:firstLine="0"/>
        <w:jc w:val="center"/>
        <w:rPr>
          <w:rFonts w:eastAsiaTheme="minorHAnsi" w:cstheme="minorBidi"/>
          <w:szCs w:val="22"/>
          <w:lang w:eastAsia="en-US"/>
        </w:rPr>
      </w:pPr>
      <w:r>
        <w:br w:type="page"/>
      </w:r>
    </w:p>
    <w:p w:rsidR="00E67C92" w:rsidRDefault="00E67C92" w:rsidP="00E67C92">
      <w:pPr>
        <w:pStyle w:val="1"/>
        <w:jc w:val="left"/>
      </w:pPr>
      <w:bookmarkStart w:id="8" w:name="_Toc318730958"/>
      <w:r>
        <w:t>Контрольная работа 2</w:t>
      </w:r>
      <w:bookmarkEnd w:id="8"/>
    </w:p>
    <w:p w:rsidR="004B6935" w:rsidRDefault="00E67C92" w:rsidP="00E67C92">
      <w:pPr>
        <w:pStyle w:val="1"/>
      </w:pPr>
      <w:bookmarkStart w:id="9" w:name="_Toc318730959"/>
      <w:r w:rsidRPr="00E67C92">
        <w:t>Задача 3</w:t>
      </w:r>
      <w:bookmarkEnd w:id="9"/>
    </w:p>
    <w:p w:rsidR="001F2D50" w:rsidRPr="001F2D50" w:rsidRDefault="001F2D50" w:rsidP="001F2D50">
      <w:pPr>
        <w:rPr>
          <w:lang w:eastAsia="en-US"/>
        </w:rPr>
      </w:pPr>
    </w:p>
    <w:p w:rsidR="001F2D50" w:rsidRDefault="001F2D50" w:rsidP="001F2D50">
      <w:pPr>
        <w:pStyle w:val="a"/>
        <w:numPr>
          <w:ilvl w:val="0"/>
          <w:numId w:val="0"/>
        </w:numPr>
        <w:ind w:firstLine="708"/>
        <w:rPr>
          <w:color w:val="000000"/>
          <w:szCs w:val="22"/>
        </w:rPr>
      </w:pPr>
      <w:r>
        <w:rPr>
          <w:color w:val="000000"/>
          <w:szCs w:val="22"/>
        </w:rPr>
        <w:t>Фермер собирает деньги на постройку нового коровника и положил в банк 100</w:t>
      </w:r>
      <w:r>
        <w:rPr>
          <w:i/>
          <w:iCs/>
          <w:color w:val="FFFFFF"/>
          <w:spacing w:val="4"/>
          <w:szCs w:val="22"/>
        </w:rPr>
        <w:t>-</w:t>
      </w:r>
      <w:r>
        <w:rPr>
          <w:color w:val="000000"/>
          <w:szCs w:val="22"/>
        </w:rPr>
        <w:t>000 р. Через 2 года 6 месяцев на счете было 120</w:t>
      </w:r>
      <w:r>
        <w:rPr>
          <w:i/>
          <w:iCs/>
          <w:color w:val="FFFFFF"/>
          <w:spacing w:val="4"/>
          <w:szCs w:val="22"/>
        </w:rPr>
        <w:t>-</w:t>
      </w:r>
      <w:r>
        <w:rPr>
          <w:color w:val="000000"/>
          <w:szCs w:val="22"/>
        </w:rPr>
        <w:t>000 р. Сколько процентов (простых) выплачивает банк в год?</w:t>
      </w:r>
    </w:p>
    <w:p w:rsidR="00DD6E80" w:rsidRDefault="00DD6E80" w:rsidP="00DD6E8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DD6E80" w:rsidRDefault="00DD6E80" w:rsidP="001F2D50">
      <w:pPr>
        <w:pStyle w:val="a"/>
        <w:numPr>
          <w:ilvl w:val="0"/>
          <w:numId w:val="0"/>
        </w:numPr>
        <w:ind w:firstLine="708"/>
        <w:rPr>
          <w:color w:val="000000"/>
          <w:szCs w:val="22"/>
          <w:lang w:val="en-US"/>
        </w:rPr>
      </w:pPr>
      <w:r>
        <w:rPr>
          <w:color w:val="000000"/>
          <w:szCs w:val="22"/>
        </w:rPr>
        <w:t xml:space="preserve">Выразим ставку процентов из формулы:   </w:t>
      </w:r>
      <m:oMath>
        <m:r>
          <w:rPr>
            <w:rFonts w:ascii="Cambria Math" w:hAnsi="Cambria Math"/>
            <w:color w:val="000000"/>
            <w:szCs w:val="22"/>
          </w:rPr>
          <m:t>S=P*(1+ni)</m:t>
        </m:r>
      </m:oMath>
    </w:p>
    <w:p w:rsidR="00DD6E80" w:rsidRPr="00DD6E80" w:rsidRDefault="00DD6E80" w:rsidP="001F2D50">
      <w:pPr>
        <w:pStyle w:val="a"/>
        <w:numPr>
          <w:ilvl w:val="0"/>
          <w:numId w:val="0"/>
        </w:numPr>
        <w:ind w:firstLine="708"/>
        <w:rPr>
          <w:color w:val="000000"/>
          <w:szCs w:val="22"/>
          <w:lang w:val="en-US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120 000=100 000*(1+2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22"/>
                </w:rPr>
                <m:t>6</m:t>
              </m:r>
            </m:num>
            <m:den>
              <m:r>
                <w:rPr>
                  <w:rFonts w:ascii="Cambria Math" w:hAnsi="Cambria Math"/>
                  <w:color w:val="000000"/>
                  <w:szCs w:val="22"/>
                </w:rPr>
                <m:t>12</m:t>
              </m:r>
            </m:den>
          </m:f>
          <m:r>
            <w:rPr>
              <w:rFonts w:ascii="Cambria Math" w:hAnsi="Cambria Math"/>
              <w:color w:val="000000"/>
              <w:szCs w:val="22"/>
            </w:rPr>
            <m:t>i)</m:t>
          </m:r>
        </m:oMath>
      </m:oMathPara>
    </w:p>
    <w:p w:rsidR="00E67C92" w:rsidRPr="00DD6E80" w:rsidRDefault="00DD6E80" w:rsidP="00E67C92">
      <w:pPr>
        <w:rPr>
          <w:i/>
          <w:color w:val="000000"/>
          <w:szCs w:val="22"/>
          <w:lang w:val="en-US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1+2,5i=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22"/>
                </w:rPr>
                <m:t>120 000</m:t>
              </m:r>
            </m:num>
            <m:den>
              <m:r>
                <w:rPr>
                  <w:rFonts w:ascii="Cambria Math" w:hAnsi="Cambria Math"/>
                  <w:color w:val="000000"/>
                  <w:szCs w:val="22"/>
                </w:rPr>
                <m:t>100 000</m:t>
              </m:r>
            </m:den>
          </m:f>
        </m:oMath>
      </m:oMathPara>
    </w:p>
    <w:p w:rsidR="00DD6E80" w:rsidRPr="00DD6E80" w:rsidRDefault="00DD6E80" w:rsidP="00E67C92">
      <w:pPr>
        <w:rPr>
          <w:color w:val="000000"/>
          <w:szCs w:val="22"/>
          <w:lang w:val="en-US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1+2,5i=1,2</m:t>
          </m:r>
        </m:oMath>
      </m:oMathPara>
    </w:p>
    <w:p w:rsidR="00DD6E80" w:rsidRDefault="00DD6E80" w:rsidP="00E67C92">
      <w:pPr>
        <w:rPr>
          <w:lang w:val="en-US" w:eastAsia="en-US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2,5i=1,2-1</m:t>
          </m:r>
        </m:oMath>
      </m:oMathPara>
    </w:p>
    <w:p w:rsidR="00DD6E80" w:rsidRDefault="00DD6E80" w:rsidP="00E67C92">
      <w:pPr>
        <w:rPr>
          <w:lang w:val="en-US" w:eastAsia="en-US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2,5i=0,2</m:t>
          </m:r>
        </m:oMath>
      </m:oMathPara>
    </w:p>
    <w:p w:rsidR="00DD6E80" w:rsidRDefault="00DD6E80" w:rsidP="00E67C92">
      <w:pPr>
        <w:rPr>
          <w:color w:val="000000"/>
          <w:szCs w:val="22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i=0,2*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szCs w:val="22"/>
                </w:rPr>
                <m:t>2,5</m:t>
              </m:r>
            </m:den>
          </m:f>
          <m:r>
            <w:rPr>
              <w:rFonts w:ascii="Cambria Math" w:hAnsi="Cambria Math"/>
              <w:color w:val="000000"/>
              <w:szCs w:val="22"/>
            </w:rPr>
            <m:t>=0,08 или 8</m:t>
          </m:r>
          <m:r>
            <w:rPr>
              <w:rFonts w:ascii="Cambria Math" w:hAnsi="Cambria Math"/>
              <w:color w:val="000000"/>
              <w:szCs w:val="22"/>
            </w:rPr>
            <m:t>%.</m:t>
          </m:r>
        </m:oMath>
      </m:oMathPara>
    </w:p>
    <w:p w:rsidR="004929EF" w:rsidRPr="00DD6E80" w:rsidRDefault="004929EF" w:rsidP="00E67C92">
      <w:pPr>
        <w:rPr>
          <w:color w:val="000000"/>
          <w:szCs w:val="22"/>
        </w:rPr>
      </w:pPr>
      <w:r>
        <w:rPr>
          <w:color w:val="000000"/>
          <w:szCs w:val="22"/>
        </w:rPr>
        <w:t xml:space="preserve">Проверка: </w:t>
      </w:r>
      <m:oMath>
        <m:r>
          <w:rPr>
            <w:rFonts w:ascii="Cambria Math" w:hAnsi="Cambria Math"/>
            <w:color w:val="000000"/>
            <w:szCs w:val="22"/>
          </w:rPr>
          <m:t>S=100 000*</m:t>
        </m:r>
        <m:d>
          <m:dPr>
            <m:ctrlPr>
              <w:rPr>
                <w:rFonts w:ascii="Cambria Math" w:hAnsi="Cambria Math"/>
                <w:i/>
                <w:color w:val="000000"/>
                <w:szCs w:val="22"/>
              </w:rPr>
            </m:ctrlPr>
          </m:dPr>
          <m:e>
            <m:r>
              <w:rPr>
                <w:rFonts w:ascii="Cambria Math" w:hAnsi="Cambria Math"/>
                <w:color w:val="000000"/>
                <w:szCs w:val="22"/>
              </w:rPr>
              <m:t>1+2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Cs w:val="22"/>
                  </w:rPr>
                  <m:t>6</m:t>
                </m:r>
              </m:num>
              <m:den>
                <m:r>
                  <w:rPr>
                    <w:rFonts w:ascii="Cambria Math" w:hAnsi="Cambria Math"/>
                    <w:color w:val="000000"/>
                    <w:szCs w:val="22"/>
                  </w:rPr>
                  <m:t>12</m:t>
                </m:r>
              </m:den>
            </m:f>
            <m:r>
              <w:rPr>
                <w:rFonts w:ascii="Cambria Math" w:hAnsi="Cambria Math"/>
                <w:color w:val="000000"/>
                <w:szCs w:val="22"/>
              </w:rPr>
              <m:t>*0,08</m:t>
            </m:r>
          </m:e>
        </m:d>
        <m:r>
          <w:rPr>
            <w:rFonts w:ascii="Cambria Math" w:hAnsi="Cambria Math"/>
            <w:color w:val="000000"/>
            <w:szCs w:val="22"/>
          </w:rPr>
          <m:t>=120 000 руб.</m:t>
        </m:r>
      </m:oMath>
    </w:p>
    <w:p w:rsidR="00DD6E80" w:rsidRPr="00DD6E80" w:rsidRDefault="00DD6E80" w:rsidP="00E67C92">
      <w:pPr>
        <w:rPr>
          <w:color w:val="000000"/>
          <w:szCs w:val="22"/>
        </w:rPr>
      </w:pPr>
      <w:r>
        <w:rPr>
          <w:color w:val="000000"/>
          <w:szCs w:val="22"/>
        </w:rPr>
        <w:t>Ответ:</w:t>
      </w:r>
      <w:r w:rsidR="004929EF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  <w:szCs w:val="22"/>
          </w:rPr>
          <m:t>Б</m:t>
        </m:r>
        <m:r>
          <m:rPr>
            <m:sty m:val="p"/>
          </m:rPr>
          <w:rPr>
            <w:rFonts w:ascii="Cambria Math" w:hAnsi="Cambria Math"/>
            <w:color w:val="000000"/>
            <w:szCs w:val="22"/>
          </w:rPr>
          <m:t>анк выплачивает в год</m:t>
        </m:r>
        <m:r>
          <m:rPr>
            <m:sty m:val="p"/>
          </m:rPr>
          <w:rPr>
            <w:rFonts w:ascii="Cambria Math" w:hAnsi="Cambria Math"/>
            <w:color w:val="000000"/>
            <w:szCs w:val="22"/>
          </w:rPr>
          <m:t>=</m:t>
        </m:r>
        <m:r>
          <w:rPr>
            <w:rFonts w:ascii="Cambria Math" w:hAnsi="Cambria Math"/>
            <w:color w:val="000000"/>
            <w:szCs w:val="22"/>
          </w:rPr>
          <m:t>8%.</m:t>
        </m:r>
      </m:oMath>
    </w:p>
    <w:p w:rsidR="00DD6E80" w:rsidRDefault="00DD6E80" w:rsidP="00E67C92">
      <w:pPr>
        <w:rPr>
          <w:lang w:eastAsia="en-US"/>
        </w:rPr>
      </w:pPr>
    </w:p>
    <w:p w:rsidR="00DD6E80" w:rsidRPr="00DD6E80" w:rsidRDefault="00DD6E80" w:rsidP="00E67C92">
      <w:pPr>
        <w:rPr>
          <w:lang w:eastAsia="en-US"/>
        </w:rPr>
      </w:pPr>
    </w:p>
    <w:p w:rsidR="00E67C92" w:rsidRDefault="00E67C92" w:rsidP="00E67C92">
      <w:pPr>
        <w:pStyle w:val="1"/>
      </w:pPr>
      <w:bookmarkStart w:id="10" w:name="_Toc318730960"/>
      <w:r w:rsidRPr="00E67C92">
        <w:t>Задача 33</w:t>
      </w:r>
      <w:bookmarkEnd w:id="10"/>
    </w:p>
    <w:p w:rsidR="001F2D50" w:rsidRPr="001F2D50" w:rsidRDefault="001F2D50" w:rsidP="001F2D50">
      <w:pPr>
        <w:rPr>
          <w:lang w:eastAsia="en-US"/>
        </w:rPr>
      </w:pPr>
    </w:p>
    <w:p w:rsidR="001F2D50" w:rsidRDefault="001F2D50" w:rsidP="001F2D5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>Какую сумму необходимо положить на депозит под 16,5% годовых, чтобы получить через три года 44 млн. р. при полугодовом начислении процентов?</w:t>
      </w:r>
    </w:p>
    <w:p w:rsidR="00DD6E80" w:rsidRDefault="00DD6E80" w:rsidP="00DD6E8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A501FE" w:rsidRDefault="00A501FE" w:rsidP="00DD6E8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m:oMathPara>
        <m:oMath>
          <m:r>
            <w:rPr>
              <w:rFonts w:ascii="Cambria Math" w:hAnsi="Cambria Math"/>
              <w:color w:val="000000"/>
              <w:szCs w:val="18"/>
            </w:rPr>
            <m:t>Р=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1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18"/>
                  <w:lang w:val="en-US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1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18"/>
                        </w:rPr>
                        <m:t>1+i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/>
                      <w:szCs w:val="18"/>
                      <w:lang w:val="en-US"/>
                    </w:rPr>
                    <m:t>n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Cs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1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18"/>
                  <w:lang w:val="en-US"/>
                </w:rPr>
                <m:t>44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1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18"/>
                        </w:rPr>
                        <m:t>1+0,165/2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/>
                      <w:szCs w:val="18"/>
                    </w:rPr>
                    <m:t>2*3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Cs w:val="18"/>
            </w:rPr>
            <m:t>=</m:t>
          </m:r>
          <m:r>
            <w:rPr>
              <w:rFonts w:ascii="Cambria Math" w:hAnsi="Cambria Math"/>
              <w:color w:val="000000"/>
              <w:szCs w:val="18"/>
            </w:rPr>
            <m:t>27</m:t>
          </m:r>
          <m:r>
            <w:rPr>
              <w:rFonts w:ascii="Cambria Math" w:hAnsi="Cambria Math"/>
              <w:color w:val="000000"/>
              <w:szCs w:val="18"/>
            </w:rPr>
            <m:t>,</m:t>
          </m:r>
          <m:r>
            <w:rPr>
              <w:rFonts w:ascii="Cambria Math" w:hAnsi="Cambria Math"/>
              <w:color w:val="000000"/>
              <w:szCs w:val="18"/>
            </w:rPr>
            <m:t>34546</m:t>
          </m:r>
          <m:r>
            <w:rPr>
              <w:rFonts w:ascii="Cambria Math" w:hAnsi="Cambria Math"/>
              <w:color w:val="000000"/>
              <w:szCs w:val="18"/>
            </w:rPr>
            <m:t xml:space="preserve"> млн.руб.</m:t>
          </m:r>
        </m:oMath>
      </m:oMathPara>
    </w:p>
    <w:p w:rsidR="00DD6E80" w:rsidRDefault="00DD6E80" w:rsidP="001F2D50">
      <w:pPr>
        <w:pStyle w:val="a"/>
        <w:numPr>
          <w:ilvl w:val="0"/>
          <w:numId w:val="0"/>
        </w:numPr>
        <w:ind w:firstLine="708"/>
      </w:pPr>
    </w:p>
    <w:p w:rsidR="00E67C92" w:rsidRDefault="00A501FE" w:rsidP="00E67C92">
      <w:pPr>
        <w:rPr>
          <w:lang w:eastAsia="en-US"/>
        </w:rPr>
      </w:pPr>
      <w:r>
        <w:rPr>
          <w:lang w:eastAsia="en-US"/>
        </w:rPr>
        <w:t>Ответ:</w:t>
      </w:r>
      <w:r w:rsidR="00A91B58">
        <w:rPr>
          <w:lang w:eastAsia="en-US"/>
        </w:rPr>
        <w:t xml:space="preserve">  </w:t>
      </w:r>
      <m:oMath>
        <m:r>
          <w:rPr>
            <w:rFonts w:ascii="Cambria Math" w:hAnsi="Cambria Math"/>
            <w:color w:val="000000"/>
            <w:szCs w:val="18"/>
          </w:rPr>
          <m:t>27,34546 млн.руб.</m:t>
        </m:r>
      </m:oMath>
    </w:p>
    <w:p w:rsidR="00E67C92" w:rsidRDefault="00E67C92" w:rsidP="00E67C92">
      <w:pPr>
        <w:pStyle w:val="1"/>
      </w:pPr>
      <w:bookmarkStart w:id="11" w:name="_Toc318730961"/>
      <w:r w:rsidRPr="00E67C92">
        <w:t>Задача 63</w:t>
      </w:r>
      <w:bookmarkEnd w:id="11"/>
    </w:p>
    <w:p w:rsidR="001F2D50" w:rsidRPr="001F2D50" w:rsidRDefault="001F2D50" w:rsidP="001F2D50">
      <w:pPr>
        <w:rPr>
          <w:lang w:eastAsia="en-US"/>
        </w:rPr>
      </w:pPr>
    </w:p>
    <w:p w:rsidR="001F2D50" w:rsidRDefault="001F2D50" w:rsidP="001F2D50">
      <w:pPr>
        <w:pStyle w:val="a"/>
        <w:numPr>
          <w:ilvl w:val="0"/>
          <w:numId w:val="0"/>
        </w:numPr>
        <w:ind w:firstLine="708"/>
      </w:pPr>
      <w:r w:rsidRPr="00087DA9">
        <w:t>Предполагаемый темп инфляции 12 % в год. Какую ставку сложных процентов</w:t>
      </w:r>
      <w:r>
        <w:t xml:space="preserve"> </w:t>
      </w:r>
      <w:r w:rsidRPr="00087DA9">
        <w:t>нужно проставить в контракте, если желательная реальная доходность 8 %? Чему равна</w:t>
      </w:r>
      <w:r>
        <w:t xml:space="preserve"> </w:t>
      </w:r>
      <w:r w:rsidR="00DD6E80">
        <w:t>инфляционная премия?</w:t>
      </w:r>
      <w:r w:rsidR="00DD6E80">
        <w:tab/>
      </w:r>
    </w:p>
    <w:p w:rsidR="00DD6E80" w:rsidRDefault="00DD6E80" w:rsidP="00DD6E8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741520" w:rsidRPr="00CA21F9" w:rsidRDefault="00741520" w:rsidP="00741520">
      <w:r w:rsidRPr="00CA21F9">
        <w:t xml:space="preserve">Согласно формуле И. Фишера реальная и номинальная ставки процента связаны следующим образом:        </w:t>
      </w:r>
      <m:oMath>
        <m:r>
          <w:rPr>
            <w:rFonts w:ascii="Cambria Math" w:hAnsi="Cambria Math"/>
          </w:rPr>
          <m:t>i</m:t>
        </m:r>
        <m:r>
          <w:rPr>
            <w:rFonts w:ascii="Cambria Math"/>
          </w:rPr>
          <m:t>=</m:t>
        </m:r>
        <m:r>
          <w:rPr>
            <w:rFonts w:ascii="Cambria Math" w:hAnsi="Cambria Math"/>
          </w:rPr>
          <m:t>r</m:t>
        </m:r>
        <m:r>
          <w:rPr>
            <w:rFonts w:asci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π</m:t>
            </m:r>
          </m:e>
          <m:sup>
            <m:r>
              <w:rPr>
                <w:rFonts w:ascii="Cambria Math" w:hAnsi="Cambria Math"/>
              </w:rPr>
              <m:t>e</m:t>
            </m:r>
          </m:sup>
        </m:sSup>
        <m:r>
          <w:rPr>
            <w:rFonts w:ascii="Cambria Math"/>
          </w:rPr>
          <m:t>+</m:t>
        </m:r>
        <m:r>
          <w:rPr>
            <w:rFonts w:ascii="Cambria Math" w:hAnsi="Cambria Math"/>
          </w:rPr>
          <m:t>r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π</m:t>
            </m:r>
          </m:e>
          <m:sup>
            <m:r>
              <w:rPr>
                <w:rFonts w:ascii="Cambria Math" w:hAnsi="Cambria Math"/>
              </w:rPr>
              <m:t>e</m:t>
            </m:r>
          </m:sup>
        </m:sSup>
      </m:oMath>
    </w:p>
    <w:p w:rsidR="00741520" w:rsidRPr="00CA21F9" w:rsidRDefault="00741520" w:rsidP="00741520">
      <w:pPr>
        <w:rPr>
          <w:i/>
        </w:rPr>
      </w:pPr>
      <w:r w:rsidRPr="00CA21F9">
        <w:t>где i - номинальная ставка процента;</w:t>
      </w:r>
    </w:p>
    <w:p w:rsidR="00741520" w:rsidRPr="00CA21F9" w:rsidRDefault="00741520" w:rsidP="00741520">
      <w:pPr>
        <w:rPr>
          <w:i/>
        </w:rPr>
      </w:pPr>
      <w:r w:rsidRPr="00CA21F9">
        <w:t xml:space="preserve">r - величина реальной доходности (барьерная ставка); </w:t>
      </w:r>
    </w:p>
    <w:p w:rsidR="00741520" w:rsidRPr="00CA21F9" w:rsidRDefault="00741520" w:rsidP="00741520">
      <w:pPr>
        <w:rPr>
          <w:i/>
        </w:rPr>
      </w:pPr>
      <w:r w:rsidRPr="00CA21F9">
        <w:t xml:space="preserve">p </w:t>
      </w:r>
      <w:r w:rsidRPr="00CA21F9">
        <w:rPr>
          <w:vertAlign w:val="superscript"/>
        </w:rPr>
        <w:t>e</w:t>
      </w:r>
      <w:r w:rsidRPr="00CA21F9">
        <w:t xml:space="preserve"> - ожидаемый темп инфляции.</w:t>
      </w:r>
    </w:p>
    <w:p w:rsidR="00741520" w:rsidRPr="00CA21F9" w:rsidRDefault="00741520" w:rsidP="00741520">
      <w:r w:rsidRPr="00CA21F9">
        <w:t>Найдем ставку сложных процентов, которую нужно проставить в контракте:</w:t>
      </w:r>
    </w:p>
    <w:p w:rsidR="00741520" w:rsidRPr="00CA21F9" w:rsidRDefault="00741520" w:rsidP="00741520">
      <w:pPr>
        <w:rPr>
          <w:i/>
        </w:rPr>
      </w:pPr>
      <m:oMathPara>
        <m:oMath>
          <m:r>
            <w:rPr>
              <w:rFonts w:ascii="Cambria Math" w:hAnsi="Cambria Math"/>
            </w:rPr>
            <m:t>i=0,08+0,12+0,08*0,12=0,2096 или 20,96 %.</m:t>
          </m:r>
        </m:oMath>
      </m:oMathPara>
    </w:p>
    <w:p w:rsidR="00741520" w:rsidRPr="00CA21F9" w:rsidRDefault="00741520" w:rsidP="00741520">
      <w:r w:rsidRPr="00CA21F9">
        <w:t>Найдем чему равна инфляционная премия:</w:t>
      </w:r>
    </w:p>
    <w:p w:rsidR="00741520" w:rsidRPr="00CA21F9" w:rsidRDefault="00741520" w:rsidP="00741520">
      <m:oMathPara>
        <m:oMath>
          <m:r>
            <w:rPr>
              <w:rFonts w:ascii="Cambria Math" w:hAnsi="Cambria Math"/>
            </w:rPr>
            <m:t>20,96%-8%=12,96%.</m:t>
          </m:r>
        </m:oMath>
      </m:oMathPara>
    </w:p>
    <w:p w:rsidR="00741520" w:rsidRPr="00CA21F9" w:rsidRDefault="00741520" w:rsidP="00741520">
      <w:r w:rsidRPr="00CA21F9">
        <w:t xml:space="preserve">Ответ: Ставка сложных процентов = </w:t>
      </w:r>
      <w:r>
        <w:t>20,96 %.</w:t>
      </w:r>
      <w:r w:rsidRPr="00CA21F9">
        <w:t xml:space="preserve">  Инфляционная премия = </w:t>
      </w:r>
      <w:r>
        <w:t xml:space="preserve">12,96 </w:t>
      </w:r>
      <w:r w:rsidRPr="00CA21F9">
        <w:t>%.</w:t>
      </w:r>
    </w:p>
    <w:p w:rsidR="00984235" w:rsidRDefault="00984235" w:rsidP="00E67C92">
      <w:pPr>
        <w:pStyle w:val="1"/>
      </w:pPr>
    </w:p>
    <w:p w:rsidR="00E67C92" w:rsidRDefault="00E67C92" w:rsidP="00E67C92">
      <w:pPr>
        <w:pStyle w:val="1"/>
      </w:pPr>
      <w:bookmarkStart w:id="12" w:name="_Toc318730962"/>
      <w:r w:rsidRPr="00E67C92">
        <w:t>Задача 93</w:t>
      </w:r>
      <w:bookmarkEnd w:id="12"/>
    </w:p>
    <w:p w:rsidR="001F2D50" w:rsidRPr="001F2D50" w:rsidRDefault="001F2D50" w:rsidP="001F2D50">
      <w:pPr>
        <w:rPr>
          <w:lang w:eastAsia="en-US"/>
        </w:rPr>
      </w:pPr>
    </w:p>
    <w:p w:rsidR="001F2D50" w:rsidRDefault="001F2D50" w:rsidP="001F2D50">
      <w:pPr>
        <w:pStyle w:val="a"/>
        <w:numPr>
          <w:ilvl w:val="0"/>
          <w:numId w:val="0"/>
        </w:numPr>
        <w:ind w:firstLine="708"/>
      </w:pPr>
      <w:r w:rsidRPr="00087DA9">
        <w:t>Заем 10 000 д. е. взят на 8 лет под 8 % годовых. Погашаться будет ежегодными равными выплатами. Найдите размер этой выплаты.</w:t>
      </w:r>
    </w:p>
    <w:p w:rsidR="00DD6E80" w:rsidRDefault="00DD6E80" w:rsidP="00DD6E8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741520" w:rsidRPr="003A489D" w:rsidRDefault="00741520" w:rsidP="00741520">
      <w:pPr>
        <w:shd w:val="clear" w:color="000000" w:fill="auto"/>
        <w:suppressAutoHyphens/>
      </w:pPr>
      <w:r w:rsidRPr="003A489D">
        <w:t xml:space="preserve">Конечная сумма </w:t>
      </w:r>
      <w:r>
        <w:t>займа</w:t>
      </w:r>
      <w:r w:rsidRPr="003A489D">
        <w:t>:</w:t>
      </w:r>
    </w:p>
    <w:p w:rsidR="00741520" w:rsidRPr="008E7E9E" w:rsidRDefault="00741520" w:rsidP="00741520">
      <w:pPr>
        <w:shd w:val="clear" w:color="000000" w:fill="auto"/>
        <w:suppressAutoHyphens/>
        <w:rPr>
          <w:oMath/>
          <w:rFonts w:ascii="Cambria Math" w:hAnsi="Cambria Math"/>
        </w:rPr>
      </w:pPr>
      <m:oMathPara>
        <m:oMath>
          <m:r>
            <w:rPr>
              <w:rFonts w:ascii="Cambria Math" w:hAnsi="Cambria Math"/>
              <w:lang w:val="en-US"/>
            </w:rPr>
            <m:t>S</m:t>
          </m:r>
          <m:r>
            <w:rPr>
              <w:rFonts w:ascii="Cambria Math" w:hAnsi="Cambria Math"/>
            </w:rPr>
            <m:t xml:space="preserve"> = </m:t>
          </m:r>
          <m:r>
            <w:rPr>
              <w:rFonts w:ascii="Cambria Math" w:hAnsi="Cambria Math"/>
              <w:lang w:val="en-US"/>
            </w:rPr>
            <m:t>P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1 +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>= 10 000*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1+0,08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8</m:t>
              </m:r>
            </m:sup>
          </m:sSup>
          <m:r>
            <w:rPr>
              <w:rFonts w:ascii="Cambria Math" w:hAnsi="Cambria Math"/>
            </w:rPr>
            <m:t>= 18 509,3 руб.</m:t>
          </m:r>
        </m:oMath>
      </m:oMathPara>
    </w:p>
    <w:p w:rsidR="00741520" w:rsidRPr="003A489D" w:rsidRDefault="00741520" w:rsidP="00741520">
      <w:pPr>
        <w:shd w:val="clear" w:color="000000" w:fill="auto"/>
        <w:suppressAutoHyphens/>
      </w:pPr>
      <w:r w:rsidRPr="003A489D">
        <w:t>Следовательно, полугодовые выплаты равны:</w:t>
      </w:r>
    </w:p>
    <w:p w:rsidR="00741520" w:rsidRPr="008E7E9E" w:rsidRDefault="00741520" w:rsidP="00741520">
      <w:pPr>
        <w:shd w:val="clear" w:color="000000" w:fill="auto"/>
        <w:suppressAutoHyphens/>
        <w:rPr>
          <w:oMath/>
          <w:rFonts w:ascii="Cambria Math" w:hAnsi="Cambria Math"/>
        </w:rPr>
      </w:pPr>
      <m:oMathPara>
        <m:oMath>
          <m:r>
            <w:rPr>
              <w:rFonts w:ascii="Cambria Math" w:hAnsi="Cambria Math"/>
              <w:lang w:val="en-US"/>
            </w:rPr>
            <m:t>q</m:t>
          </m:r>
          <m:r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lang w:val="en-US"/>
                </w:rPr>
                <m:t>t</m:t>
              </m:r>
            </m:den>
          </m:f>
          <m:r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18 509,3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>= 2 313,663 руб.</m:t>
          </m:r>
        </m:oMath>
      </m:oMathPara>
    </w:p>
    <w:p w:rsidR="00741520" w:rsidRDefault="00741520" w:rsidP="00741520">
      <w:pPr>
        <w:pStyle w:val="a"/>
        <w:numPr>
          <w:ilvl w:val="0"/>
          <w:numId w:val="0"/>
        </w:numPr>
        <w:ind w:firstLine="708"/>
        <w:rPr>
          <w:color w:val="000000"/>
          <w:szCs w:val="22"/>
        </w:rPr>
      </w:pPr>
      <w:r w:rsidRPr="00741520">
        <w:rPr>
          <w:color w:val="000000"/>
          <w:szCs w:val="22"/>
        </w:rPr>
        <w:t>Ответ:</w:t>
      </w:r>
      <w:r>
        <w:rPr>
          <w:color w:val="000000"/>
          <w:szCs w:val="22"/>
        </w:rPr>
        <w:t xml:space="preserve"> Каждая уплата = </w:t>
      </w:r>
      <m:oMath>
        <m:r>
          <w:rPr>
            <w:rFonts w:ascii="Cambria Math" w:hAnsi="Cambria Math"/>
          </w:rPr>
          <m:t>2 313,663 руб.</m:t>
        </m:r>
      </m:oMath>
    </w:p>
    <w:p w:rsidR="00E67C92" w:rsidRDefault="00E67C92" w:rsidP="00E67C92">
      <w:pPr>
        <w:pStyle w:val="1"/>
      </w:pPr>
      <w:bookmarkStart w:id="13" w:name="_Toc318730963"/>
      <w:r w:rsidRPr="00E67C92">
        <w:t>Задача 123</w:t>
      </w:r>
      <w:bookmarkEnd w:id="13"/>
    </w:p>
    <w:p w:rsidR="001F2D50" w:rsidRPr="001F2D50" w:rsidRDefault="001F2D50" w:rsidP="001F2D50">
      <w:pPr>
        <w:rPr>
          <w:lang w:eastAsia="en-US"/>
        </w:rPr>
      </w:pPr>
    </w:p>
    <w:p w:rsidR="001F2D50" w:rsidRDefault="001F2D50" w:rsidP="001F2D50">
      <w:pPr>
        <w:pStyle w:val="a"/>
        <w:numPr>
          <w:ilvl w:val="0"/>
          <w:numId w:val="0"/>
        </w:numPr>
        <w:ind w:firstLine="708"/>
      </w:pPr>
      <w:r w:rsidRPr="00087DA9">
        <w:t>Какой сложной годовой ставкой можно заменить в контракте простую ставку 1</w:t>
      </w:r>
      <w:r>
        <w:t>7</w:t>
      </w:r>
      <w:r w:rsidRPr="00087DA9">
        <w:t xml:space="preserve">% (365), не изменяя финансовых последствий? Срок операции </w:t>
      </w:r>
      <w:r>
        <w:t>7</w:t>
      </w:r>
      <w:r w:rsidRPr="00087DA9">
        <w:t>80 дней?</w:t>
      </w:r>
    </w:p>
    <w:p w:rsidR="00DD6E80" w:rsidRDefault="00DD6E80" w:rsidP="00DD6E8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B25FB1" w:rsidRDefault="00B25FB1" w:rsidP="00B25FB1">
      <w:pPr>
        <w:pStyle w:val="a"/>
        <w:numPr>
          <w:ilvl w:val="0"/>
          <w:numId w:val="0"/>
        </w:numPr>
        <w:ind w:firstLine="708"/>
      </w:pPr>
      <w:r>
        <w:t>Приравниваем множители наращения в формулах:</w:t>
      </w:r>
    </w:p>
    <w:p w:rsidR="00B25FB1" w:rsidRPr="002411F0" w:rsidRDefault="00B25FB1" w:rsidP="00B25FB1">
      <w:pPr>
        <w:pStyle w:val="a"/>
        <w:numPr>
          <w:ilvl w:val="0"/>
          <w:numId w:val="0"/>
        </w:numPr>
        <w:rPr>
          <w:lang w:val="en-US"/>
        </w:rPr>
      </w:pPr>
      <m:oMathPara>
        <m:oMath>
          <m:r>
            <w:rPr>
              <w:rFonts w:ascii="Cambria Math" w:hAnsi="Cambria Math"/>
            </w:rPr>
            <m:t>1+</m:t>
          </m:r>
          <m:r>
            <w:rPr>
              <w:rFonts w:ascii="Cambria Math" w:hAnsi="Cambria Math"/>
              <w:lang w:val="en-US"/>
            </w:rPr>
            <m:t>n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1+i</m:t>
                  </m:r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n</m:t>
              </m:r>
            </m:sup>
          </m:sSup>
          <m:r>
            <w:rPr>
              <w:rFonts w:ascii="Cambria Math" w:hAnsi="Cambria Math"/>
              <w:lang w:val="en-US"/>
            </w:rPr>
            <m:t>;</m:t>
          </m:r>
        </m:oMath>
      </m:oMathPara>
    </w:p>
    <w:p w:rsidR="00B25FB1" w:rsidRPr="002411F0" w:rsidRDefault="00B25FB1" w:rsidP="00B25FB1">
      <w:pPr>
        <w:pStyle w:val="a"/>
        <w:numPr>
          <w:ilvl w:val="0"/>
          <w:numId w:val="0"/>
        </w:numPr>
        <w:rPr>
          <w:lang w:val="en-US"/>
        </w:rPr>
      </w:pPr>
      <m:oMathPara>
        <m:oMath>
          <m:r>
            <w:rPr>
              <w:rFonts w:ascii="Cambria Math" w:hAnsi="Cambria Math"/>
            </w:rPr>
            <m:t>i</m:t>
          </m:r>
          <m:r>
            <w:rPr>
              <w:rFonts w:ascii="Cambria Math" w:hAnsi="Cambria Math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n</m:t>
              </m:r>
            </m:deg>
            <m:e>
              <m:r>
                <w:rPr>
                  <w:rFonts w:ascii="Cambria Math" w:hAnsi="Cambria Math"/>
                  <w:lang w:val="en-US"/>
                </w:rPr>
                <m:t>1+ni</m:t>
              </m:r>
            </m:e>
          </m:rad>
          <m:r>
            <w:rPr>
              <w:rFonts w:ascii="Cambria Math" w:hAnsi="Cambria Math"/>
              <w:lang w:val="en-US"/>
            </w:rPr>
            <m:t>-1;</m:t>
          </m:r>
        </m:oMath>
      </m:oMathPara>
    </w:p>
    <w:p w:rsidR="00B25FB1" w:rsidRPr="002411F0" w:rsidRDefault="00B25FB1" w:rsidP="00B25FB1">
      <w:pPr>
        <w:pStyle w:val="a"/>
        <w:numPr>
          <w:ilvl w:val="0"/>
          <w:numId w:val="0"/>
        </w:numPr>
        <w:rPr>
          <w:lang w:val="en-US"/>
        </w:rPr>
      </w:pPr>
      <m:oMathPara>
        <m:oMath>
          <m:r>
            <w:rPr>
              <w:rFonts w:ascii="Cambria Math" w:hAnsi="Cambria Math"/>
            </w:rPr>
            <m:t>i</m:t>
          </m:r>
          <m:r>
            <w:rPr>
              <w:rFonts w:ascii="Cambria Math" w:hAnsi="Cambria Math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780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365</m:t>
                  </m:r>
                </m:den>
              </m:f>
            </m:deg>
            <m:e>
              <m:r>
                <w:rPr>
                  <w:rFonts w:ascii="Cambria Math" w:hAnsi="Cambria Math"/>
                  <w:lang w:val="en-US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780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365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*0,17</m:t>
              </m:r>
            </m:e>
          </m:rad>
          <m:r>
            <w:rPr>
              <w:rFonts w:ascii="Cambria Math" w:hAnsi="Cambria Math"/>
              <w:lang w:val="en-US"/>
            </w:rPr>
            <m:t>-1=0,15</m:t>
          </m:r>
          <m:r>
            <w:rPr>
              <w:rFonts w:ascii="Cambria Math" w:hAnsi="Cambria Math"/>
              <w:lang w:val="en-US"/>
            </w:rPr>
            <m:t>61</m:t>
          </m:r>
          <m:r>
            <w:rPr>
              <w:rFonts w:ascii="Cambria Math" w:hAnsi="Cambria Math"/>
              <w:lang w:val="en-US"/>
            </w:rPr>
            <m:t xml:space="preserve"> или </m:t>
          </m:r>
          <m:r>
            <w:rPr>
              <w:rFonts w:ascii="Cambria Math" w:hAnsi="Cambria Math"/>
              <w:lang w:val="en-US"/>
            </w:rPr>
            <m:t>15</m:t>
          </m:r>
          <m:r>
            <w:rPr>
              <w:rFonts w:ascii="Cambria Math" w:hAnsi="Cambria Math"/>
              <w:lang w:val="en-US"/>
            </w:rPr>
            <m:t>,</m:t>
          </m:r>
          <m:r>
            <w:rPr>
              <w:rFonts w:ascii="Cambria Math" w:hAnsi="Cambria Math"/>
              <w:lang w:val="en-US"/>
            </w:rPr>
            <m:t>61</m:t>
          </m:r>
          <m:r>
            <w:rPr>
              <w:rFonts w:ascii="Cambria Math" w:hAnsi="Cambria Math"/>
              <w:lang w:val="en-US"/>
            </w:rPr>
            <m:t>%.</m:t>
          </m:r>
        </m:oMath>
      </m:oMathPara>
    </w:p>
    <w:p w:rsidR="00B25FB1" w:rsidRPr="00072655" w:rsidRDefault="00B25FB1" w:rsidP="00B25FB1">
      <w:pPr>
        <w:ind w:firstLine="708"/>
      </w:pPr>
      <w:r w:rsidRPr="0046306B">
        <w:rPr>
          <w:b/>
        </w:rPr>
        <w:t>Ответ:</w:t>
      </w:r>
      <w:r>
        <w:t xml:space="preserve"> </w:t>
      </w:r>
      <m:oMath>
        <m:r>
          <w:rPr>
            <w:rFonts w:ascii="Cambria Math" w:hAnsi="Cambria Math"/>
          </w:rPr>
          <m:t>0,1561 или 15,61%</m:t>
        </m:r>
      </m:oMath>
    </w:p>
    <w:p w:rsidR="00B25FB1" w:rsidRDefault="00B25FB1" w:rsidP="00DD6E8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</w:p>
    <w:p w:rsidR="00DD6E80" w:rsidRPr="00087DA9" w:rsidRDefault="00DD6E80" w:rsidP="001F2D50">
      <w:pPr>
        <w:pStyle w:val="a"/>
        <w:numPr>
          <w:ilvl w:val="0"/>
          <w:numId w:val="0"/>
        </w:numPr>
        <w:ind w:firstLine="708"/>
      </w:pPr>
    </w:p>
    <w:p w:rsidR="00E67C92" w:rsidRDefault="00E67C92" w:rsidP="00E67C92">
      <w:pPr>
        <w:pStyle w:val="1"/>
      </w:pPr>
      <w:bookmarkStart w:id="14" w:name="_Toc318730964"/>
      <w:r w:rsidRPr="00E67C92">
        <w:t>Задача 12</w:t>
      </w:r>
      <w:bookmarkEnd w:id="14"/>
    </w:p>
    <w:p w:rsidR="00DD6E80" w:rsidRPr="00DD6E80" w:rsidRDefault="00DD6E80" w:rsidP="00DD6E80">
      <w:pPr>
        <w:rPr>
          <w:lang w:eastAsia="en-US"/>
        </w:rPr>
      </w:pPr>
    </w:p>
    <w:p w:rsidR="001F2D50" w:rsidRDefault="001F2D50" w:rsidP="001F2D50">
      <w:pPr>
        <w:pStyle w:val="a"/>
        <w:numPr>
          <w:ilvl w:val="0"/>
          <w:numId w:val="0"/>
        </w:numPr>
        <w:ind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Г-н Иванов приобрел в кредит набор мебели, обязавшись выплачивать за него по 200 р. каждый квартал в течение </w:t>
      </w:r>
      <w:r w:rsidR="00B53F65">
        <w:rPr>
          <w:color w:val="000000"/>
          <w:szCs w:val="22"/>
        </w:rPr>
        <w:t>3</w:t>
      </w:r>
      <w:r>
        <w:rPr>
          <w:color w:val="000000"/>
          <w:szCs w:val="22"/>
        </w:rPr>
        <w:t xml:space="preserve"> лет. Через год, сделав четыре платежа, г-н Иванов пожелал сразу погасить оставшийся долг. Какую сумму он должен заплатить, если на деньги начисляются 8% годовых (простых)?</w:t>
      </w:r>
    </w:p>
    <w:p w:rsidR="00DD6E80" w:rsidRDefault="00DD6E80" w:rsidP="00DD6E8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B53F65" w:rsidRDefault="00B53F65" w:rsidP="00DD6E80">
      <w:pPr>
        <w:pStyle w:val="a"/>
        <w:numPr>
          <w:ilvl w:val="0"/>
          <w:numId w:val="0"/>
        </w:numPr>
        <w:ind w:firstLine="708"/>
      </w:pPr>
      <w:r>
        <w:t xml:space="preserve">Определим общую сумму долга </w:t>
      </w:r>
      <w:r>
        <w:rPr>
          <w:lang w:val="en-US"/>
        </w:rPr>
        <w:t>S</w:t>
      </w:r>
      <w:r>
        <w:t>:</w:t>
      </w:r>
    </w:p>
    <w:p w:rsidR="00B53F65" w:rsidRDefault="00B53F65" w:rsidP="00DD6E80">
      <w:pPr>
        <w:pStyle w:val="a"/>
        <w:numPr>
          <w:ilvl w:val="0"/>
          <w:numId w:val="0"/>
        </w:numPr>
        <w:ind w:firstLine="708"/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S</m:t>
          </m:r>
          <m:r>
            <m:rPr>
              <m:sty m:val="p"/>
            </m:rPr>
            <w:rPr>
              <w:rFonts w:ascii="Cambria Math"/>
              <w:lang w:val="en-US"/>
            </w:rPr>
            <m:t>=200</m:t>
          </m:r>
          <m:r>
            <m:rPr>
              <m:sty m:val="p"/>
            </m:rPr>
            <w:rPr>
              <w:rFonts w:ascii="Cambria Math" w:hAnsi="Cambria Math" w:cs="Cambria Math"/>
              <w:lang w:val="en-US"/>
            </w:rPr>
            <m:t>*</m:t>
          </m:r>
          <m:r>
            <m:rPr>
              <m:sty m:val="p"/>
            </m:rPr>
            <w:rPr>
              <w:rFonts w:ascii="Cambria Math"/>
              <w:lang w:val="en-US"/>
            </w:rPr>
            <m:t>4</m:t>
          </m:r>
          <m:r>
            <m:rPr>
              <m:sty m:val="p"/>
            </m:rPr>
            <w:rPr>
              <w:rFonts w:ascii="Cambria Math" w:hAnsi="Cambria Math" w:cs="Cambria Math"/>
              <w:lang w:val="en-US"/>
            </w:rPr>
            <m:t>*</m:t>
          </m:r>
          <m:r>
            <m:rPr>
              <m:sty m:val="p"/>
            </m:rPr>
            <w:rPr>
              <w:rFonts w:ascii="Cambria Math"/>
              <w:lang w:val="en-US"/>
            </w:rPr>
            <m:t xml:space="preserve">3=2 400 </m:t>
          </m:r>
          <m:r>
            <m:rPr>
              <m:sty m:val="p"/>
            </m:rPr>
            <w:rPr>
              <w:rFonts w:ascii="Cambria Math"/>
              <w:lang w:val="en-US"/>
            </w:rPr>
            <m:t>руб</m:t>
          </m:r>
          <m:r>
            <m:rPr>
              <m:sty m:val="p"/>
            </m:rPr>
            <w:rPr>
              <w:rFonts w:ascii="Cambria Math"/>
              <w:lang w:val="en-US"/>
            </w:rPr>
            <m:t>.</m:t>
          </m:r>
        </m:oMath>
      </m:oMathPara>
    </w:p>
    <w:p w:rsidR="00B53F65" w:rsidRDefault="00B53F65" w:rsidP="00DD6E80">
      <w:pPr>
        <w:pStyle w:val="a"/>
        <w:numPr>
          <w:ilvl w:val="0"/>
          <w:numId w:val="0"/>
        </w:numPr>
        <w:ind w:firstLine="708"/>
      </w:pPr>
      <w:r>
        <w:t>Приведем сумму</w:t>
      </w:r>
      <w:r w:rsidRPr="00B53F65">
        <w:t xml:space="preserve"> </w:t>
      </w:r>
      <w:r>
        <w:rPr>
          <w:lang w:val="en-US"/>
        </w:rPr>
        <w:t>S</w:t>
      </w:r>
      <w:r>
        <w:t> к моменту заключения контракта:</w:t>
      </w:r>
    </w:p>
    <w:p w:rsidR="00B53F65" w:rsidRPr="00B53F65" w:rsidRDefault="00B53F65" w:rsidP="00B53F65">
      <w:pPr>
        <w:pStyle w:val="a"/>
        <w:numPr>
          <w:ilvl w:val="0"/>
          <w:numId w:val="0"/>
        </w:numPr>
        <w:rPr>
          <w:color w:val="000000"/>
          <w:szCs w:val="18"/>
        </w:rPr>
      </w:pPr>
      <m:oMathPara>
        <m:oMath>
          <m:r>
            <w:rPr>
              <w:rFonts w:ascii="Cambria Math" w:hAnsi="Cambria Math"/>
              <w:color w:val="000000"/>
              <w:szCs w:val="18"/>
            </w:rPr>
            <m:t>Р=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1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18"/>
                </w:rPr>
                <m:t>2 400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18"/>
                    </w:rPr>
                    <m:t>1+0,08*3</m:t>
                  </m:r>
                </m:e>
              </m:d>
            </m:den>
          </m:f>
          <m:r>
            <w:rPr>
              <w:rFonts w:ascii="Cambria Math" w:hAnsi="Cambria Math"/>
              <w:color w:val="000000"/>
              <w:szCs w:val="18"/>
            </w:rPr>
            <m:t xml:space="preserve">=1 935,484 руб. </m:t>
          </m:r>
        </m:oMath>
      </m:oMathPara>
    </w:p>
    <w:p w:rsidR="00B53F65" w:rsidRPr="00B53F65" w:rsidRDefault="00B53F65" w:rsidP="00B53F65">
      <w:pPr>
        <w:pStyle w:val="a"/>
        <w:numPr>
          <w:ilvl w:val="0"/>
          <w:numId w:val="0"/>
        </w:numPr>
        <w:rPr>
          <w:color w:val="000000"/>
          <w:sz w:val="32"/>
          <w:szCs w:val="18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Это цена набора мебели при уплате наличными.</m:t>
          </m:r>
        </m:oMath>
      </m:oMathPara>
    </w:p>
    <w:p w:rsidR="00B53F65" w:rsidRDefault="00B53F65" w:rsidP="00DD6E80">
      <w:pPr>
        <w:pStyle w:val="a"/>
        <w:numPr>
          <w:ilvl w:val="0"/>
          <w:numId w:val="0"/>
        </w:numPr>
        <w:ind w:firstLine="708"/>
      </w:pPr>
      <w:r>
        <w:t>Представим ее состоящей из двух сумм: одной, которую он погасил четырьмя платежами в течение года, и другой - которую необходимо погасить через год.</w:t>
      </w:r>
    </w:p>
    <w:p w:rsidR="00B53F65" w:rsidRDefault="00B53F65" w:rsidP="00DD6E80">
      <w:pPr>
        <w:pStyle w:val="a"/>
        <w:numPr>
          <w:ilvl w:val="0"/>
          <w:numId w:val="0"/>
        </w:numPr>
        <w:ind w:firstLine="708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lang w:val="en-US"/>
            </w:rPr>
            <m:t>=200</m:t>
          </m:r>
          <m:r>
            <m:rPr>
              <m:sty m:val="p"/>
            </m:rPr>
            <w:rPr>
              <w:rFonts w:ascii="Cambria Math" w:hAnsi="Cambria Math" w:cs="Cambria Math"/>
              <w:lang w:val="en-US"/>
            </w:rPr>
            <m:t>*</m:t>
          </m:r>
          <m:r>
            <m:rPr>
              <m:sty m:val="p"/>
            </m:rPr>
            <w:rPr>
              <w:rFonts w:ascii="Cambria Math"/>
              <w:lang w:val="en-US"/>
            </w:rPr>
            <m:t xml:space="preserve">4=800 </m:t>
          </m:r>
          <m:r>
            <m:rPr>
              <m:sty m:val="p"/>
            </m:rPr>
            <w:rPr>
              <w:rFonts w:ascii="Cambria Math"/>
              <w:lang w:val="en-US"/>
            </w:rPr>
            <m:t>руб</m:t>
          </m:r>
          <m:r>
            <m:rPr>
              <m:sty m:val="p"/>
            </m:rPr>
            <w:rPr>
              <w:rFonts w:ascii="Cambria Math"/>
              <w:lang w:val="en-US"/>
            </w:rPr>
            <m:t>.</m:t>
          </m:r>
          <m:r>
            <m:rPr>
              <m:sty m:val="p"/>
            </m:rPr>
            <w:rPr>
              <w:rFonts w:ascii="Cambria Math"/>
              <w:lang w:val="en-US"/>
            </w:rPr>
            <m:t>-</m:t>
          </m:r>
          <m:r>
            <m:rPr>
              <m:sty m:val="p"/>
            </m:rPr>
            <w:rPr>
              <w:rFonts w:ascii="Cambria Math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 xml:space="preserve">сумма, выплаченная за год. </m:t>
          </m:r>
        </m:oMath>
      </m:oMathPara>
    </w:p>
    <w:p w:rsidR="00B53F65" w:rsidRDefault="00B53F65" w:rsidP="00DD6E80">
      <w:pPr>
        <w:pStyle w:val="a"/>
        <w:numPr>
          <w:ilvl w:val="0"/>
          <w:numId w:val="0"/>
        </w:numPr>
        <w:ind w:firstLine="708"/>
      </w:pPr>
      <w:r>
        <w:t>Эта сумма эквивалентна сумме на момент заключения контракта:</w:t>
      </w:r>
    </w:p>
    <w:p w:rsidR="00B53F65" w:rsidRPr="00B53F65" w:rsidRDefault="00B53F65" w:rsidP="00DD6E80">
      <w:pPr>
        <w:pStyle w:val="a"/>
        <w:numPr>
          <w:ilvl w:val="0"/>
          <w:numId w:val="0"/>
        </w:numPr>
        <w:ind w:firstLine="708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Cs w:val="1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18"/>
                </w:rPr>
                <m:t>Р</m:t>
              </m:r>
            </m:e>
            <m:sub>
              <m:r>
                <w:rPr>
                  <w:rFonts w:ascii="Cambria Math" w:hAnsi="Cambria Math"/>
                  <w:color w:val="000000"/>
                  <w:szCs w:val="18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  <w:szCs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1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18"/>
                </w:rPr>
                <m:t>800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18"/>
                    </w:rPr>
                    <m:t>1+0,08*</m:t>
                  </m:r>
                  <m:r>
                    <w:rPr>
                      <w:rFonts w:ascii="Cambria Math" w:hAnsi="Cambria Math"/>
                      <w:color w:val="000000"/>
                      <w:szCs w:val="18"/>
                    </w:rPr>
                    <m:t>1</m:t>
                  </m:r>
                </m:e>
              </m:d>
            </m:den>
          </m:f>
          <m:r>
            <w:rPr>
              <w:rFonts w:ascii="Cambria Math" w:hAnsi="Cambria Math"/>
              <w:color w:val="000000"/>
              <w:szCs w:val="18"/>
            </w:rPr>
            <m:t>=</m:t>
          </m:r>
          <m:r>
            <w:rPr>
              <w:rFonts w:ascii="Cambria Math" w:hAnsi="Cambria Math"/>
              <w:color w:val="000000"/>
              <w:szCs w:val="18"/>
            </w:rPr>
            <m:t>740</m:t>
          </m:r>
          <m:r>
            <w:rPr>
              <w:rFonts w:ascii="Cambria Math" w:hAnsi="Cambria Math"/>
              <w:color w:val="000000"/>
              <w:szCs w:val="18"/>
            </w:rPr>
            <m:t>,</m:t>
          </m:r>
          <m:r>
            <w:rPr>
              <w:rFonts w:ascii="Cambria Math" w:hAnsi="Cambria Math"/>
              <w:color w:val="000000"/>
              <w:szCs w:val="18"/>
            </w:rPr>
            <m:t>7407</m:t>
          </m:r>
          <m:r>
            <w:rPr>
              <w:rFonts w:ascii="Cambria Math" w:hAnsi="Cambria Math"/>
              <w:color w:val="000000"/>
              <w:szCs w:val="18"/>
            </w:rPr>
            <m:t xml:space="preserve"> руб</m:t>
          </m:r>
          <m:r>
            <w:rPr>
              <w:rFonts w:ascii="Cambria Math" w:hAnsi="Cambria Math"/>
              <w:color w:val="000000"/>
              <w:szCs w:val="18"/>
            </w:rPr>
            <m:t>.</m:t>
          </m:r>
        </m:oMath>
      </m:oMathPara>
    </w:p>
    <w:p w:rsidR="001F2D50" w:rsidRDefault="00B53F65" w:rsidP="001F2D50">
      <w:r>
        <w:t>Долг господина Иванова, приведенный к моменту заключения контракта:</w:t>
      </w:r>
    </w:p>
    <w:p w:rsidR="00B53F65" w:rsidRPr="00B53F65" w:rsidRDefault="00B53F65" w:rsidP="001F2D50">
      <w:pPr>
        <w:rPr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Р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>=1</m:t>
          </m:r>
          <m:r>
            <w:rPr>
              <w:rFonts w:ascii="Cambria Math" w:hAnsi="Cambria Math"/>
              <w:color w:val="000000"/>
            </w:rPr>
            <m:t> </m:t>
          </m:r>
          <m:r>
            <w:rPr>
              <w:rFonts w:ascii="Cambria Math" w:hAnsi="Cambria Math"/>
              <w:color w:val="000000"/>
            </w:rPr>
            <m:t>935,484 руб. -740,7407 руб.</m:t>
          </m:r>
          <m:r>
            <w:rPr>
              <w:rFonts w:ascii="Cambria Math" w:hAnsi="Cambria Math"/>
              <w:color w:val="000000"/>
            </w:rPr>
            <m:t>=1194,743 руб.</m:t>
          </m:r>
        </m:oMath>
      </m:oMathPara>
    </w:p>
    <w:p w:rsidR="00B53F65" w:rsidRDefault="00B53F65" w:rsidP="001F2D50">
      <w:r>
        <w:t>Чтобы погасить этот долг через год без потерь для кредитора господин Иванов должен заплатить:</w:t>
      </w:r>
    </w:p>
    <w:p w:rsidR="00B53F65" w:rsidRDefault="00B53F65" w:rsidP="001F2D50"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/>
              <w:lang w:val="en-US"/>
            </w:rPr>
            <m:t>=</m:t>
          </m:r>
          <m:r>
            <w:rPr>
              <w:rFonts w:ascii="Cambria Math" w:hAnsi="Cambria Math"/>
              <w:color w:val="000000"/>
            </w:rPr>
            <m:t>1194,743*</m:t>
          </m:r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r>
                <w:rPr>
                  <w:rFonts w:ascii="Cambria Math" w:hAnsi="Cambria Math"/>
                  <w:color w:val="000000"/>
                </w:rPr>
                <m:t>1+0,08*1</m:t>
              </m:r>
            </m:e>
          </m:d>
          <m:r>
            <m:rPr>
              <m:sty m:val="p"/>
            </m:rPr>
            <w:rPr>
              <w:rFonts w:ascii="Cambria Math"/>
              <w:lang w:val="en-US"/>
            </w:rPr>
            <m:t xml:space="preserve">=1290,323 </m:t>
          </m:r>
          <m:r>
            <m:rPr>
              <m:sty m:val="p"/>
            </m:rPr>
            <w:rPr>
              <w:rFonts w:ascii="Cambria Math"/>
              <w:lang w:val="en-US"/>
            </w:rPr>
            <m:t>руб</m:t>
          </m:r>
          <m:r>
            <m:rPr>
              <m:sty m:val="p"/>
            </m:rPr>
            <w:rPr>
              <w:rFonts w:ascii="Cambria Math"/>
              <w:lang w:val="en-US"/>
            </w:rPr>
            <m:t>.</m:t>
          </m:r>
        </m:oMath>
      </m:oMathPara>
    </w:p>
    <w:p w:rsidR="00B53F65" w:rsidRPr="00B53F65" w:rsidRDefault="00EE01D8" w:rsidP="001F2D50">
      <w:pPr>
        <w:rPr>
          <w:lang w:eastAsia="en-US"/>
        </w:rPr>
      </w:pPr>
      <w:r>
        <w:rPr>
          <w:lang w:eastAsia="en-US"/>
        </w:rPr>
        <w:t xml:space="preserve">Ответ: </w:t>
      </w:r>
      <m:oMath>
        <m:r>
          <m:rPr>
            <m:sty m:val="p"/>
          </m:rPr>
          <w:rPr>
            <w:rFonts w:ascii="Cambria Math"/>
            <w:lang w:val="en-US"/>
          </w:rPr>
          <m:t xml:space="preserve">1290,323 </m:t>
        </m:r>
        <m:r>
          <m:rPr>
            <m:sty m:val="p"/>
          </m:rPr>
          <w:rPr>
            <w:rFonts w:ascii="Cambria Math"/>
            <w:lang w:val="en-US"/>
          </w:rPr>
          <m:t>руб</m:t>
        </m:r>
        <m:r>
          <m:rPr>
            <m:sty m:val="p"/>
          </m:rPr>
          <w:rPr>
            <w:rFonts w:ascii="Cambria Math"/>
            <w:lang w:val="en-US"/>
          </w:rPr>
          <m:t>.</m:t>
        </m:r>
      </m:oMath>
    </w:p>
    <w:p w:rsidR="00E67C92" w:rsidRPr="00E67C92" w:rsidRDefault="00E67C92" w:rsidP="00E67C92">
      <w:pPr>
        <w:rPr>
          <w:lang w:eastAsia="en-US"/>
        </w:rPr>
      </w:pPr>
    </w:p>
    <w:p w:rsidR="00E67C92" w:rsidRDefault="00E67C92" w:rsidP="00E67C92">
      <w:pPr>
        <w:pStyle w:val="1"/>
      </w:pPr>
      <w:bookmarkStart w:id="15" w:name="_Toc318730965"/>
      <w:r w:rsidRPr="00E67C92">
        <w:t>Задача 42</w:t>
      </w:r>
      <w:bookmarkEnd w:id="15"/>
    </w:p>
    <w:p w:rsidR="001F2D50" w:rsidRPr="001F2D50" w:rsidRDefault="001F2D50" w:rsidP="001F2D50">
      <w:pPr>
        <w:rPr>
          <w:lang w:eastAsia="en-US"/>
        </w:rPr>
      </w:pPr>
    </w:p>
    <w:p w:rsidR="001F2D50" w:rsidRDefault="001F2D50" w:rsidP="001F2D5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>Рассчитайте будущую стоимость облигации номиналом 500 тыс. р., выпущенной на пять лет, если предусмотрен следующий порядок начисления процентов: в первые два года - 13,5% годовых, в следующие два года - 15% и в последний год - 20% годовых.</w:t>
      </w:r>
    </w:p>
    <w:p w:rsidR="00DD6E80" w:rsidRDefault="00DD6E80" w:rsidP="00DD6E8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B11189" w:rsidRPr="009E5A17" w:rsidRDefault="00B11189" w:rsidP="00B11189">
      <w:pPr>
        <w:pStyle w:val="30"/>
        <w:spacing w:after="0"/>
        <w:ind w:left="0"/>
        <w:rPr>
          <w:color w:val="000000"/>
          <w:sz w:val="28"/>
          <w:szCs w:val="28"/>
        </w:rPr>
      </w:pPr>
      <w:r w:rsidRPr="009E5A17">
        <w:rPr>
          <w:color w:val="000000"/>
          <w:sz w:val="28"/>
          <w:szCs w:val="28"/>
        </w:rPr>
        <w:t>Если предусмотрены изменяющиеся во времени процентные ставки, то наращенная сумма будет определяться следующим образом:</w:t>
      </w:r>
    </w:p>
    <w:p w:rsidR="00B11189" w:rsidRPr="0047351B" w:rsidRDefault="00B11189" w:rsidP="00B11189">
      <w:pPr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m:t>SV=PV*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p>
              </m:sSup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p>
              </m:sSup>
            </m:e>
          </m:d>
        </m:oMath>
      </m:oMathPara>
    </w:p>
    <w:p w:rsidR="00B11189" w:rsidRDefault="00B11189" w:rsidP="00B11189">
      <w:pPr>
        <w:rPr>
          <w:b/>
        </w:rPr>
      </w:pPr>
      <m:oMathPara>
        <m:oMath>
          <m:r>
            <w:rPr>
              <w:rFonts w:ascii="Cambria Math" w:hAnsi="Cambria Math"/>
            </w:rPr>
            <m:t>SV=500*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1+0,135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1+0,15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1+0,2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p>
            </m:e>
          </m:d>
          <m:r>
            <w:rPr>
              <w:rFonts w:ascii="Cambria Math" w:hAnsi="Cambria Math"/>
            </w:rPr>
            <m:t>=1022,207 тыс.руб.</m:t>
          </m:r>
        </m:oMath>
      </m:oMathPara>
    </w:p>
    <w:p w:rsidR="00B11189" w:rsidRDefault="00B11189" w:rsidP="00B11189">
      <w:pPr>
        <w:rPr>
          <w:b/>
        </w:rPr>
      </w:pPr>
    </w:p>
    <w:p w:rsidR="00B11189" w:rsidRPr="00B24810" w:rsidRDefault="00B11189" w:rsidP="00B11189">
      <w:pPr>
        <w:rPr>
          <w:b/>
        </w:rPr>
      </w:pPr>
      <w:r w:rsidRPr="00B11189">
        <w:t>Ответ:</w:t>
      </w:r>
      <w:r>
        <w:rPr>
          <w:b/>
        </w:rPr>
        <w:t xml:space="preserve"> </w:t>
      </w:r>
      <w:r>
        <w:rPr>
          <w:color w:val="000000"/>
          <w:szCs w:val="18"/>
        </w:rPr>
        <w:t xml:space="preserve">Будущая стоимость облигации  = </w:t>
      </w:r>
      <m:oMath>
        <m:r>
          <w:rPr>
            <w:rFonts w:ascii="Cambria Math" w:hAnsi="Cambria Math"/>
          </w:rPr>
          <m:t>1022,207</m:t>
        </m:r>
        <m:r>
          <w:rPr>
            <w:rFonts w:ascii="Cambria Math" w:hAnsi="Cambria Math"/>
            <w:color w:val="000000"/>
            <w:szCs w:val="18"/>
          </w:rPr>
          <m:t xml:space="preserve"> тыс. руб.</m:t>
        </m:r>
      </m:oMath>
    </w:p>
    <w:p w:rsidR="00DD6E80" w:rsidRDefault="00DD6E80" w:rsidP="001F2D5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</w:p>
    <w:p w:rsidR="00E67C92" w:rsidRDefault="00E67C92" w:rsidP="00E67C92">
      <w:pPr>
        <w:pStyle w:val="1"/>
      </w:pPr>
      <w:bookmarkStart w:id="16" w:name="_Toc318730966"/>
      <w:r w:rsidRPr="00E67C92">
        <w:t>Задача 72</w:t>
      </w:r>
      <w:bookmarkEnd w:id="16"/>
    </w:p>
    <w:p w:rsidR="00EE01D8" w:rsidRPr="00EE01D8" w:rsidRDefault="00EE01D8" w:rsidP="00EE01D8">
      <w:pPr>
        <w:rPr>
          <w:lang w:eastAsia="en-US"/>
        </w:rPr>
      </w:pPr>
    </w:p>
    <w:p w:rsidR="001F2D50" w:rsidRDefault="001F2D50" w:rsidP="001F2D50">
      <w:pPr>
        <w:pStyle w:val="a"/>
        <w:numPr>
          <w:ilvl w:val="0"/>
          <w:numId w:val="0"/>
        </w:numPr>
        <w:ind w:firstLine="708"/>
      </w:pPr>
      <w:r w:rsidRPr="00087DA9">
        <w:t>Сумма в 5 млн. р. выплачивается через 5 лет. Необходимо определить ее современную величину при условии, что применяется ставка сложных процентов, равная 12% годовых.</w:t>
      </w:r>
    </w:p>
    <w:p w:rsidR="00DD6E80" w:rsidRDefault="00DD6E80" w:rsidP="00DD6E8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26497B" w:rsidRPr="00087DA9" w:rsidRDefault="0026497B" w:rsidP="0026497B">
      <w:pPr>
        <w:pStyle w:val="a"/>
        <w:numPr>
          <w:ilvl w:val="0"/>
          <w:numId w:val="0"/>
        </w:numPr>
      </w:pPr>
      <m:oMathPara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eastAsiaTheme="minorHAnsi" w:hAnsi="Cambria Math" w:cstheme="minorBidi"/>
                  <w:i/>
                  <w:szCs w:val="22"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szCs w:val="22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 w:cstheme="minorBidi"/>
                  <w:i/>
                  <w:szCs w:val="22"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szCs w:val="22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r>
                        <w:rPr>
                          <w:rFonts w:ascii="Cambria Math" w:hAnsi="Cambria Math"/>
                        </w:rPr>
                        <m:t>0,12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2,837134</m:t>
          </m:r>
          <m:r>
            <w:rPr>
              <w:rFonts w:ascii="Cambria Math" w:hAnsi="Cambria Math"/>
            </w:rPr>
            <m:t xml:space="preserve"> млн.  руб.</m:t>
          </m:r>
        </m:oMath>
      </m:oMathPara>
    </w:p>
    <w:p w:rsidR="0026497B" w:rsidRPr="00072655" w:rsidRDefault="0026497B" w:rsidP="0026497B">
      <w:pPr>
        <w:ind w:firstLine="708"/>
      </w:pPr>
      <w:r w:rsidRPr="00597A33">
        <w:t>Ответ:</w:t>
      </w:r>
      <w:r>
        <w:t xml:space="preserve">  </w:t>
      </w:r>
      <m:oMath>
        <m:r>
          <w:rPr>
            <w:rFonts w:ascii="Cambria Math" w:hAnsi="Cambria Math"/>
          </w:rPr>
          <m:t>2,837134 млн.  руб.</m:t>
        </m:r>
      </m:oMath>
    </w:p>
    <w:p w:rsidR="00DD6E80" w:rsidRPr="00087DA9" w:rsidRDefault="00DD6E80" w:rsidP="001F2D50">
      <w:pPr>
        <w:pStyle w:val="a"/>
        <w:numPr>
          <w:ilvl w:val="0"/>
          <w:numId w:val="0"/>
        </w:numPr>
        <w:ind w:firstLine="708"/>
      </w:pPr>
    </w:p>
    <w:p w:rsidR="001F2D50" w:rsidRPr="00E67C92" w:rsidRDefault="001F2D50" w:rsidP="00E67C92">
      <w:pPr>
        <w:rPr>
          <w:lang w:eastAsia="en-US"/>
        </w:rPr>
      </w:pPr>
    </w:p>
    <w:p w:rsidR="00E67C92" w:rsidRDefault="00E67C92" w:rsidP="00E67C92">
      <w:pPr>
        <w:pStyle w:val="1"/>
      </w:pPr>
      <w:bookmarkStart w:id="17" w:name="_Toc318730967"/>
      <w:r w:rsidRPr="00E67C92">
        <w:t>Задача 102</w:t>
      </w:r>
      <w:bookmarkEnd w:id="17"/>
    </w:p>
    <w:p w:rsidR="001F2D50" w:rsidRPr="001F2D50" w:rsidRDefault="001F2D50" w:rsidP="001F2D50">
      <w:pPr>
        <w:rPr>
          <w:lang w:eastAsia="en-US"/>
        </w:rPr>
      </w:pPr>
    </w:p>
    <w:p w:rsidR="001F2D50" w:rsidRDefault="001F2D50" w:rsidP="001F2D50">
      <w:pPr>
        <w:pStyle w:val="a"/>
        <w:numPr>
          <w:ilvl w:val="0"/>
          <w:numId w:val="0"/>
        </w:numPr>
        <w:ind w:firstLine="708"/>
      </w:pPr>
      <w:r w:rsidRPr="00087DA9">
        <w:t xml:space="preserve">На какую годовую ставку процентов нужно заменить номинальную ставку годовых сложных процентов </w:t>
      </w:r>
      <w:r w:rsidRPr="0009131A">
        <w:rPr>
          <w:position w:val="-6"/>
        </w:rPr>
        <w:object w:dxaOrig="1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35pt;height:14.25pt" o:ole="">
            <v:imagedata r:id="rId8" o:title=""/>
          </v:shape>
          <o:OLEObject Type="Embed" ProgID="Equation.DSMT4" ShapeID="_x0000_i1025" DrawAspect="Content" ObjectID="_1392474668" r:id="rId9"/>
        </w:object>
      </w:r>
      <w:r w:rsidRPr="00087DA9">
        <w:t>=12%, если начислять сложные проценты ежеквартально по 3 %?</w:t>
      </w:r>
    </w:p>
    <w:p w:rsidR="00DD6E80" w:rsidRDefault="00DD6E80" w:rsidP="00DD6E8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B11189" w:rsidRDefault="00B11189" w:rsidP="00DD6E8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m:oMathPara>
        <m:oMath>
          <m:r>
            <w:rPr>
              <w:rFonts w:ascii="Cambria Math" w:hAnsi="Cambria Math"/>
              <w:color w:val="000000"/>
              <w:szCs w:val="18"/>
            </w:rPr>
            <m:t>j=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1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18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Cs w:val="18"/>
                        </w:rPr>
                        <m:t>i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Cs w:val="18"/>
                        </w:rPr>
                        <m:t>m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000000"/>
                  <w:szCs w:val="18"/>
                </w:rPr>
                <m:t>m</m:t>
              </m:r>
            </m:sup>
          </m:sSup>
          <m:r>
            <w:rPr>
              <w:rFonts w:ascii="Cambria Math" w:hAnsi="Cambria Math"/>
              <w:color w:val="000000"/>
              <w:szCs w:val="18"/>
            </w:rPr>
            <m:t>-1=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1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18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Cs w:val="18"/>
                        </w:rPr>
                        <m:t>0,12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Cs w:val="18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000000"/>
                  <w:szCs w:val="18"/>
                </w:rPr>
                <m:t>4</m:t>
              </m:r>
            </m:sup>
          </m:sSup>
          <m:r>
            <w:rPr>
              <w:rFonts w:ascii="Cambria Math" w:hAnsi="Cambria Math"/>
              <w:color w:val="000000"/>
              <w:szCs w:val="18"/>
            </w:rPr>
            <m:t>-1=0,1255 или 12,55%.</m:t>
          </m:r>
        </m:oMath>
      </m:oMathPara>
    </w:p>
    <w:p w:rsidR="00DD6E80" w:rsidRPr="00087DA9" w:rsidRDefault="00B11189" w:rsidP="001F2D50">
      <w:pPr>
        <w:pStyle w:val="a"/>
        <w:numPr>
          <w:ilvl w:val="0"/>
          <w:numId w:val="0"/>
        </w:numPr>
        <w:ind w:firstLine="708"/>
      </w:pPr>
      <w:r>
        <w:t xml:space="preserve">Ответ: </w:t>
      </w:r>
      <m:oMath>
        <m:r>
          <w:rPr>
            <w:rFonts w:ascii="Cambria Math" w:hAnsi="Cambria Math"/>
            <w:color w:val="000000"/>
            <w:szCs w:val="18"/>
          </w:rPr>
          <m:t>0,1255 или 12,55%.</m:t>
        </m:r>
      </m:oMath>
    </w:p>
    <w:p w:rsidR="00E67C92" w:rsidRPr="00E67C92" w:rsidRDefault="00E67C92" w:rsidP="00E67C92">
      <w:pPr>
        <w:rPr>
          <w:lang w:eastAsia="en-US"/>
        </w:rPr>
      </w:pPr>
    </w:p>
    <w:p w:rsidR="00E67C92" w:rsidRDefault="00E67C92" w:rsidP="00E67C92">
      <w:pPr>
        <w:pStyle w:val="1"/>
      </w:pPr>
      <w:bookmarkStart w:id="18" w:name="_Toc318730968"/>
      <w:r w:rsidRPr="00E67C92">
        <w:t>Задача 37</w:t>
      </w:r>
      <w:bookmarkEnd w:id="18"/>
    </w:p>
    <w:p w:rsidR="001F2D50" w:rsidRPr="001F2D50" w:rsidRDefault="001F2D50" w:rsidP="001F2D50">
      <w:pPr>
        <w:rPr>
          <w:lang w:eastAsia="en-US"/>
        </w:rPr>
      </w:pPr>
    </w:p>
    <w:p w:rsidR="001F2D50" w:rsidRDefault="001F2D50" w:rsidP="001F2D5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>По сертификату, погашаемому выплатой в 250 тыс. р. через три года, проценты начисляются раз в полугодие. Определите цену продажи, если номинальная ставка 38%.</w:t>
      </w:r>
    </w:p>
    <w:p w:rsidR="00DD6E80" w:rsidRDefault="00DD6E80" w:rsidP="001F2D5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5027BD" w:rsidRPr="008E7E9E" w:rsidRDefault="005027BD" w:rsidP="005027BD">
      <w:pPr>
        <w:pStyle w:val="a"/>
        <w:numPr>
          <w:ilvl w:val="0"/>
          <w:numId w:val="0"/>
        </w:numPr>
        <w:ind w:firstLine="708"/>
        <w:rPr>
          <w:color w:val="000000"/>
          <w:szCs w:val="22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P=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22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</w:rPr>
                            <m:t>j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</w:rPr>
                            <m:t>m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color w:val="000000"/>
                      <w:szCs w:val="22"/>
                    </w:rPr>
                    <m:t>nm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22"/>
                </w:rPr>
                <m:t>250 000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</w:rPr>
                            <m:t>0,38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/>
                              <w:szCs w:val="22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color w:val="000000"/>
                      <w:szCs w:val="22"/>
                    </w:rPr>
                    <m:t>2*3</m:t>
                  </m:r>
                </m:sup>
              </m:sSup>
            </m:den>
          </m:f>
          <m:r>
            <w:rPr>
              <w:rFonts w:ascii="Cambria Math" w:hAnsi="Cambria Math"/>
              <w:color w:val="000000"/>
              <w:szCs w:val="22"/>
            </w:rPr>
            <m:t>=8</m:t>
          </m:r>
          <m:r>
            <w:rPr>
              <w:rFonts w:ascii="Cambria Math" w:hAnsi="Cambria Math"/>
              <w:color w:val="000000"/>
              <w:szCs w:val="22"/>
            </w:rPr>
            <m:t xml:space="preserve"> </m:t>
          </m:r>
          <m:r>
            <w:rPr>
              <w:rFonts w:ascii="Cambria Math" w:hAnsi="Cambria Math"/>
              <w:color w:val="000000"/>
              <w:szCs w:val="22"/>
            </w:rPr>
            <m:t xml:space="preserve">8036 руб. </m:t>
          </m:r>
        </m:oMath>
      </m:oMathPara>
    </w:p>
    <w:p w:rsidR="005027BD" w:rsidRPr="003A489D" w:rsidRDefault="005027BD" w:rsidP="005027BD">
      <w:pPr>
        <w:shd w:val="clear" w:color="000000" w:fill="auto"/>
        <w:suppressAutoHyphens/>
      </w:pPr>
      <w:r w:rsidRPr="005027BD">
        <w:t>Ответ:</w:t>
      </w:r>
      <w:r w:rsidRPr="00AA5370">
        <w:rPr>
          <w:b/>
        </w:rPr>
        <w:t xml:space="preserve"> </w:t>
      </w:r>
      <w:r>
        <w:rPr>
          <w:color w:val="000000"/>
          <w:szCs w:val="18"/>
        </w:rPr>
        <w:t xml:space="preserve">Цена продажи =  </w:t>
      </w:r>
      <m:oMath>
        <m:r>
          <w:rPr>
            <w:rFonts w:ascii="Cambria Math" w:hAnsi="Cambria Math"/>
            <w:color w:val="000000"/>
          </w:rPr>
          <m:t>8 8</m:t>
        </m:r>
        <m:r>
          <w:rPr>
            <w:rFonts w:ascii="Cambria Math" w:hAnsi="Cambria Math"/>
            <w:color w:val="000000"/>
          </w:rPr>
          <m:t>036 руб.</m:t>
        </m:r>
      </m:oMath>
    </w:p>
    <w:p w:rsidR="00DD6E80" w:rsidRDefault="00DD6E80" w:rsidP="001F2D50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</w:p>
    <w:p w:rsidR="00E67C92" w:rsidRPr="00E67C92" w:rsidRDefault="00E67C92" w:rsidP="00E67C92">
      <w:pPr>
        <w:rPr>
          <w:lang w:eastAsia="en-US"/>
        </w:rPr>
      </w:pPr>
    </w:p>
    <w:p w:rsidR="00E67C92" w:rsidRPr="000438EE" w:rsidRDefault="00E67C92" w:rsidP="00E67C92">
      <w:pPr>
        <w:pStyle w:val="ac"/>
        <w:ind w:left="0" w:firstLine="0"/>
      </w:pPr>
    </w:p>
    <w:p w:rsidR="00B16B7B" w:rsidRPr="002E0BB9" w:rsidRDefault="00B16B7B" w:rsidP="00D67B0F"/>
    <w:sectPr w:rsidR="00B16B7B" w:rsidRPr="002E0BB9" w:rsidSect="00D67B0F">
      <w:headerReference w:type="default" r:id="rId10"/>
      <w:pgSz w:w="11906" w:h="16838" w:code="9"/>
      <w:pgMar w:top="1134" w:right="567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6CE" w:rsidRDefault="005946CE" w:rsidP="00D67B0F">
      <w:pPr>
        <w:spacing w:line="240" w:lineRule="auto"/>
      </w:pPr>
      <w:r>
        <w:separator/>
      </w:r>
    </w:p>
  </w:endnote>
  <w:endnote w:type="continuationSeparator" w:id="1">
    <w:p w:rsidR="005946CE" w:rsidRDefault="005946CE" w:rsidP="00D67B0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6CE" w:rsidRDefault="005946CE" w:rsidP="00D67B0F">
      <w:pPr>
        <w:spacing w:line="240" w:lineRule="auto"/>
      </w:pPr>
      <w:r>
        <w:separator/>
      </w:r>
    </w:p>
  </w:footnote>
  <w:footnote w:type="continuationSeparator" w:id="1">
    <w:p w:rsidR="005946CE" w:rsidRDefault="005946CE" w:rsidP="00D67B0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8120"/>
      <w:docPartObj>
        <w:docPartGallery w:val="Page Numbers (Top of Page)"/>
        <w:docPartUnique/>
      </w:docPartObj>
    </w:sdtPr>
    <w:sdtContent>
      <w:p w:rsidR="00536D56" w:rsidRDefault="00536D56" w:rsidP="00D67B0F">
        <w:pPr>
          <w:pStyle w:val="a5"/>
          <w:ind w:firstLine="0"/>
          <w:jc w:val="center"/>
        </w:pPr>
        <w:r w:rsidRPr="00D67B0F">
          <w:rPr>
            <w:sz w:val="20"/>
            <w:szCs w:val="20"/>
          </w:rPr>
          <w:fldChar w:fldCharType="begin"/>
        </w:r>
        <w:r w:rsidRPr="00D67B0F">
          <w:rPr>
            <w:sz w:val="20"/>
            <w:szCs w:val="20"/>
          </w:rPr>
          <w:instrText xml:space="preserve"> PAGE   \* MERGEFORMAT </w:instrText>
        </w:r>
        <w:r w:rsidRPr="00D67B0F">
          <w:rPr>
            <w:sz w:val="20"/>
            <w:szCs w:val="20"/>
          </w:rPr>
          <w:fldChar w:fldCharType="separate"/>
        </w:r>
        <w:r w:rsidR="00BE1F34">
          <w:rPr>
            <w:noProof/>
            <w:sz w:val="20"/>
            <w:szCs w:val="20"/>
          </w:rPr>
          <w:t>28</w:t>
        </w:r>
        <w:r w:rsidRPr="00D67B0F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215C"/>
    <w:multiLevelType w:val="hybridMultilevel"/>
    <w:tmpl w:val="DFA43676"/>
    <w:lvl w:ilvl="0" w:tplc="6C3E19BE">
      <w:start w:val="1"/>
      <w:numFmt w:val="decimal"/>
      <w:lvlText w:val="%1."/>
      <w:lvlJc w:val="left"/>
      <w:pPr>
        <w:ind w:left="310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5B70464"/>
    <w:multiLevelType w:val="hybridMultilevel"/>
    <w:tmpl w:val="5E9886DA"/>
    <w:lvl w:ilvl="0" w:tplc="03E0F1D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E20131"/>
    <w:multiLevelType w:val="hybridMultilevel"/>
    <w:tmpl w:val="410E183C"/>
    <w:lvl w:ilvl="0" w:tplc="1FBCE848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721243"/>
    <w:multiLevelType w:val="hybridMultilevel"/>
    <w:tmpl w:val="90CC5C46"/>
    <w:lvl w:ilvl="0" w:tplc="6C3E19BE">
      <w:start w:val="1"/>
      <w:numFmt w:val="decimal"/>
      <w:lvlText w:val="%1."/>
      <w:lvlJc w:val="left"/>
      <w:pPr>
        <w:ind w:left="239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drawingGridHorizontalSpacing w:val="140"/>
  <w:displayHorizontalDrawingGridEvery w:val="2"/>
  <w:characterSpacingControl w:val="doNotCompress"/>
  <w:savePreviewPicture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0C126A"/>
    <w:rsid w:val="00000BC2"/>
    <w:rsid w:val="00001945"/>
    <w:rsid w:val="000042A7"/>
    <w:rsid w:val="0001209E"/>
    <w:rsid w:val="0001279E"/>
    <w:rsid w:val="00013073"/>
    <w:rsid w:val="000132B9"/>
    <w:rsid w:val="00013738"/>
    <w:rsid w:val="00013E0F"/>
    <w:rsid w:val="00015C42"/>
    <w:rsid w:val="00016B36"/>
    <w:rsid w:val="000173B4"/>
    <w:rsid w:val="0001778E"/>
    <w:rsid w:val="0002047B"/>
    <w:rsid w:val="0002062D"/>
    <w:rsid w:val="0002076D"/>
    <w:rsid w:val="00020F5D"/>
    <w:rsid w:val="000235F5"/>
    <w:rsid w:val="000245B6"/>
    <w:rsid w:val="0002636A"/>
    <w:rsid w:val="0002673F"/>
    <w:rsid w:val="00027FD1"/>
    <w:rsid w:val="00032388"/>
    <w:rsid w:val="00032883"/>
    <w:rsid w:val="0003386E"/>
    <w:rsid w:val="00033DB2"/>
    <w:rsid w:val="000342D7"/>
    <w:rsid w:val="000366A0"/>
    <w:rsid w:val="00037564"/>
    <w:rsid w:val="00037FAF"/>
    <w:rsid w:val="00040AF7"/>
    <w:rsid w:val="000411B7"/>
    <w:rsid w:val="00041F0B"/>
    <w:rsid w:val="00042C90"/>
    <w:rsid w:val="00044F07"/>
    <w:rsid w:val="00045794"/>
    <w:rsid w:val="00045EB6"/>
    <w:rsid w:val="00045FE4"/>
    <w:rsid w:val="00052EDE"/>
    <w:rsid w:val="00052F79"/>
    <w:rsid w:val="000536BF"/>
    <w:rsid w:val="000548F2"/>
    <w:rsid w:val="00054B0E"/>
    <w:rsid w:val="00057023"/>
    <w:rsid w:val="00061819"/>
    <w:rsid w:val="00063A33"/>
    <w:rsid w:val="000640FF"/>
    <w:rsid w:val="00071860"/>
    <w:rsid w:val="000728E5"/>
    <w:rsid w:val="00072DE5"/>
    <w:rsid w:val="00073B80"/>
    <w:rsid w:val="000741D8"/>
    <w:rsid w:val="000751F3"/>
    <w:rsid w:val="000835FE"/>
    <w:rsid w:val="00083DEB"/>
    <w:rsid w:val="000848CA"/>
    <w:rsid w:val="00084ADF"/>
    <w:rsid w:val="00086858"/>
    <w:rsid w:val="000901C3"/>
    <w:rsid w:val="00090EAC"/>
    <w:rsid w:val="00091289"/>
    <w:rsid w:val="000934EC"/>
    <w:rsid w:val="000945D5"/>
    <w:rsid w:val="00095607"/>
    <w:rsid w:val="00095B4C"/>
    <w:rsid w:val="00095ECF"/>
    <w:rsid w:val="00096103"/>
    <w:rsid w:val="000A30AE"/>
    <w:rsid w:val="000A58EA"/>
    <w:rsid w:val="000B070D"/>
    <w:rsid w:val="000B172E"/>
    <w:rsid w:val="000B2D2B"/>
    <w:rsid w:val="000B5875"/>
    <w:rsid w:val="000B6037"/>
    <w:rsid w:val="000B6F11"/>
    <w:rsid w:val="000B7A25"/>
    <w:rsid w:val="000C126A"/>
    <w:rsid w:val="000C1E49"/>
    <w:rsid w:val="000C2785"/>
    <w:rsid w:val="000C3FBF"/>
    <w:rsid w:val="000C432F"/>
    <w:rsid w:val="000D06DD"/>
    <w:rsid w:val="000D4F9E"/>
    <w:rsid w:val="000D7169"/>
    <w:rsid w:val="000E048A"/>
    <w:rsid w:val="000E18F8"/>
    <w:rsid w:val="000E24D3"/>
    <w:rsid w:val="000E6651"/>
    <w:rsid w:val="000F0CE3"/>
    <w:rsid w:val="000F0F95"/>
    <w:rsid w:val="000F12C2"/>
    <w:rsid w:val="000F1585"/>
    <w:rsid w:val="000F169C"/>
    <w:rsid w:val="000F2144"/>
    <w:rsid w:val="000F28BA"/>
    <w:rsid w:val="000F3800"/>
    <w:rsid w:val="000F589E"/>
    <w:rsid w:val="000F6A67"/>
    <w:rsid w:val="000F7942"/>
    <w:rsid w:val="000F7F28"/>
    <w:rsid w:val="00105395"/>
    <w:rsid w:val="00107C02"/>
    <w:rsid w:val="00111415"/>
    <w:rsid w:val="00115353"/>
    <w:rsid w:val="001155C9"/>
    <w:rsid w:val="00115DF4"/>
    <w:rsid w:val="0011719E"/>
    <w:rsid w:val="00117282"/>
    <w:rsid w:val="00117FF2"/>
    <w:rsid w:val="001200E9"/>
    <w:rsid w:val="001205B1"/>
    <w:rsid w:val="001205E9"/>
    <w:rsid w:val="0012145E"/>
    <w:rsid w:val="0012226E"/>
    <w:rsid w:val="001226E9"/>
    <w:rsid w:val="00122D21"/>
    <w:rsid w:val="001246F9"/>
    <w:rsid w:val="00125B61"/>
    <w:rsid w:val="00130806"/>
    <w:rsid w:val="00134961"/>
    <w:rsid w:val="00135FBC"/>
    <w:rsid w:val="00137BE8"/>
    <w:rsid w:val="001427AD"/>
    <w:rsid w:val="00143574"/>
    <w:rsid w:val="00143B2B"/>
    <w:rsid w:val="00145002"/>
    <w:rsid w:val="001520E6"/>
    <w:rsid w:val="001550FC"/>
    <w:rsid w:val="00155E45"/>
    <w:rsid w:val="001566D2"/>
    <w:rsid w:val="0016054A"/>
    <w:rsid w:val="001626E1"/>
    <w:rsid w:val="001645C8"/>
    <w:rsid w:val="00165535"/>
    <w:rsid w:val="001659BA"/>
    <w:rsid w:val="00165BAA"/>
    <w:rsid w:val="00165E75"/>
    <w:rsid w:val="00171898"/>
    <w:rsid w:val="00172452"/>
    <w:rsid w:val="00172AF7"/>
    <w:rsid w:val="00173115"/>
    <w:rsid w:val="00174845"/>
    <w:rsid w:val="00175800"/>
    <w:rsid w:val="001802EE"/>
    <w:rsid w:val="00184C9F"/>
    <w:rsid w:val="00185CDE"/>
    <w:rsid w:val="0018601E"/>
    <w:rsid w:val="00187B71"/>
    <w:rsid w:val="00191398"/>
    <w:rsid w:val="00191D03"/>
    <w:rsid w:val="001931A7"/>
    <w:rsid w:val="00194DDE"/>
    <w:rsid w:val="00194E7C"/>
    <w:rsid w:val="001A29E1"/>
    <w:rsid w:val="001A3DA1"/>
    <w:rsid w:val="001A4479"/>
    <w:rsid w:val="001A520E"/>
    <w:rsid w:val="001A6EB3"/>
    <w:rsid w:val="001A7DF0"/>
    <w:rsid w:val="001B6952"/>
    <w:rsid w:val="001C15D1"/>
    <w:rsid w:val="001C1910"/>
    <w:rsid w:val="001C3FE2"/>
    <w:rsid w:val="001C4EDB"/>
    <w:rsid w:val="001C5117"/>
    <w:rsid w:val="001C54B8"/>
    <w:rsid w:val="001C5DAE"/>
    <w:rsid w:val="001C7ADE"/>
    <w:rsid w:val="001D0855"/>
    <w:rsid w:val="001D2DA5"/>
    <w:rsid w:val="001D2DB6"/>
    <w:rsid w:val="001D3500"/>
    <w:rsid w:val="001D5152"/>
    <w:rsid w:val="001D6721"/>
    <w:rsid w:val="001D7699"/>
    <w:rsid w:val="001E584A"/>
    <w:rsid w:val="001E5E8F"/>
    <w:rsid w:val="001E612E"/>
    <w:rsid w:val="001E7068"/>
    <w:rsid w:val="001F2D50"/>
    <w:rsid w:val="001F4BD4"/>
    <w:rsid w:val="001F5342"/>
    <w:rsid w:val="001F569A"/>
    <w:rsid w:val="001F6212"/>
    <w:rsid w:val="00205DCD"/>
    <w:rsid w:val="00206F83"/>
    <w:rsid w:val="00207002"/>
    <w:rsid w:val="0020796B"/>
    <w:rsid w:val="00207D1E"/>
    <w:rsid w:val="00210679"/>
    <w:rsid w:val="00211DE0"/>
    <w:rsid w:val="002152C5"/>
    <w:rsid w:val="00216433"/>
    <w:rsid w:val="00217ABB"/>
    <w:rsid w:val="00220822"/>
    <w:rsid w:val="00220901"/>
    <w:rsid w:val="00221DB4"/>
    <w:rsid w:val="00224833"/>
    <w:rsid w:val="0022588E"/>
    <w:rsid w:val="00230CF2"/>
    <w:rsid w:val="002312EF"/>
    <w:rsid w:val="00233715"/>
    <w:rsid w:val="00237500"/>
    <w:rsid w:val="00240A27"/>
    <w:rsid w:val="00241A7E"/>
    <w:rsid w:val="00241E7F"/>
    <w:rsid w:val="00242196"/>
    <w:rsid w:val="00243ECF"/>
    <w:rsid w:val="0024639D"/>
    <w:rsid w:val="00247BB2"/>
    <w:rsid w:val="00250360"/>
    <w:rsid w:val="00250AD8"/>
    <w:rsid w:val="002535FC"/>
    <w:rsid w:val="0025452F"/>
    <w:rsid w:val="00256B21"/>
    <w:rsid w:val="00257D82"/>
    <w:rsid w:val="002602D3"/>
    <w:rsid w:val="0026184B"/>
    <w:rsid w:val="00262217"/>
    <w:rsid w:val="0026497B"/>
    <w:rsid w:val="002649E4"/>
    <w:rsid w:val="002656AF"/>
    <w:rsid w:val="00265AC9"/>
    <w:rsid w:val="00265B9F"/>
    <w:rsid w:val="002664B8"/>
    <w:rsid w:val="002700CF"/>
    <w:rsid w:val="00270745"/>
    <w:rsid w:val="00270770"/>
    <w:rsid w:val="00273681"/>
    <w:rsid w:val="00274C6B"/>
    <w:rsid w:val="00275019"/>
    <w:rsid w:val="00276BAC"/>
    <w:rsid w:val="00280235"/>
    <w:rsid w:val="00281854"/>
    <w:rsid w:val="00281D5A"/>
    <w:rsid w:val="00281F99"/>
    <w:rsid w:val="00283908"/>
    <w:rsid w:val="002915F4"/>
    <w:rsid w:val="002930B7"/>
    <w:rsid w:val="002939E0"/>
    <w:rsid w:val="00293B05"/>
    <w:rsid w:val="00294DCE"/>
    <w:rsid w:val="0029577A"/>
    <w:rsid w:val="0029769D"/>
    <w:rsid w:val="002A27CB"/>
    <w:rsid w:val="002A51D6"/>
    <w:rsid w:val="002B183A"/>
    <w:rsid w:val="002B356C"/>
    <w:rsid w:val="002B4F7C"/>
    <w:rsid w:val="002B5C63"/>
    <w:rsid w:val="002B6EAE"/>
    <w:rsid w:val="002C0538"/>
    <w:rsid w:val="002C11CF"/>
    <w:rsid w:val="002C2A41"/>
    <w:rsid w:val="002C41F3"/>
    <w:rsid w:val="002C43D1"/>
    <w:rsid w:val="002D0D09"/>
    <w:rsid w:val="002D21CF"/>
    <w:rsid w:val="002D2350"/>
    <w:rsid w:val="002D4958"/>
    <w:rsid w:val="002D574F"/>
    <w:rsid w:val="002E0BB9"/>
    <w:rsid w:val="002E1978"/>
    <w:rsid w:val="002E1C14"/>
    <w:rsid w:val="002E29A4"/>
    <w:rsid w:val="002E4229"/>
    <w:rsid w:val="002E74B9"/>
    <w:rsid w:val="002F1471"/>
    <w:rsid w:val="002F24F6"/>
    <w:rsid w:val="002F4188"/>
    <w:rsid w:val="002F4A8F"/>
    <w:rsid w:val="002F513E"/>
    <w:rsid w:val="002F6A42"/>
    <w:rsid w:val="002F7AB2"/>
    <w:rsid w:val="00301CBE"/>
    <w:rsid w:val="00301FA0"/>
    <w:rsid w:val="00302634"/>
    <w:rsid w:val="0030677F"/>
    <w:rsid w:val="00306A24"/>
    <w:rsid w:val="00311247"/>
    <w:rsid w:val="0031417F"/>
    <w:rsid w:val="00315214"/>
    <w:rsid w:val="0032029A"/>
    <w:rsid w:val="003207D2"/>
    <w:rsid w:val="00320C65"/>
    <w:rsid w:val="00322BFE"/>
    <w:rsid w:val="0032306B"/>
    <w:rsid w:val="00330A75"/>
    <w:rsid w:val="003322E5"/>
    <w:rsid w:val="00333D23"/>
    <w:rsid w:val="003349AE"/>
    <w:rsid w:val="0033509E"/>
    <w:rsid w:val="003356D0"/>
    <w:rsid w:val="003370AD"/>
    <w:rsid w:val="0034047B"/>
    <w:rsid w:val="00341EFE"/>
    <w:rsid w:val="00341FBE"/>
    <w:rsid w:val="00342258"/>
    <w:rsid w:val="0034281B"/>
    <w:rsid w:val="00342D89"/>
    <w:rsid w:val="003445E5"/>
    <w:rsid w:val="00347DE0"/>
    <w:rsid w:val="00350D55"/>
    <w:rsid w:val="00352739"/>
    <w:rsid w:val="003535FA"/>
    <w:rsid w:val="00354061"/>
    <w:rsid w:val="00354CE1"/>
    <w:rsid w:val="00355063"/>
    <w:rsid w:val="00355E85"/>
    <w:rsid w:val="003606DD"/>
    <w:rsid w:val="0036120F"/>
    <w:rsid w:val="00361D1C"/>
    <w:rsid w:val="00363CCF"/>
    <w:rsid w:val="003646C7"/>
    <w:rsid w:val="00365EF5"/>
    <w:rsid w:val="00366E00"/>
    <w:rsid w:val="00366E9D"/>
    <w:rsid w:val="003673C7"/>
    <w:rsid w:val="00371747"/>
    <w:rsid w:val="003739D2"/>
    <w:rsid w:val="00374F44"/>
    <w:rsid w:val="003750B1"/>
    <w:rsid w:val="0037743A"/>
    <w:rsid w:val="0038026A"/>
    <w:rsid w:val="00380593"/>
    <w:rsid w:val="00384D4D"/>
    <w:rsid w:val="00386B5B"/>
    <w:rsid w:val="003906D4"/>
    <w:rsid w:val="00392A50"/>
    <w:rsid w:val="00396E29"/>
    <w:rsid w:val="003A299A"/>
    <w:rsid w:val="003A35B4"/>
    <w:rsid w:val="003A51EF"/>
    <w:rsid w:val="003A55BE"/>
    <w:rsid w:val="003B1A1B"/>
    <w:rsid w:val="003B25A5"/>
    <w:rsid w:val="003B450B"/>
    <w:rsid w:val="003B47A3"/>
    <w:rsid w:val="003B5DF8"/>
    <w:rsid w:val="003B73A4"/>
    <w:rsid w:val="003C1F2B"/>
    <w:rsid w:val="003C2993"/>
    <w:rsid w:val="003C3257"/>
    <w:rsid w:val="003C61A0"/>
    <w:rsid w:val="003D105C"/>
    <w:rsid w:val="003D1269"/>
    <w:rsid w:val="003D4B6A"/>
    <w:rsid w:val="003D55A9"/>
    <w:rsid w:val="003D786F"/>
    <w:rsid w:val="003E5567"/>
    <w:rsid w:val="003E654E"/>
    <w:rsid w:val="003F0D4E"/>
    <w:rsid w:val="003F4862"/>
    <w:rsid w:val="003F5821"/>
    <w:rsid w:val="003F7843"/>
    <w:rsid w:val="00400CC6"/>
    <w:rsid w:val="00404220"/>
    <w:rsid w:val="00404DF4"/>
    <w:rsid w:val="00405ECE"/>
    <w:rsid w:val="0040683B"/>
    <w:rsid w:val="00411B8E"/>
    <w:rsid w:val="004157EE"/>
    <w:rsid w:val="00420856"/>
    <w:rsid w:val="00423A01"/>
    <w:rsid w:val="00432B56"/>
    <w:rsid w:val="004332E9"/>
    <w:rsid w:val="0043491D"/>
    <w:rsid w:val="00440E48"/>
    <w:rsid w:val="00441D9E"/>
    <w:rsid w:val="00443CF7"/>
    <w:rsid w:val="00445071"/>
    <w:rsid w:val="0044681C"/>
    <w:rsid w:val="00450348"/>
    <w:rsid w:val="00452C1B"/>
    <w:rsid w:val="00453DCA"/>
    <w:rsid w:val="00456903"/>
    <w:rsid w:val="00456D40"/>
    <w:rsid w:val="0046297F"/>
    <w:rsid w:val="00462C6C"/>
    <w:rsid w:val="0046608A"/>
    <w:rsid w:val="004748C2"/>
    <w:rsid w:val="00475192"/>
    <w:rsid w:val="00475CAF"/>
    <w:rsid w:val="00477FB0"/>
    <w:rsid w:val="00481993"/>
    <w:rsid w:val="00483544"/>
    <w:rsid w:val="00485826"/>
    <w:rsid w:val="00490BAE"/>
    <w:rsid w:val="004929EF"/>
    <w:rsid w:val="00497977"/>
    <w:rsid w:val="004A1CB2"/>
    <w:rsid w:val="004A2528"/>
    <w:rsid w:val="004B0B27"/>
    <w:rsid w:val="004B0F37"/>
    <w:rsid w:val="004B2DB7"/>
    <w:rsid w:val="004B6935"/>
    <w:rsid w:val="004B6F3C"/>
    <w:rsid w:val="004C033E"/>
    <w:rsid w:val="004C54DA"/>
    <w:rsid w:val="004D080E"/>
    <w:rsid w:val="004D17DA"/>
    <w:rsid w:val="004D3255"/>
    <w:rsid w:val="004D53EC"/>
    <w:rsid w:val="004E2790"/>
    <w:rsid w:val="004E2CA0"/>
    <w:rsid w:val="004E4C9A"/>
    <w:rsid w:val="004E6997"/>
    <w:rsid w:val="004E71B9"/>
    <w:rsid w:val="004E7542"/>
    <w:rsid w:val="004E7BD3"/>
    <w:rsid w:val="004F3879"/>
    <w:rsid w:val="004F3A3D"/>
    <w:rsid w:val="004F3D25"/>
    <w:rsid w:val="004F417A"/>
    <w:rsid w:val="004F4319"/>
    <w:rsid w:val="004F50DE"/>
    <w:rsid w:val="004F7D5B"/>
    <w:rsid w:val="0050055D"/>
    <w:rsid w:val="00502424"/>
    <w:rsid w:val="00502507"/>
    <w:rsid w:val="005027BD"/>
    <w:rsid w:val="00503E74"/>
    <w:rsid w:val="00505C0C"/>
    <w:rsid w:val="0050610F"/>
    <w:rsid w:val="00506A1E"/>
    <w:rsid w:val="00507008"/>
    <w:rsid w:val="005100E4"/>
    <w:rsid w:val="00512F2B"/>
    <w:rsid w:val="00512F78"/>
    <w:rsid w:val="005135D0"/>
    <w:rsid w:val="00514B7D"/>
    <w:rsid w:val="005169CE"/>
    <w:rsid w:val="005174EB"/>
    <w:rsid w:val="0052001A"/>
    <w:rsid w:val="00521714"/>
    <w:rsid w:val="00521CBE"/>
    <w:rsid w:val="005235B8"/>
    <w:rsid w:val="005249BE"/>
    <w:rsid w:val="00524A78"/>
    <w:rsid w:val="00524D50"/>
    <w:rsid w:val="005261CA"/>
    <w:rsid w:val="00533340"/>
    <w:rsid w:val="00535254"/>
    <w:rsid w:val="00536D56"/>
    <w:rsid w:val="00536E74"/>
    <w:rsid w:val="00537315"/>
    <w:rsid w:val="0053756A"/>
    <w:rsid w:val="005413D9"/>
    <w:rsid w:val="00542C0D"/>
    <w:rsid w:val="005434CE"/>
    <w:rsid w:val="005526C5"/>
    <w:rsid w:val="005562E2"/>
    <w:rsid w:val="00557215"/>
    <w:rsid w:val="0056591D"/>
    <w:rsid w:val="005678F8"/>
    <w:rsid w:val="00571949"/>
    <w:rsid w:val="00572A3A"/>
    <w:rsid w:val="0057327B"/>
    <w:rsid w:val="00573F41"/>
    <w:rsid w:val="00573FF6"/>
    <w:rsid w:val="00581644"/>
    <w:rsid w:val="005822DC"/>
    <w:rsid w:val="005838E7"/>
    <w:rsid w:val="00585CCB"/>
    <w:rsid w:val="00586316"/>
    <w:rsid w:val="00590709"/>
    <w:rsid w:val="00592D99"/>
    <w:rsid w:val="005946CE"/>
    <w:rsid w:val="00594A57"/>
    <w:rsid w:val="00596829"/>
    <w:rsid w:val="00596AC9"/>
    <w:rsid w:val="00597021"/>
    <w:rsid w:val="00597A33"/>
    <w:rsid w:val="005A127B"/>
    <w:rsid w:val="005A1831"/>
    <w:rsid w:val="005A2A0D"/>
    <w:rsid w:val="005A52F1"/>
    <w:rsid w:val="005B196A"/>
    <w:rsid w:val="005B4862"/>
    <w:rsid w:val="005B6A99"/>
    <w:rsid w:val="005B704B"/>
    <w:rsid w:val="005B7850"/>
    <w:rsid w:val="005C3056"/>
    <w:rsid w:val="005C4B11"/>
    <w:rsid w:val="005C69D8"/>
    <w:rsid w:val="005D0A19"/>
    <w:rsid w:val="005D3DC2"/>
    <w:rsid w:val="005D563C"/>
    <w:rsid w:val="005D7D5F"/>
    <w:rsid w:val="005E26E5"/>
    <w:rsid w:val="005E27A3"/>
    <w:rsid w:val="005E48C3"/>
    <w:rsid w:val="005E5B48"/>
    <w:rsid w:val="005E66FE"/>
    <w:rsid w:val="005F2E56"/>
    <w:rsid w:val="005F4A52"/>
    <w:rsid w:val="005F4DAE"/>
    <w:rsid w:val="005F4F11"/>
    <w:rsid w:val="005F7C87"/>
    <w:rsid w:val="00600899"/>
    <w:rsid w:val="00600C8E"/>
    <w:rsid w:val="00601DD5"/>
    <w:rsid w:val="006027CE"/>
    <w:rsid w:val="00604798"/>
    <w:rsid w:val="006067B8"/>
    <w:rsid w:val="00610425"/>
    <w:rsid w:val="0061291B"/>
    <w:rsid w:val="00612E8A"/>
    <w:rsid w:val="0061546D"/>
    <w:rsid w:val="00617C80"/>
    <w:rsid w:val="00622EAB"/>
    <w:rsid w:val="006230C3"/>
    <w:rsid w:val="006247D0"/>
    <w:rsid w:val="00626DAE"/>
    <w:rsid w:val="00627097"/>
    <w:rsid w:val="00627FC4"/>
    <w:rsid w:val="00630E28"/>
    <w:rsid w:val="0063225B"/>
    <w:rsid w:val="00632B9E"/>
    <w:rsid w:val="00632E40"/>
    <w:rsid w:val="00633AC9"/>
    <w:rsid w:val="00635D54"/>
    <w:rsid w:val="00635FC1"/>
    <w:rsid w:val="00643009"/>
    <w:rsid w:val="006436F4"/>
    <w:rsid w:val="006447CD"/>
    <w:rsid w:val="006458CC"/>
    <w:rsid w:val="00645E4B"/>
    <w:rsid w:val="0065021E"/>
    <w:rsid w:val="00650BCC"/>
    <w:rsid w:val="00651ABA"/>
    <w:rsid w:val="00652ABF"/>
    <w:rsid w:val="00654334"/>
    <w:rsid w:val="00654508"/>
    <w:rsid w:val="00656E3A"/>
    <w:rsid w:val="00657158"/>
    <w:rsid w:val="0066096D"/>
    <w:rsid w:val="006613AF"/>
    <w:rsid w:val="00662A85"/>
    <w:rsid w:val="00663EA8"/>
    <w:rsid w:val="0066489B"/>
    <w:rsid w:val="00665F64"/>
    <w:rsid w:val="00667346"/>
    <w:rsid w:val="00671672"/>
    <w:rsid w:val="0067220A"/>
    <w:rsid w:val="00674E28"/>
    <w:rsid w:val="00674EC5"/>
    <w:rsid w:val="00675232"/>
    <w:rsid w:val="006826E2"/>
    <w:rsid w:val="00683DF9"/>
    <w:rsid w:val="00684682"/>
    <w:rsid w:val="00685D57"/>
    <w:rsid w:val="006871DA"/>
    <w:rsid w:val="00687D46"/>
    <w:rsid w:val="00690C96"/>
    <w:rsid w:val="006912FE"/>
    <w:rsid w:val="006916D9"/>
    <w:rsid w:val="006916DE"/>
    <w:rsid w:val="00694BE2"/>
    <w:rsid w:val="00696D8F"/>
    <w:rsid w:val="006979C3"/>
    <w:rsid w:val="006A1217"/>
    <w:rsid w:val="006A1269"/>
    <w:rsid w:val="006A2DAF"/>
    <w:rsid w:val="006A4B36"/>
    <w:rsid w:val="006A66AB"/>
    <w:rsid w:val="006A7B0C"/>
    <w:rsid w:val="006B1435"/>
    <w:rsid w:val="006B2288"/>
    <w:rsid w:val="006B2374"/>
    <w:rsid w:val="006B2661"/>
    <w:rsid w:val="006B35C9"/>
    <w:rsid w:val="006B6761"/>
    <w:rsid w:val="006B6CF8"/>
    <w:rsid w:val="006B76DC"/>
    <w:rsid w:val="006C02FB"/>
    <w:rsid w:val="006C089B"/>
    <w:rsid w:val="006C2148"/>
    <w:rsid w:val="006C2FDD"/>
    <w:rsid w:val="006C3364"/>
    <w:rsid w:val="006C5669"/>
    <w:rsid w:val="006C56DF"/>
    <w:rsid w:val="006C65A4"/>
    <w:rsid w:val="006C7225"/>
    <w:rsid w:val="006C78E6"/>
    <w:rsid w:val="006D36FF"/>
    <w:rsid w:val="006D4D0F"/>
    <w:rsid w:val="006D4F12"/>
    <w:rsid w:val="006D6D95"/>
    <w:rsid w:val="006D700A"/>
    <w:rsid w:val="006E184C"/>
    <w:rsid w:val="006E1CB1"/>
    <w:rsid w:val="006E20E7"/>
    <w:rsid w:val="006E26AE"/>
    <w:rsid w:val="006E3030"/>
    <w:rsid w:val="006E4EB4"/>
    <w:rsid w:val="006E73E3"/>
    <w:rsid w:val="006E759F"/>
    <w:rsid w:val="006F1EAB"/>
    <w:rsid w:val="006F2194"/>
    <w:rsid w:val="006F5EC4"/>
    <w:rsid w:val="006F6199"/>
    <w:rsid w:val="006F6540"/>
    <w:rsid w:val="006F6919"/>
    <w:rsid w:val="006F6F7F"/>
    <w:rsid w:val="006F798A"/>
    <w:rsid w:val="0070041B"/>
    <w:rsid w:val="0070053A"/>
    <w:rsid w:val="00702E53"/>
    <w:rsid w:val="00705F8C"/>
    <w:rsid w:val="00711E95"/>
    <w:rsid w:val="0071526B"/>
    <w:rsid w:val="00720424"/>
    <w:rsid w:val="00721A4C"/>
    <w:rsid w:val="00722632"/>
    <w:rsid w:val="00722D90"/>
    <w:rsid w:val="00722D93"/>
    <w:rsid w:val="0073007C"/>
    <w:rsid w:val="007314FC"/>
    <w:rsid w:val="0073355E"/>
    <w:rsid w:val="00734CBE"/>
    <w:rsid w:val="00735B7A"/>
    <w:rsid w:val="0073669A"/>
    <w:rsid w:val="00736B54"/>
    <w:rsid w:val="00736D63"/>
    <w:rsid w:val="00737576"/>
    <w:rsid w:val="0073779A"/>
    <w:rsid w:val="00741083"/>
    <w:rsid w:val="00741520"/>
    <w:rsid w:val="0074192E"/>
    <w:rsid w:val="00741D35"/>
    <w:rsid w:val="00742EDD"/>
    <w:rsid w:val="00743D26"/>
    <w:rsid w:val="00744BA2"/>
    <w:rsid w:val="007471C3"/>
    <w:rsid w:val="00750A6D"/>
    <w:rsid w:val="00753F87"/>
    <w:rsid w:val="0075464F"/>
    <w:rsid w:val="007547A9"/>
    <w:rsid w:val="00754F7D"/>
    <w:rsid w:val="00755718"/>
    <w:rsid w:val="00755E97"/>
    <w:rsid w:val="00756DE4"/>
    <w:rsid w:val="0075705C"/>
    <w:rsid w:val="00761558"/>
    <w:rsid w:val="0076157B"/>
    <w:rsid w:val="00770B0C"/>
    <w:rsid w:val="00774286"/>
    <w:rsid w:val="00782556"/>
    <w:rsid w:val="00782D2B"/>
    <w:rsid w:val="007847A6"/>
    <w:rsid w:val="007871DA"/>
    <w:rsid w:val="00790D18"/>
    <w:rsid w:val="00791C22"/>
    <w:rsid w:val="00791CE5"/>
    <w:rsid w:val="00792B16"/>
    <w:rsid w:val="007934E4"/>
    <w:rsid w:val="00793A6C"/>
    <w:rsid w:val="0079582C"/>
    <w:rsid w:val="00797C03"/>
    <w:rsid w:val="007A06E8"/>
    <w:rsid w:val="007A1220"/>
    <w:rsid w:val="007A528D"/>
    <w:rsid w:val="007A5C5E"/>
    <w:rsid w:val="007A5E7D"/>
    <w:rsid w:val="007B04BF"/>
    <w:rsid w:val="007B25CC"/>
    <w:rsid w:val="007B6FD0"/>
    <w:rsid w:val="007C124D"/>
    <w:rsid w:val="007C2A32"/>
    <w:rsid w:val="007C4761"/>
    <w:rsid w:val="007C6D3F"/>
    <w:rsid w:val="007C7667"/>
    <w:rsid w:val="007C7D56"/>
    <w:rsid w:val="007C7E2B"/>
    <w:rsid w:val="007D07D0"/>
    <w:rsid w:val="007D4BE4"/>
    <w:rsid w:val="007D586F"/>
    <w:rsid w:val="007E29C9"/>
    <w:rsid w:val="007E591E"/>
    <w:rsid w:val="007E73FE"/>
    <w:rsid w:val="007E74EC"/>
    <w:rsid w:val="007F0AD7"/>
    <w:rsid w:val="007F0BEE"/>
    <w:rsid w:val="007F27D0"/>
    <w:rsid w:val="007F7BF1"/>
    <w:rsid w:val="007F7C43"/>
    <w:rsid w:val="008046C6"/>
    <w:rsid w:val="0081231D"/>
    <w:rsid w:val="00813951"/>
    <w:rsid w:val="00814542"/>
    <w:rsid w:val="00815F61"/>
    <w:rsid w:val="0082010E"/>
    <w:rsid w:val="008201DA"/>
    <w:rsid w:val="00823C3E"/>
    <w:rsid w:val="00823E87"/>
    <w:rsid w:val="0082476B"/>
    <w:rsid w:val="0082667C"/>
    <w:rsid w:val="00830666"/>
    <w:rsid w:val="008324EB"/>
    <w:rsid w:val="00833A87"/>
    <w:rsid w:val="008371A9"/>
    <w:rsid w:val="00845458"/>
    <w:rsid w:val="00845B05"/>
    <w:rsid w:val="00847608"/>
    <w:rsid w:val="00851C7A"/>
    <w:rsid w:val="00851CE2"/>
    <w:rsid w:val="00853834"/>
    <w:rsid w:val="00855385"/>
    <w:rsid w:val="00856141"/>
    <w:rsid w:val="00857AF5"/>
    <w:rsid w:val="0086060B"/>
    <w:rsid w:val="0086096B"/>
    <w:rsid w:val="00861534"/>
    <w:rsid w:val="008618E2"/>
    <w:rsid w:val="00862853"/>
    <w:rsid w:val="00871D53"/>
    <w:rsid w:val="008723E0"/>
    <w:rsid w:val="00874B87"/>
    <w:rsid w:val="00877A19"/>
    <w:rsid w:val="008813D4"/>
    <w:rsid w:val="00882299"/>
    <w:rsid w:val="00882CFB"/>
    <w:rsid w:val="00882EE0"/>
    <w:rsid w:val="008840FA"/>
    <w:rsid w:val="00885A0C"/>
    <w:rsid w:val="00886042"/>
    <w:rsid w:val="00887E9B"/>
    <w:rsid w:val="00890A8D"/>
    <w:rsid w:val="0089104A"/>
    <w:rsid w:val="008929EA"/>
    <w:rsid w:val="00894FE8"/>
    <w:rsid w:val="008969E1"/>
    <w:rsid w:val="008A1C6F"/>
    <w:rsid w:val="008A2906"/>
    <w:rsid w:val="008A31E0"/>
    <w:rsid w:val="008A7718"/>
    <w:rsid w:val="008A7EF6"/>
    <w:rsid w:val="008B16AC"/>
    <w:rsid w:val="008B3953"/>
    <w:rsid w:val="008B5468"/>
    <w:rsid w:val="008B562C"/>
    <w:rsid w:val="008B6F4C"/>
    <w:rsid w:val="008B7A5F"/>
    <w:rsid w:val="008C1312"/>
    <w:rsid w:val="008C22E9"/>
    <w:rsid w:val="008C6CD1"/>
    <w:rsid w:val="008C743B"/>
    <w:rsid w:val="008C77D6"/>
    <w:rsid w:val="008D0FD4"/>
    <w:rsid w:val="008D19D7"/>
    <w:rsid w:val="008D48F1"/>
    <w:rsid w:val="008D68CC"/>
    <w:rsid w:val="008E0174"/>
    <w:rsid w:val="008E083F"/>
    <w:rsid w:val="008E2393"/>
    <w:rsid w:val="008E3E75"/>
    <w:rsid w:val="008E55E4"/>
    <w:rsid w:val="008E6958"/>
    <w:rsid w:val="008E6BFF"/>
    <w:rsid w:val="008E798A"/>
    <w:rsid w:val="008E7DDD"/>
    <w:rsid w:val="008F1574"/>
    <w:rsid w:val="008F5EA5"/>
    <w:rsid w:val="008F6ED5"/>
    <w:rsid w:val="0090024C"/>
    <w:rsid w:val="00901308"/>
    <w:rsid w:val="009039E1"/>
    <w:rsid w:val="0091035D"/>
    <w:rsid w:val="00910B62"/>
    <w:rsid w:val="00911EF4"/>
    <w:rsid w:val="00912D11"/>
    <w:rsid w:val="0091318A"/>
    <w:rsid w:val="009142FA"/>
    <w:rsid w:val="00914B37"/>
    <w:rsid w:val="009154D8"/>
    <w:rsid w:val="00915D4C"/>
    <w:rsid w:val="00917A2A"/>
    <w:rsid w:val="00925FFD"/>
    <w:rsid w:val="00927F4B"/>
    <w:rsid w:val="0093201E"/>
    <w:rsid w:val="00933408"/>
    <w:rsid w:val="009335BC"/>
    <w:rsid w:val="00933622"/>
    <w:rsid w:val="00934C2A"/>
    <w:rsid w:val="00934E2D"/>
    <w:rsid w:val="00936051"/>
    <w:rsid w:val="009378FA"/>
    <w:rsid w:val="0094314B"/>
    <w:rsid w:val="00943511"/>
    <w:rsid w:val="00945E09"/>
    <w:rsid w:val="00946C95"/>
    <w:rsid w:val="00950FBE"/>
    <w:rsid w:val="009511B5"/>
    <w:rsid w:val="00951D25"/>
    <w:rsid w:val="00952A3A"/>
    <w:rsid w:val="00955BC7"/>
    <w:rsid w:val="00957368"/>
    <w:rsid w:val="0096195A"/>
    <w:rsid w:val="00962037"/>
    <w:rsid w:val="009628D3"/>
    <w:rsid w:val="00964777"/>
    <w:rsid w:val="0096547F"/>
    <w:rsid w:val="00965EF4"/>
    <w:rsid w:val="009706DA"/>
    <w:rsid w:val="009717D3"/>
    <w:rsid w:val="009721BB"/>
    <w:rsid w:val="0097451E"/>
    <w:rsid w:val="0097546C"/>
    <w:rsid w:val="00975586"/>
    <w:rsid w:val="009765CA"/>
    <w:rsid w:val="00980C22"/>
    <w:rsid w:val="0098142D"/>
    <w:rsid w:val="00984235"/>
    <w:rsid w:val="009852E9"/>
    <w:rsid w:val="0099061B"/>
    <w:rsid w:val="00992E69"/>
    <w:rsid w:val="00994DBF"/>
    <w:rsid w:val="009954F0"/>
    <w:rsid w:val="00995F0A"/>
    <w:rsid w:val="00997C9B"/>
    <w:rsid w:val="009A154A"/>
    <w:rsid w:val="009A2A9A"/>
    <w:rsid w:val="009A4C65"/>
    <w:rsid w:val="009A6738"/>
    <w:rsid w:val="009A6BD5"/>
    <w:rsid w:val="009A6DC5"/>
    <w:rsid w:val="009A7679"/>
    <w:rsid w:val="009A77C6"/>
    <w:rsid w:val="009A77FE"/>
    <w:rsid w:val="009B30EC"/>
    <w:rsid w:val="009B3280"/>
    <w:rsid w:val="009B3AB7"/>
    <w:rsid w:val="009B4661"/>
    <w:rsid w:val="009B4F58"/>
    <w:rsid w:val="009B604E"/>
    <w:rsid w:val="009C1012"/>
    <w:rsid w:val="009C2F65"/>
    <w:rsid w:val="009C3044"/>
    <w:rsid w:val="009D00BD"/>
    <w:rsid w:val="009D1216"/>
    <w:rsid w:val="009D17D6"/>
    <w:rsid w:val="009D1B65"/>
    <w:rsid w:val="009D2AC9"/>
    <w:rsid w:val="009D6082"/>
    <w:rsid w:val="009E28FA"/>
    <w:rsid w:val="009E4AE5"/>
    <w:rsid w:val="009E5276"/>
    <w:rsid w:val="009E551C"/>
    <w:rsid w:val="009E6FB2"/>
    <w:rsid w:val="009E75B3"/>
    <w:rsid w:val="009F1184"/>
    <w:rsid w:val="009F48FF"/>
    <w:rsid w:val="00A01F3D"/>
    <w:rsid w:val="00A0279F"/>
    <w:rsid w:val="00A05847"/>
    <w:rsid w:val="00A100CC"/>
    <w:rsid w:val="00A1133A"/>
    <w:rsid w:val="00A12EF2"/>
    <w:rsid w:val="00A12F83"/>
    <w:rsid w:val="00A14FE7"/>
    <w:rsid w:val="00A158B1"/>
    <w:rsid w:val="00A168BE"/>
    <w:rsid w:val="00A16D3B"/>
    <w:rsid w:val="00A1761B"/>
    <w:rsid w:val="00A20312"/>
    <w:rsid w:val="00A2031F"/>
    <w:rsid w:val="00A2032E"/>
    <w:rsid w:val="00A216AA"/>
    <w:rsid w:val="00A257DD"/>
    <w:rsid w:val="00A25BBE"/>
    <w:rsid w:val="00A26F79"/>
    <w:rsid w:val="00A34EB6"/>
    <w:rsid w:val="00A36323"/>
    <w:rsid w:val="00A4329D"/>
    <w:rsid w:val="00A448FF"/>
    <w:rsid w:val="00A451D6"/>
    <w:rsid w:val="00A46957"/>
    <w:rsid w:val="00A47BA3"/>
    <w:rsid w:val="00A47D33"/>
    <w:rsid w:val="00A501FE"/>
    <w:rsid w:val="00A53810"/>
    <w:rsid w:val="00A53D38"/>
    <w:rsid w:val="00A600ED"/>
    <w:rsid w:val="00A6122D"/>
    <w:rsid w:val="00A61308"/>
    <w:rsid w:val="00A6133A"/>
    <w:rsid w:val="00A63570"/>
    <w:rsid w:val="00A63F0B"/>
    <w:rsid w:val="00A67535"/>
    <w:rsid w:val="00A72B8F"/>
    <w:rsid w:val="00A749F8"/>
    <w:rsid w:val="00A74D9C"/>
    <w:rsid w:val="00A75D8B"/>
    <w:rsid w:val="00A770D2"/>
    <w:rsid w:val="00A77C04"/>
    <w:rsid w:val="00A822CE"/>
    <w:rsid w:val="00A8240B"/>
    <w:rsid w:val="00A840F0"/>
    <w:rsid w:val="00A87FDD"/>
    <w:rsid w:val="00A90E27"/>
    <w:rsid w:val="00A91B58"/>
    <w:rsid w:val="00A92E04"/>
    <w:rsid w:val="00A93AD4"/>
    <w:rsid w:val="00A95534"/>
    <w:rsid w:val="00AA1253"/>
    <w:rsid w:val="00AA18FE"/>
    <w:rsid w:val="00AA278A"/>
    <w:rsid w:val="00AA31E6"/>
    <w:rsid w:val="00AA4049"/>
    <w:rsid w:val="00AA7D49"/>
    <w:rsid w:val="00AB081E"/>
    <w:rsid w:val="00AB10CC"/>
    <w:rsid w:val="00AB4933"/>
    <w:rsid w:val="00AB4BF3"/>
    <w:rsid w:val="00AC0AAD"/>
    <w:rsid w:val="00AC475B"/>
    <w:rsid w:val="00AC5BA0"/>
    <w:rsid w:val="00AC5E83"/>
    <w:rsid w:val="00AC79E5"/>
    <w:rsid w:val="00AD2A89"/>
    <w:rsid w:val="00AD5D22"/>
    <w:rsid w:val="00AD68A1"/>
    <w:rsid w:val="00AD7580"/>
    <w:rsid w:val="00AD7E95"/>
    <w:rsid w:val="00AE0203"/>
    <w:rsid w:val="00AE0856"/>
    <w:rsid w:val="00AE17E2"/>
    <w:rsid w:val="00AE22EA"/>
    <w:rsid w:val="00AE6F32"/>
    <w:rsid w:val="00AF2176"/>
    <w:rsid w:val="00AF22A6"/>
    <w:rsid w:val="00AF5084"/>
    <w:rsid w:val="00AF5897"/>
    <w:rsid w:val="00AF5D8E"/>
    <w:rsid w:val="00AF7AC7"/>
    <w:rsid w:val="00B0015F"/>
    <w:rsid w:val="00B0419F"/>
    <w:rsid w:val="00B0457D"/>
    <w:rsid w:val="00B04E2D"/>
    <w:rsid w:val="00B06DEE"/>
    <w:rsid w:val="00B0728B"/>
    <w:rsid w:val="00B077B6"/>
    <w:rsid w:val="00B101E1"/>
    <w:rsid w:val="00B11189"/>
    <w:rsid w:val="00B11F3E"/>
    <w:rsid w:val="00B12677"/>
    <w:rsid w:val="00B12D06"/>
    <w:rsid w:val="00B1312A"/>
    <w:rsid w:val="00B141B9"/>
    <w:rsid w:val="00B16945"/>
    <w:rsid w:val="00B16B7B"/>
    <w:rsid w:val="00B17BE2"/>
    <w:rsid w:val="00B21186"/>
    <w:rsid w:val="00B22613"/>
    <w:rsid w:val="00B227EC"/>
    <w:rsid w:val="00B22CBD"/>
    <w:rsid w:val="00B22D9D"/>
    <w:rsid w:val="00B24282"/>
    <w:rsid w:val="00B25FB1"/>
    <w:rsid w:val="00B27DB5"/>
    <w:rsid w:val="00B30989"/>
    <w:rsid w:val="00B30CF5"/>
    <w:rsid w:val="00B32D86"/>
    <w:rsid w:val="00B33AA5"/>
    <w:rsid w:val="00B33D39"/>
    <w:rsid w:val="00B353BD"/>
    <w:rsid w:val="00B35BD6"/>
    <w:rsid w:val="00B364BC"/>
    <w:rsid w:val="00B37123"/>
    <w:rsid w:val="00B37B9C"/>
    <w:rsid w:val="00B37BAD"/>
    <w:rsid w:val="00B4093F"/>
    <w:rsid w:val="00B40A22"/>
    <w:rsid w:val="00B41563"/>
    <w:rsid w:val="00B42105"/>
    <w:rsid w:val="00B43842"/>
    <w:rsid w:val="00B43C4A"/>
    <w:rsid w:val="00B43FAC"/>
    <w:rsid w:val="00B44412"/>
    <w:rsid w:val="00B50CCC"/>
    <w:rsid w:val="00B51BFD"/>
    <w:rsid w:val="00B52CFD"/>
    <w:rsid w:val="00B5305E"/>
    <w:rsid w:val="00B531E5"/>
    <w:rsid w:val="00B537BB"/>
    <w:rsid w:val="00B53F65"/>
    <w:rsid w:val="00B574CD"/>
    <w:rsid w:val="00B613B7"/>
    <w:rsid w:val="00B635FD"/>
    <w:rsid w:val="00B63698"/>
    <w:rsid w:val="00B70F4C"/>
    <w:rsid w:val="00B73971"/>
    <w:rsid w:val="00B774AF"/>
    <w:rsid w:val="00B8037D"/>
    <w:rsid w:val="00B816AE"/>
    <w:rsid w:val="00B84080"/>
    <w:rsid w:val="00B8579A"/>
    <w:rsid w:val="00B90635"/>
    <w:rsid w:val="00B93653"/>
    <w:rsid w:val="00B94FC0"/>
    <w:rsid w:val="00B95F39"/>
    <w:rsid w:val="00BA0E53"/>
    <w:rsid w:val="00BA1082"/>
    <w:rsid w:val="00BA4C51"/>
    <w:rsid w:val="00BA5844"/>
    <w:rsid w:val="00BA7734"/>
    <w:rsid w:val="00BB067B"/>
    <w:rsid w:val="00BB17F4"/>
    <w:rsid w:val="00BB2BAA"/>
    <w:rsid w:val="00BB6FC4"/>
    <w:rsid w:val="00BC0730"/>
    <w:rsid w:val="00BC0828"/>
    <w:rsid w:val="00BC0CF3"/>
    <w:rsid w:val="00BC2515"/>
    <w:rsid w:val="00BC332B"/>
    <w:rsid w:val="00BC438C"/>
    <w:rsid w:val="00BC468D"/>
    <w:rsid w:val="00BC5F18"/>
    <w:rsid w:val="00BC7D35"/>
    <w:rsid w:val="00BD0575"/>
    <w:rsid w:val="00BD05AE"/>
    <w:rsid w:val="00BD15CB"/>
    <w:rsid w:val="00BD1F4E"/>
    <w:rsid w:val="00BD5A93"/>
    <w:rsid w:val="00BD7970"/>
    <w:rsid w:val="00BE1B16"/>
    <w:rsid w:val="00BE1F34"/>
    <w:rsid w:val="00BE2107"/>
    <w:rsid w:val="00BE2474"/>
    <w:rsid w:val="00BE2A5B"/>
    <w:rsid w:val="00BE5E92"/>
    <w:rsid w:val="00BE6A7D"/>
    <w:rsid w:val="00BF0078"/>
    <w:rsid w:val="00BF0F8F"/>
    <w:rsid w:val="00BF15E1"/>
    <w:rsid w:val="00BF3ED5"/>
    <w:rsid w:val="00BF48FE"/>
    <w:rsid w:val="00BF66F6"/>
    <w:rsid w:val="00BF7E05"/>
    <w:rsid w:val="00C01669"/>
    <w:rsid w:val="00C01B57"/>
    <w:rsid w:val="00C0503D"/>
    <w:rsid w:val="00C05434"/>
    <w:rsid w:val="00C0644D"/>
    <w:rsid w:val="00C0699E"/>
    <w:rsid w:val="00C06B7C"/>
    <w:rsid w:val="00C07570"/>
    <w:rsid w:val="00C10E0C"/>
    <w:rsid w:val="00C137EB"/>
    <w:rsid w:val="00C13F02"/>
    <w:rsid w:val="00C17275"/>
    <w:rsid w:val="00C20A27"/>
    <w:rsid w:val="00C20B30"/>
    <w:rsid w:val="00C2265F"/>
    <w:rsid w:val="00C22994"/>
    <w:rsid w:val="00C25017"/>
    <w:rsid w:val="00C25D5C"/>
    <w:rsid w:val="00C26DF3"/>
    <w:rsid w:val="00C26F5F"/>
    <w:rsid w:val="00C27861"/>
    <w:rsid w:val="00C31201"/>
    <w:rsid w:val="00C32B55"/>
    <w:rsid w:val="00C32DEA"/>
    <w:rsid w:val="00C3313B"/>
    <w:rsid w:val="00C3371B"/>
    <w:rsid w:val="00C33F16"/>
    <w:rsid w:val="00C40047"/>
    <w:rsid w:val="00C40445"/>
    <w:rsid w:val="00C41219"/>
    <w:rsid w:val="00C460D3"/>
    <w:rsid w:val="00C4615E"/>
    <w:rsid w:val="00C469A2"/>
    <w:rsid w:val="00C46D18"/>
    <w:rsid w:val="00C47AB7"/>
    <w:rsid w:val="00C47E44"/>
    <w:rsid w:val="00C5259D"/>
    <w:rsid w:val="00C528C3"/>
    <w:rsid w:val="00C533C0"/>
    <w:rsid w:val="00C612D5"/>
    <w:rsid w:val="00C62096"/>
    <w:rsid w:val="00C646FF"/>
    <w:rsid w:val="00C662FF"/>
    <w:rsid w:val="00C6671A"/>
    <w:rsid w:val="00C6675D"/>
    <w:rsid w:val="00C677F4"/>
    <w:rsid w:val="00C6798B"/>
    <w:rsid w:val="00C67B24"/>
    <w:rsid w:val="00C730B7"/>
    <w:rsid w:val="00C739B5"/>
    <w:rsid w:val="00C74F91"/>
    <w:rsid w:val="00C76A40"/>
    <w:rsid w:val="00C77036"/>
    <w:rsid w:val="00C8024B"/>
    <w:rsid w:val="00C80D58"/>
    <w:rsid w:val="00C81B26"/>
    <w:rsid w:val="00C81E98"/>
    <w:rsid w:val="00C82C74"/>
    <w:rsid w:val="00C83D79"/>
    <w:rsid w:val="00C87DFA"/>
    <w:rsid w:val="00C90A15"/>
    <w:rsid w:val="00C942BD"/>
    <w:rsid w:val="00C95378"/>
    <w:rsid w:val="00C9673D"/>
    <w:rsid w:val="00CA0FEE"/>
    <w:rsid w:val="00CA3249"/>
    <w:rsid w:val="00CA5590"/>
    <w:rsid w:val="00CA5D6D"/>
    <w:rsid w:val="00CA6700"/>
    <w:rsid w:val="00CA6D27"/>
    <w:rsid w:val="00CB012A"/>
    <w:rsid w:val="00CB0454"/>
    <w:rsid w:val="00CB0602"/>
    <w:rsid w:val="00CB074B"/>
    <w:rsid w:val="00CB20C1"/>
    <w:rsid w:val="00CB254F"/>
    <w:rsid w:val="00CB3904"/>
    <w:rsid w:val="00CB3EF5"/>
    <w:rsid w:val="00CB5AC6"/>
    <w:rsid w:val="00CB63B1"/>
    <w:rsid w:val="00CC077B"/>
    <w:rsid w:val="00CC2C9B"/>
    <w:rsid w:val="00CC2E2D"/>
    <w:rsid w:val="00CC5EE3"/>
    <w:rsid w:val="00CD76FF"/>
    <w:rsid w:val="00CE1362"/>
    <w:rsid w:val="00CE1777"/>
    <w:rsid w:val="00CE3C57"/>
    <w:rsid w:val="00CE3FB3"/>
    <w:rsid w:val="00CE6BA2"/>
    <w:rsid w:val="00CF0A81"/>
    <w:rsid w:val="00CF0BC1"/>
    <w:rsid w:val="00CF3507"/>
    <w:rsid w:val="00CF591B"/>
    <w:rsid w:val="00CF5E40"/>
    <w:rsid w:val="00CF6238"/>
    <w:rsid w:val="00CF6CD4"/>
    <w:rsid w:val="00CF7DB5"/>
    <w:rsid w:val="00D03584"/>
    <w:rsid w:val="00D03F97"/>
    <w:rsid w:val="00D045C8"/>
    <w:rsid w:val="00D05B31"/>
    <w:rsid w:val="00D0719F"/>
    <w:rsid w:val="00D10AC2"/>
    <w:rsid w:val="00D11710"/>
    <w:rsid w:val="00D1283E"/>
    <w:rsid w:val="00D15347"/>
    <w:rsid w:val="00D15FE6"/>
    <w:rsid w:val="00D20215"/>
    <w:rsid w:val="00D2231C"/>
    <w:rsid w:val="00D22719"/>
    <w:rsid w:val="00D22C11"/>
    <w:rsid w:val="00D2383C"/>
    <w:rsid w:val="00D23B38"/>
    <w:rsid w:val="00D24CF2"/>
    <w:rsid w:val="00D27467"/>
    <w:rsid w:val="00D30C28"/>
    <w:rsid w:val="00D3383C"/>
    <w:rsid w:val="00D33C41"/>
    <w:rsid w:val="00D360CD"/>
    <w:rsid w:val="00D37518"/>
    <w:rsid w:val="00D410B9"/>
    <w:rsid w:val="00D420D8"/>
    <w:rsid w:val="00D44E23"/>
    <w:rsid w:val="00D466DD"/>
    <w:rsid w:val="00D50D2F"/>
    <w:rsid w:val="00D52962"/>
    <w:rsid w:val="00D53E3F"/>
    <w:rsid w:val="00D612A0"/>
    <w:rsid w:val="00D62EB1"/>
    <w:rsid w:val="00D67B0F"/>
    <w:rsid w:val="00D732A3"/>
    <w:rsid w:val="00D73C1E"/>
    <w:rsid w:val="00D77294"/>
    <w:rsid w:val="00D77658"/>
    <w:rsid w:val="00D8004E"/>
    <w:rsid w:val="00D80A2F"/>
    <w:rsid w:val="00D82FD8"/>
    <w:rsid w:val="00D8331C"/>
    <w:rsid w:val="00D83396"/>
    <w:rsid w:val="00D85098"/>
    <w:rsid w:val="00D85A60"/>
    <w:rsid w:val="00D86845"/>
    <w:rsid w:val="00D87A1F"/>
    <w:rsid w:val="00D97937"/>
    <w:rsid w:val="00D97F46"/>
    <w:rsid w:val="00DA055A"/>
    <w:rsid w:val="00DA0BC1"/>
    <w:rsid w:val="00DA1339"/>
    <w:rsid w:val="00DA16D5"/>
    <w:rsid w:val="00DA42CB"/>
    <w:rsid w:val="00DA46AD"/>
    <w:rsid w:val="00DA54AA"/>
    <w:rsid w:val="00DA558B"/>
    <w:rsid w:val="00DB09E6"/>
    <w:rsid w:val="00DB15BC"/>
    <w:rsid w:val="00DB2C70"/>
    <w:rsid w:val="00DB2CA7"/>
    <w:rsid w:val="00DB3893"/>
    <w:rsid w:val="00DB3D0F"/>
    <w:rsid w:val="00DB4BD9"/>
    <w:rsid w:val="00DC18E2"/>
    <w:rsid w:val="00DC1E70"/>
    <w:rsid w:val="00DC285D"/>
    <w:rsid w:val="00DC2F65"/>
    <w:rsid w:val="00DC3307"/>
    <w:rsid w:val="00DC41B8"/>
    <w:rsid w:val="00DC4280"/>
    <w:rsid w:val="00DC43CF"/>
    <w:rsid w:val="00DC478E"/>
    <w:rsid w:val="00DC68EB"/>
    <w:rsid w:val="00DC6C57"/>
    <w:rsid w:val="00DC73FF"/>
    <w:rsid w:val="00DD2F82"/>
    <w:rsid w:val="00DD6E80"/>
    <w:rsid w:val="00DD7137"/>
    <w:rsid w:val="00DE11B7"/>
    <w:rsid w:val="00DE13F9"/>
    <w:rsid w:val="00DE6F5F"/>
    <w:rsid w:val="00DE7ED0"/>
    <w:rsid w:val="00DF23BF"/>
    <w:rsid w:val="00DF5307"/>
    <w:rsid w:val="00DF7D0B"/>
    <w:rsid w:val="00E031A4"/>
    <w:rsid w:val="00E0612B"/>
    <w:rsid w:val="00E06DAB"/>
    <w:rsid w:val="00E1039D"/>
    <w:rsid w:val="00E112D8"/>
    <w:rsid w:val="00E11E2D"/>
    <w:rsid w:val="00E13AF4"/>
    <w:rsid w:val="00E141B7"/>
    <w:rsid w:val="00E2140F"/>
    <w:rsid w:val="00E233D2"/>
    <w:rsid w:val="00E24BB9"/>
    <w:rsid w:val="00E2589B"/>
    <w:rsid w:val="00E266F7"/>
    <w:rsid w:val="00E3104B"/>
    <w:rsid w:val="00E32E04"/>
    <w:rsid w:val="00E35FF3"/>
    <w:rsid w:val="00E40C69"/>
    <w:rsid w:val="00E4157D"/>
    <w:rsid w:val="00E45137"/>
    <w:rsid w:val="00E4583E"/>
    <w:rsid w:val="00E46895"/>
    <w:rsid w:val="00E46C3B"/>
    <w:rsid w:val="00E50BD9"/>
    <w:rsid w:val="00E50E65"/>
    <w:rsid w:val="00E513FF"/>
    <w:rsid w:val="00E51F31"/>
    <w:rsid w:val="00E52031"/>
    <w:rsid w:val="00E5389F"/>
    <w:rsid w:val="00E53942"/>
    <w:rsid w:val="00E539E3"/>
    <w:rsid w:val="00E53E6C"/>
    <w:rsid w:val="00E54C0E"/>
    <w:rsid w:val="00E65802"/>
    <w:rsid w:val="00E6773D"/>
    <w:rsid w:val="00E67C92"/>
    <w:rsid w:val="00E712FC"/>
    <w:rsid w:val="00E73195"/>
    <w:rsid w:val="00E73EF5"/>
    <w:rsid w:val="00E7460D"/>
    <w:rsid w:val="00E7506B"/>
    <w:rsid w:val="00E750C3"/>
    <w:rsid w:val="00E7663B"/>
    <w:rsid w:val="00E81063"/>
    <w:rsid w:val="00E81811"/>
    <w:rsid w:val="00E82F9A"/>
    <w:rsid w:val="00E842B1"/>
    <w:rsid w:val="00E84643"/>
    <w:rsid w:val="00E9005B"/>
    <w:rsid w:val="00E91464"/>
    <w:rsid w:val="00E91BC0"/>
    <w:rsid w:val="00E91E9C"/>
    <w:rsid w:val="00E92B9F"/>
    <w:rsid w:val="00E97C24"/>
    <w:rsid w:val="00EA001B"/>
    <w:rsid w:val="00EA0D05"/>
    <w:rsid w:val="00EA10BC"/>
    <w:rsid w:val="00EA133C"/>
    <w:rsid w:val="00EA20CD"/>
    <w:rsid w:val="00EA2EA1"/>
    <w:rsid w:val="00EA3873"/>
    <w:rsid w:val="00EA38A2"/>
    <w:rsid w:val="00EA5141"/>
    <w:rsid w:val="00EA6BB9"/>
    <w:rsid w:val="00EA75AF"/>
    <w:rsid w:val="00EB2653"/>
    <w:rsid w:val="00EB4215"/>
    <w:rsid w:val="00EB5C5F"/>
    <w:rsid w:val="00EB65AA"/>
    <w:rsid w:val="00EB759A"/>
    <w:rsid w:val="00EC256E"/>
    <w:rsid w:val="00EC3F94"/>
    <w:rsid w:val="00EC52D6"/>
    <w:rsid w:val="00ED0721"/>
    <w:rsid w:val="00ED197F"/>
    <w:rsid w:val="00ED1B0E"/>
    <w:rsid w:val="00ED3149"/>
    <w:rsid w:val="00EE01D8"/>
    <w:rsid w:val="00EE3DB6"/>
    <w:rsid w:val="00EE4517"/>
    <w:rsid w:val="00EE650F"/>
    <w:rsid w:val="00EE6D18"/>
    <w:rsid w:val="00EE7047"/>
    <w:rsid w:val="00EF0647"/>
    <w:rsid w:val="00EF4B58"/>
    <w:rsid w:val="00EF55CA"/>
    <w:rsid w:val="00EF601D"/>
    <w:rsid w:val="00EF7D4D"/>
    <w:rsid w:val="00F03981"/>
    <w:rsid w:val="00F04424"/>
    <w:rsid w:val="00F05A23"/>
    <w:rsid w:val="00F10FAD"/>
    <w:rsid w:val="00F11E21"/>
    <w:rsid w:val="00F128BC"/>
    <w:rsid w:val="00F137E6"/>
    <w:rsid w:val="00F14B54"/>
    <w:rsid w:val="00F15091"/>
    <w:rsid w:val="00F16775"/>
    <w:rsid w:val="00F16C9F"/>
    <w:rsid w:val="00F21C98"/>
    <w:rsid w:val="00F22F3A"/>
    <w:rsid w:val="00F2415C"/>
    <w:rsid w:val="00F2773F"/>
    <w:rsid w:val="00F3027A"/>
    <w:rsid w:val="00F302BE"/>
    <w:rsid w:val="00F34201"/>
    <w:rsid w:val="00F34620"/>
    <w:rsid w:val="00F357F6"/>
    <w:rsid w:val="00F37A9E"/>
    <w:rsid w:val="00F40BF6"/>
    <w:rsid w:val="00F41098"/>
    <w:rsid w:val="00F4605A"/>
    <w:rsid w:val="00F4781A"/>
    <w:rsid w:val="00F47E3F"/>
    <w:rsid w:val="00F5040F"/>
    <w:rsid w:val="00F52E39"/>
    <w:rsid w:val="00F570BB"/>
    <w:rsid w:val="00F607D6"/>
    <w:rsid w:val="00F61514"/>
    <w:rsid w:val="00F620CE"/>
    <w:rsid w:val="00F6506C"/>
    <w:rsid w:val="00F6631B"/>
    <w:rsid w:val="00F67193"/>
    <w:rsid w:val="00F676DC"/>
    <w:rsid w:val="00F70BBB"/>
    <w:rsid w:val="00F70CB5"/>
    <w:rsid w:val="00F72F43"/>
    <w:rsid w:val="00F736A0"/>
    <w:rsid w:val="00F74C33"/>
    <w:rsid w:val="00F7712B"/>
    <w:rsid w:val="00F77736"/>
    <w:rsid w:val="00F80015"/>
    <w:rsid w:val="00F80F3C"/>
    <w:rsid w:val="00F85275"/>
    <w:rsid w:val="00F86251"/>
    <w:rsid w:val="00F87849"/>
    <w:rsid w:val="00F912D9"/>
    <w:rsid w:val="00F95726"/>
    <w:rsid w:val="00F96544"/>
    <w:rsid w:val="00FA0813"/>
    <w:rsid w:val="00FA210B"/>
    <w:rsid w:val="00FA499C"/>
    <w:rsid w:val="00FA5A17"/>
    <w:rsid w:val="00FA6978"/>
    <w:rsid w:val="00FA6A93"/>
    <w:rsid w:val="00FA6CA7"/>
    <w:rsid w:val="00FB1D30"/>
    <w:rsid w:val="00FB20CC"/>
    <w:rsid w:val="00FB2235"/>
    <w:rsid w:val="00FB7AE2"/>
    <w:rsid w:val="00FC213D"/>
    <w:rsid w:val="00FC40DA"/>
    <w:rsid w:val="00FC41B4"/>
    <w:rsid w:val="00FC4E3C"/>
    <w:rsid w:val="00FC7173"/>
    <w:rsid w:val="00FC755C"/>
    <w:rsid w:val="00FD03F0"/>
    <w:rsid w:val="00FD0D5C"/>
    <w:rsid w:val="00FD1344"/>
    <w:rsid w:val="00FD1E40"/>
    <w:rsid w:val="00FD3B04"/>
    <w:rsid w:val="00FD458D"/>
    <w:rsid w:val="00FD5440"/>
    <w:rsid w:val="00FD71C9"/>
    <w:rsid w:val="00FE06F0"/>
    <w:rsid w:val="00FE2DA0"/>
    <w:rsid w:val="00FE3C65"/>
    <w:rsid w:val="00FE508E"/>
    <w:rsid w:val="00FE68EA"/>
    <w:rsid w:val="00FE765F"/>
    <w:rsid w:val="00FF23A9"/>
    <w:rsid w:val="00FF3C13"/>
    <w:rsid w:val="00FF42DC"/>
    <w:rsid w:val="00FF538C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B0F"/>
    <w:pPr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D67B0F"/>
    <w:pPr>
      <w:keepNext/>
      <w:keepLines/>
      <w:ind w:firstLine="0"/>
      <w:jc w:val="center"/>
      <w:outlineLvl w:val="0"/>
    </w:pPr>
    <w:rPr>
      <w:rFonts w:eastAsiaTheme="majorEastAsia" w:cstheme="majorBidi"/>
      <w:bCs/>
      <w:lang w:eastAsia="en-US"/>
    </w:rPr>
  </w:style>
  <w:style w:type="paragraph" w:styleId="2">
    <w:name w:val="heading 2"/>
    <w:basedOn w:val="a0"/>
    <w:link w:val="20"/>
    <w:uiPriority w:val="9"/>
    <w:qFormat/>
    <w:rsid w:val="00D732A3"/>
    <w:pPr>
      <w:spacing w:before="100" w:beforeAutospacing="1" w:after="100" w:afterAutospacing="1" w:line="240" w:lineRule="auto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67B0F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D732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00">
    <w:name w:val="a0"/>
    <w:basedOn w:val="a0"/>
    <w:rsid w:val="00D732A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a30">
    <w:name w:val="a3"/>
    <w:basedOn w:val="a0"/>
    <w:rsid w:val="00D732A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a4">
    <w:name w:val="a4"/>
    <w:basedOn w:val="a0"/>
    <w:rsid w:val="00D732A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21">
    <w:name w:val="Body Text Indent 2"/>
    <w:basedOn w:val="a0"/>
    <w:link w:val="22"/>
    <w:uiPriority w:val="99"/>
    <w:unhideWhenUsed/>
    <w:rsid w:val="00D732A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D732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1"/>
    <w:rsid w:val="004A2528"/>
  </w:style>
  <w:style w:type="character" w:customStyle="1" w:styleId="grame">
    <w:name w:val="grame"/>
    <w:basedOn w:val="a1"/>
    <w:rsid w:val="004A2528"/>
  </w:style>
  <w:style w:type="paragraph" w:styleId="a5">
    <w:name w:val="header"/>
    <w:basedOn w:val="a0"/>
    <w:link w:val="a6"/>
    <w:uiPriority w:val="99"/>
    <w:unhideWhenUsed/>
    <w:rsid w:val="00D67B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D67B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0"/>
    <w:link w:val="a8"/>
    <w:uiPriority w:val="99"/>
    <w:semiHidden/>
    <w:unhideWhenUsed/>
    <w:rsid w:val="00D67B0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D67B0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2"/>
    <w:uiPriority w:val="59"/>
    <w:rsid w:val="00A6753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0">
    <w:name w:val="a1"/>
    <w:basedOn w:val="a0"/>
    <w:rsid w:val="00CA6D2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a">
    <w:name w:val="annotation reference"/>
    <w:basedOn w:val="a1"/>
    <w:uiPriority w:val="99"/>
    <w:semiHidden/>
    <w:unhideWhenUsed/>
    <w:rsid w:val="00CA6D27"/>
  </w:style>
  <w:style w:type="paragraph" w:styleId="ab">
    <w:name w:val="Normal (Web)"/>
    <w:basedOn w:val="a0"/>
    <w:uiPriority w:val="99"/>
    <w:semiHidden/>
    <w:unhideWhenUsed/>
    <w:rsid w:val="004B6935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c">
    <w:name w:val="List Paragraph"/>
    <w:basedOn w:val="a0"/>
    <w:uiPriority w:val="34"/>
    <w:qFormat/>
    <w:rsid w:val="004B6935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86096B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23">
    <w:name w:val="toc 2"/>
    <w:basedOn w:val="a0"/>
    <w:next w:val="a0"/>
    <w:autoRedefine/>
    <w:uiPriority w:val="39"/>
    <w:unhideWhenUsed/>
    <w:rsid w:val="0086096B"/>
    <w:pPr>
      <w:ind w:left="28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3">
    <w:name w:val="toc 3"/>
    <w:basedOn w:val="a0"/>
    <w:next w:val="a0"/>
    <w:autoRedefine/>
    <w:uiPriority w:val="39"/>
    <w:unhideWhenUsed/>
    <w:rsid w:val="0086096B"/>
    <w:pPr>
      <w:ind w:left="56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rsid w:val="0086096B"/>
    <w:pPr>
      <w:ind w:left="840"/>
      <w:jc w:val="left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0"/>
    <w:next w:val="a0"/>
    <w:autoRedefine/>
    <w:uiPriority w:val="39"/>
    <w:unhideWhenUsed/>
    <w:rsid w:val="0086096B"/>
    <w:pPr>
      <w:ind w:left="1120"/>
      <w:jc w:val="left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86096B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86096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86096B"/>
    <w:pPr>
      <w:ind w:left="196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86096B"/>
    <w:pPr>
      <w:ind w:left="2240"/>
      <w:jc w:val="left"/>
    </w:pPr>
    <w:rPr>
      <w:rFonts w:asciiTheme="minorHAnsi" w:hAnsiTheme="minorHAnsi" w:cstheme="minorHAnsi"/>
      <w:sz w:val="18"/>
      <w:szCs w:val="18"/>
    </w:rPr>
  </w:style>
  <w:style w:type="character" w:styleId="ad">
    <w:name w:val="Hyperlink"/>
    <w:basedOn w:val="a1"/>
    <w:uiPriority w:val="99"/>
    <w:unhideWhenUsed/>
    <w:rsid w:val="0086096B"/>
    <w:rPr>
      <w:color w:val="0000FF" w:themeColor="hyperlink"/>
      <w:u w:val="single"/>
    </w:rPr>
  </w:style>
  <w:style w:type="paragraph" w:customStyle="1" w:styleId="a">
    <w:name w:val="Список нумерованный"/>
    <w:basedOn w:val="a0"/>
    <w:rsid w:val="001F2D50"/>
    <w:pPr>
      <w:numPr>
        <w:numId w:val="4"/>
      </w:numPr>
      <w:ind w:firstLine="1134"/>
    </w:pPr>
  </w:style>
  <w:style w:type="character" w:styleId="ae">
    <w:name w:val="Placeholder Text"/>
    <w:basedOn w:val="a1"/>
    <w:uiPriority w:val="99"/>
    <w:semiHidden/>
    <w:rsid w:val="00DD6E80"/>
    <w:rPr>
      <w:color w:val="808080"/>
    </w:rPr>
  </w:style>
  <w:style w:type="paragraph" w:styleId="af">
    <w:name w:val="Balloon Text"/>
    <w:basedOn w:val="a0"/>
    <w:link w:val="af0"/>
    <w:uiPriority w:val="99"/>
    <w:semiHidden/>
    <w:unhideWhenUsed/>
    <w:rsid w:val="00DD6E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DD6E80"/>
    <w:rPr>
      <w:rFonts w:ascii="Tahoma" w:eastAsia="Times New Roman" w:hAnsi="Tahoma" w:cs="Tahoma"/>
      <w:sz w:val="16"/>
      <w:szCs w:val="16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B1118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B1118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95437"/>
    <w:rsid w:val="00E95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95437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388EF-AB7B-40A6-A93F-F74BEB4C5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27</Pages>
  <Words>5025</Words>
  <Characters>28649</Characters>
  <Application>Microsoft Office Word</Application>
  <DocSecurity>0</DocSecurity>
  <Lines>238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19</vt:i4>
      </vt:variant>
    </vt:vector>
  </HeadingPairs>
  <TitlesOfParts>
    <vt:vector size="20" baseType="lpstr">
      <vt:lpstr/>
      <vt:lpstr>Контрольная работа 1</vt:lpstr>
      <vt:lpstr>Введение </vt:lpstr>
      <vt:lpstr>Формула наращения по простым процентным ставкам: расчёт процентов для краткосроч</vt:lpstr>
      <vt:lpstr>Дисконтирование по простым процентным ставкам: математическое дисконтирование, б</vt:lpstr>
      <vt:lpstr>Определение срока ссуды и величины процентной ставки</vt:lpstr>
      <vt:lpstr>Заключение </vt:lpstr>
      <vt:lpstr>Список использованной литературы </vt:lpstr>
      <vt:lpstr>Контрольная работа 2</vt:lpstr>
      <vt:lpstr>Задача 3</vt:lpstr>
      <vt:lpstr>Задача 33</vt:lpstr>
      <vt:lpstr>Задача 63</vt:lpstr>
      <vt:lpstr/>
      <vt:lpstr>Задача 93</vt:lpstr>
      <vt:lpstr>Задача 123</vt:lpstr>
      <vt:lpstr>Задача 12</vt:lpstr>
      <vt:lpstr>Задача 42</vt:lpstr>
      <vt:lpstr>Задача 72</vt:lpstr>
      <vt:lpstr>Задача 102</vt:lpstr>
      <vt:lpstr>Задача 37</vt:lpstr>
    </vt:vector>
  </TitlesOfParts>
  <Company>Microsoft</Company>
  <LinksUpToDate>false</LinksUpToDate>
  <CharactersWithSpaces>33607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Лилу</dc:creator>
  <cp:lastModifiedBy>Лилу</cp:lastModifiedBy>
  <cp:revision>25</cp:revision>
  <cp:lastPrinted>2012-03-05T14:15:00Z</cp:lastPrinted>
  <dcterms:created xsi:type="dcterms:W3CDTF">2012-03-04T17:07:00Z</dcterms:created>
  <dcterms:modified xsi:type="dcterms:W3CDTF">2012-03-05T14:43:00Z</dcterms:modified>
</cp:coreProperties>
</file>