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83D" w:rsidRPr="0016683D" w:rsidRDefault="0016683D" w:rsidP="0016683D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16683D">
        <w:rPr>
          <w:rFonts w:asciiTheme="minorHAnsi" w:hAnsiTheme="minorHAnsi" w:cstheme="minorHAnsi"/>
          <w:b/>
          <w:sz w:val="16"/>
          <w:szCs w:val="16"/>
          <w:u w:val="single"/>
        </w:rPr>
        <w:t>Пассивные операции коммерческих банков: понятие, значение, характеристика видов</w:t>
      </w:r>
    </w:p>
    <w:p w:rsidR="0016683D" w:rsidRPr="00620F78" w:rsidRDefault="0016683D" w:rsidP="0016683D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sz w:val="16"/>
          <w:szCs w:val="16"/>
        </w:rPr>
        <w:t>Пассив баланса банка состоит из</w:t>
      </w:r>
      <w:r w:rsidRPr="00620F78">
        <w:rPr>
          <w:rFonts w:asciiTheme="minorHAnsi" w:hAnsiTheme="minorHAnsi" w:cstheme="minorHAnsi"/>
          <w:sz w:val="16"/>
          <w:szCs w:val="16"/>
        </w:rPr>
        <w:t xml:space="preserve"> капитал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и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текших статей. </w:t>
      </w:r>
      <w:r w:rsidRPr="00620F78">
        <w:rPr>
          <w:rFonts w:asciiTheme="minorHAnsi" w:hAnsiTheme="minorHAnsi" w:cstheme="minorHAnsi"/>
          <w:i/>
          <w:sz w:val="16"/>
          <w:szCs w:val="16"/>
        </w:rPr>
        <w:t>Капитал. статьи пассива</w:t>
      </w:r>
      <w:r w:rsidRPr="00620F78">
        <w:rPr>
          <w:rFonts w:asciiTheme="minorHAnsi" w:hAnsiTheme="minorHAnsi" w:cstheme="minorHAnsi"/>
          <w:sz w:val="16"/>
          <w:szCs w:val="16"/>
        </w:rPr>
        <w:t xml:space="preserve"> – акционер., резерв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апитал и нераспределенная прибыль; </w:t>
      </w:r>
      <w:r w:rsidRPr="00620F78">
        <w:rPr>
          <w:rFonts w:asciiTheme="minorHAnsi" w:hAnsiTheme="minorHAnsi" w:cstheme="minorHAnsi"/>
          <w:i/>
          <w:sz w:val="16"/>
          <w:szCs w:val="16"/>
        </w:rPr>
        <w:t>текущие статьи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прежде всего банк. депозиты (вклады) и некоторые др.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Пассивными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наз-ся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операции, с помощью которых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образуются банк. ресурсы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sz w:val="16"/>
          <w:szCs w:val="16"/>
        </w:rPr>
        <w:t>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есурсы делятся на </w:t>
      </w:r>
      <w:r w:rsidRPr="00620F78">
        <w:rPr>
          <w:rFonts w:asciiTheme="minorHAnsi" w:hAnsiTheme="minorHAnsi" w:cstheme="minorHAnsi"/>
          <w:i/>
          <w:sz w:val="16"/>
          <w:szCs w:val="16"/>
        </w:rPr>
        <w:t>собств. и привлеченные.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Большое знач. имеют пассив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перации,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рез-те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которых образуется собств. капитал банка. Наличие этого капитала служит основанием для привлечения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чужих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Источниками собств. капитала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акционер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к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>апитал</w:t>
      </w:r>
      <w:r w:rsidRPr="00620F78">
        <w:rPr>
          <w:rFonts w:asciiTheme="minorHAnsi" w:hAnsiTheme="minorHAnsi" w:cstheme="minorHAnsi"/>
          <w:sz w:val="16"/>
          <w:szCs w:val="16"/>
        </w:rPr>
        <w:t xml:space="preserve"> (устав. фонд),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резерв. капитал</w:t>
      </w:r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sz w:val="16"/>
          <w:szCs w:val="16"/>
          <w:u w:val="single"/>
        </w:rPr>
        <w:t>нераспредел</w:t>
      </w:r>
      <w:proofErr w:type="spellEnd"/>
      <w:r w:rsidRPr="00620F78">
        <w:rPr>
          <w:rFonts w:asciiTheme="minorHAnsi" w:hAnsiTheme="minorHAnsi" w:cstheme="minorHAnsi"/>
          <w:sz w:val="16"/>
          <w:szCs w:val="16"/>
          <w:u w:val="single"/>
        </w:rPr>
        <w:t>. прибыль</w:t>
      </w:r>
      <w:r w:rsidRPr="00620F78">
        <w:rPr>
          <w:rFonts w:asciiTheme="minorHAnsi" w:hAnsiTheme="minorHAnsi" w:cstheme="minorHAnsi"/>
          <w:sz w:val="16"/>
          <w:szCs w:val="16"/>
        </w:rPr>
        <w:t>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 xml:space="preserve">Привлеченные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банков формируют большую часть 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есурсов и состоят из депозитов (вкладов) и кредитов (займов), полученных банком. Прием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вкладчиков и др. кредиторов -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вид пассив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пераций банков.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Гл. источником привлечен</w:t>
      </w:r>
      <w:proofErr w:type="gramStart"/>
      <w:r w:rsidRPr="00620F78">
        <w:rPr>
          <w:rFonts w:asciiTheme="minorHAnsi" w:hAnsiTheme="minorHAnsi" w:cstheme="minorHAnsi"/>
          <w:b/>
          <w:i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b/>
          <w:i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b/>
          <w:i/>
          <w:sz w:val="16"/>
          <w:szCs w:val="16"/>
        </w:rPr>
        <w:t>с</w:t>
      </w:r>
      <w:proofErr w:type="gramEnd"/>
      <w:r w:rsidRPr="00620F78">
        <w:rPr>
          <w:rFonts w:asciiTheme="minorHAnsi" w:hAnsiTheme="minorHAnsi" w:cstheme="minorHAnsi"/>
          <w:b/>
          <w:i/>
          <w:sz w:val="16"/>
          <w:szCs w:val="16"/>
        </w:rPr>
        <w:t>р-в</w:t>
      </w:r>
      <w:proofErr w:type="spellEnd"/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явл-ся</w:t>
      </w:r>
      <w:proofErr w:type="spellEnd"/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депозиты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,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составляющие значит. часть всех пассивов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банков. </w:t>
      </w:r>
      <w:r w:rsidRPr="00620F78">
        <w:rPr>
          <w:rFonts w:asciiTheme="minorHAnsi" w:hAnsiTheme="minorHAnsi" w:cstheme="minorHAnsi"/>
          <w:i/>
          <w:sz w:val="16"/>
          <w:szCs w:val="16"/>
        </w:rPr>
        <w:t>Депозиты делятся на</w:t>
      </w:r>
      <w:r w:rsidRPr="00620F78">
        <w:rPr>
          <w:rFonts w:asciiTheme="minorHAnsi" w:hAnsiTheme="minorHAnsi" w:cstheme="minorHAnsi"/>
          <w:sz w:val="16"/>
          <w:szCs w:val="16"/>
        </w:rPr>
        <w:t xml:space="preserve">: вклады до востребования,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сроч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сберегат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вклады,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гл. источником 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есурсов.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Др. источниками 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есурсов служат </w:t>
      </w:r>
      <w:proofErr w:type="spellStart"/>
      <w:r w:rsidRPr="00620F78">
        <w:rPr>
          <w:rFonts w:asciiTheme="minorHAnsi" w:hAnsiTheme="minorHAnsi" w:cstheme="minorHAnsi"/>
          <w:sz w:val="16"/>
          <w:szCs w:val="16"/>
          <w:u w:val="single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  <w:u w:val="single"/>
        </w:rPr>
        <w:t>. фонды</w:t>
      </w:r>
      <w:r w:rsidRPr="00620F78">
        <w:rPr>
          <w:rFonts w:asciiTheme="minorHAnsi" w:hAnsiTheme="minorHAnsi" w:cstheme="minorHAnsi"/>
          <w:sz w:val="16"/>
          <w:szCs w:val="16"/>
        </w:rPr>
        <w:t xml:space="preserve">, которые банк привлекает самостоятельно с целью обеспечения своей ликвидности.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Увелич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спроса на банк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к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редиты, повышение темпов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инф-ии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медленный рост вкладов до востребования - обусловили необходимость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привлеч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банками </w:t>
      </w:r>
      <w:r w:rsidRPr="00620F78">
        <w:rPr>
          <w:rFonts w:asciiTheme="minorHAnsi" w:hAnsiTheme="minorHAnsi" w:cstheme="minorHAnsi"/>
          <w:i/>
          <w:sz w:val="16"/>
          <w:szCs w:val="16"/>
        </w:rPr>
        <w:t>дополнит. источников.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Среди них -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кредиты, полученные у др. банков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;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цен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  <w:u w:val="single"/>
        </w:rPr>
        <w:t>б</w:t>
      </w:r>
      <w:proofErr w:type="gramEnd"/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умаги проданные по соглашениям об обрат. выкупе; займы на рынке евродолларов. </w:t>
      </w:r>
      <w:r w:rsidRPr="00620F78">
        <w:rPr>
          <w:rFonts w:asciiTheme="minorHAnsi" w:hAnsiTheme="minorHAnsi" w:cstheme="minorHAnsi"/>
          <w:sz w:val="16"/>
          <w:szCs w:val="16"/>
        </w:rPr>
        <w:t xml:space="preserve">Они </w:t>
      </w:r>
      <w:r w:rsidRPr="00620F78">
        <w:rPr>
          <w:rFonts w:asciiTheme="minorHAnsi" w:hAnsiTheme="minorHAnsi" w:cstheme="minorHAnsi"/>
          <w:b/>
          <w:sz w:val="16"/>
          <w:szCs w:val="16"/>
        </w:rPr>
        <w:t>получили название управляемых пассивов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банки м/т получать кредиты путем приобретения резерв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ф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ондов ЦБ. Такие фонды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собой депозит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статки, хранимые на счетах в центр. резерв. банках. Получение займа у центр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езерв. банка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традиц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пассивная операция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банков, связанных с оказанием им помощи ЦБ при временном недостатке резервов.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Соглашения об обрат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в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ыкупе возникли как нов.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источ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ресурсов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банков. Такое соглашение м/б заключено м/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у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банком и фирмой. </w:t>
      </w:r>
      <w:r w:rsidRPr="00620F78">
        <w:rPr>
          <w:rFonts w:asciiTheme="minorHAnsi" w:hAnsiTheme="minorHAnsi" w:cstheme="minorHAnsi"/>
          <w:b/>
          <w:sz w:val="16"/>
          <w:szCs w:val="16"/>
        </w:rPr>
        <w:t xml:space="preserve">Когда некая фирма желает вложить большую сумму денег на очень </w:t>
      </w:r>
      <w:proofErr w:type="spellStart"/>
      <w:r w:rsidRPr="00620F78">
        <w:rPr>
          <w:rFonts w:asciiTheme="minorHAnsi" w:hAnsiTheme="minorHAnsi" w:cstheme="minorHAnsi"/>
          <w:b/>
          <w:sz w:val="16"/>
          <w:szCs w:val="16"/>
        </w:rPr>
        <w:t>корот</w:t>
      </w:r>
      <w:proofErr w:type="spellEnd"/>
      <w:r w:rsidRPr="00620F78">
        <w:rPr>
          <w:rFonts w:asciiTheme="minorHAnsi" w:hAnsiTheme="minorHAnsi" w:cstheme="minorHAnsi"/>
          <w:b/>
          <w:sz w:val="16"/>
          <w:szCs w:val="16"/>
        </w:rPr>
        <w:t xml:space="preserve">. срок, она вкладывает их в </w:t>
      </w:r>
      <w:proofErr w:type="spellStart"/>
      <w:r w:rsidRPr="00620F78">
        <w:rPr>
          <w:rFonts w:asciiTheme="minorHAnsi" w:hAnsiTheme="minorHAnsi" w:cstheme="minorHAnsi"/>
          <w:b/>
          <w:sz w:val="16"/>
          <w:szCs w:val="16"/>
        </w:rPr>
        <w:t>соглаш</w:t>
      </w:r>
      <w:proofErr w:type="spellEnd"/>
      <w:r w:rsidRPr="00620F78">
        <w:rPr>
          <w:rFonts w:asciiTheme="minorHAnsi" w:hAnsiTheme="minorHAnsi" w:cstheme="minorHAnsi"/>
          <w:b/>
          <w:sz w:val="16"/>
          <w:szCs w:val="16"/>
        </w:rPr>
        <w:t>. об обрат</w:t>
      </w:r>
      <w:proofErr w:type="gramStart"/>
      <w:r w:rsidRPr="00620F78">
        <w:rPr>
          <w:rFonts w:asciiTheme="minorHAnsi" w:hAnsiTheme="minorHAnsi" w:cstheme="minorHAnsi"/>
          <w:b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b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b/>
          <w:sz w:val="16"/>
          <w:szCs w:val="16"/>
        </w:rPr>
        <w:t>в</w:t>
      </w:r>
      <w:proofErr w:type="gramEnd"/>
      <w:r w:rsidRPr="00620F78">
        <w:rPr>
          <w:rFonts w:asciiTheme="minorHAnsi" w:hAnsiTheme="minorHAnsi" w:cstheme="minorHAnsi"/>
          <w:b/>
          <w:sz w:val="16"/>
          <w:szCs w:val="16"/>
        </w:rPr>
        <w:t xml:space="preserve">ыкупе, т.к. оно обладает большой ликвидностью. </w:t>
      </w:r>
      <w:r w:rsidRPr="00620F78">
        <w:rPr>
          <w:rFonts w:asciiTheme="minorHAnsi" w:hAnsiTheme="minorHAnsi" w:cstheme="minorHAnsi"/>
          <w:sz w:val="16"/>
          <w:szCs w:val="16"/>
        </w:rPr>
        <w:t xml:space="preserve">Фирма м/т вернуть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след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ень и получить по ним % лишь немного ниже, чем по депозит. сертификатам. Эти соглашения стали важным каналом для размещения временно свобод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с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р-в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i/>
          <w:sz w:val="16"/>
          <w:szCs w:val="16"/>
        </w:rPr>
        <w:t>Евровалютные</w:t>
      </w:r>
      <w:proofErr w:type="spellEnd"/>
      <w:r w:rsidRPr="00620F78">
        <w:rPr>
          <w:rFonts w:asciiTheme="minorHAnsi" w:hAnsiTheme="minorHAnsi" w:cstheme="minorHAnsi"/>
          <w:i/>
          <w:sz w:val="16"/>
          <w:szCs w:val="16"/>
        </w:rPr>
        <w:t xml:space="preserve"> займы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это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финанс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инструмент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управл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пассив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перациями, возникающий на основе вкладов, выраженных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иностр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валюте и хранящихся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банках дан. страны. Вед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е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вровалютой в структуре м/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унар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рынка ссудных капиталов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явл-ся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евродоллары.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банки, которые имеют такие депозиты,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их для кредит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пераций.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3A980ECF"/>
    <w:multiLevelType w:val="hybridMultilevel"/>
    <w:tmpl w:val="5E5A1B82"/>
    <w:lvl w:ilvl="0" w:tplc="2CDA0A9C">
      <w:start w:val="7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6683D"/>
    <w:rsid w:val="0016683D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8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2301</Characters>
  <Application>Microsoft Office Word</Application>
  <DocSecurity>0</DocSecurity>
  <Lines>19</Lines>
  <Paragraphs>5</Paragraphs>
  <ScaleCrop>false</ScaleCrop>
  <Company>Home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2012-06-29T06:01:00Z</dcterms:created>
  <dcterms:modified xsi:type="dcterms:W3CDTF">2012-06-29T06:01:00Z</dcterms:modified>
</cp:coreProperties>
</file>