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89B" w:rsidRPr="0022389B" w:rsidRDefault="0022389B" w:rsidP="0022389B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22389B">
        <w:rPr>
          <w:rFonts w:asciiTheme="minorHAnsi" w:hAnsiTheme="minorHAnsi" w:cstheme="minorHAnsi"/>
          <w:b/>
          <w:sz w:val="16"/>
          <w:szCs w:val="16"/>
        </w:rPr>
        <w:t>Активные операции коммерческих банков: понятие, значение, характеристика видов.</w:t>
      </w:r>
    </w:p>
    <w:p w:rsidR="0022389B" w:rsidRPr="00620F78" w:rsidRDefault="0022389B" w:rsidP="0022389B">
      <w:pPr>
        <w:tabs>
          <w:tab w:val="num" w:pos="-1134"/>
        </w:tabs>
        <w:ind w:left="-1418" w:right="-568"/>
        <w:rPr>
          <w:rFonts w:asciiTheme="minorHAnsi" w:hAnsiTheme="minorHAnsi" w:cstheme="minorHAnsi"/>
          <w:b/>
          <w:i/>
          <w:sz w:val="16"/>
          <w:szCs w:val="16"/>
          <w:u w:val="single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 xml:space="preserve">Активные операции обесп.дох-ть и ликв-ть банка.С помощью акт.операций банки могут напр-ть высвобождающиеся  в процессе хоз.деят-ти ден.ср-ва тем участникам эк.оборота, кот.нуждаются в капитале, обеспечивая перелив капитала в наиб.перспективные отрасли эк-ки, содействуя росту произв. инвестиций, внедрению инноваций, осущ-ию рестр-ции и стаб.росту промыш. произ-ва, расширению жилищного стр-ва. Большую соц.роль играют ссуды банков населению. По степени дох-ти  все активы делятся на 2 группы:      - </w:t>
      </w:r>
      <w:r w:rsidRPr="00620F78">
        <w:rPr>
          <w:rFonts w:asciiTheme="minorHAnsi" w:hAnsiTheme="minorHAnsi" w:cstheme="minorHAnsi"/>
          <w:i/>
          <w:sz w:val="16"/>
          <w:szCs w:val="16"/>
        </w:rPr>
        <w:t>приносящие доход</w:t>
      </w:r>
      <w:r w:rsidRPr="00620F78">
        <w:rPr>
          <w:rFonts w:asciiTheme="minorHAnsi" w:hAnsiTheme="minorHAnsi" w:cstheme="minorHAnsi"/>
          <w:sz w:val="16"/>
          <w:szCs w:val="16"/>
        </w:rPr>
        <w:t xml:space="preserve"> (банк.ссуды, значит.часть вложений в ц/б); 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-не приносящие доход </w:t>
      </w:r>
      <w:r w:rsidRPr="00620F78">
        <w:rPr>
          <w:rFonts w:asciiTheme="minorHAnsi" w:hAnsiTheme="minorHAnsi" w:cstheme="minorHAnsi"/>
          <w:sz w:val="16"/>
          <w:szCs w:val="16"/>
        </w:rPr>
        <w:t>(кассовая наличность; остатки средств на корресп.и резервных счетах в ЦБ; вложения в осн.фонды банка: здания, обор-ия). Размещение мобилизованных ресурсов банка с целью получения дохода и обесп-ия ликв-ти опр-ет содержание его акт.операций.</w:t>
      </w:r>
      <w:r w:rsidRPr="00620F78">
        <w:rPr>
          <w:rFonts w:asciiTheme="minorHAnsi" w:hAnsiTheme="minorHAnsi" w:cstheme="minorHAnsi"/>
          <w:b/>
          <w:i/>
          <w:sz w:val="16"/>
          <w:szCs w:val="16"/>
          <w:u w:val="single"/>
        </w:rPr>
        <w:t>Виды операций:</w:t>
      </w:r>
    </w:p>
    <w:p w:rsidR="0022389B" w:rsidRPr="00620F78" w:rsidRDefault="0022389B" w:rsidP="0022389B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1. </w:t>
      </w:r>
      <w:r w:rsidRPr="00620F78">
        <w:rPr>
          <w:rFonts w:asciiTheme="minorHAnsi" w:hAnsiTheme="minorHAnsi" w:cstheme="minorHAnsi"/>
          <w:b/>
          <w:i/>
          <w:sz w:val="16"/>
          <w:szCs w:val="16"/>
          <w:u w:val="single"/>
        </w:rPr>
        <w:t>учетно-ссудные</w:t>
      </w:r>
      <w:r w:rsidRPr="00620F78">
        <w:rPr>
          <w:rFonts w:asciiTheme="minorHAnsi" w:hAnsiTheme="minorHAnsi" w:cstheme="minorHAnsi"/>
          <w:sz w:val="16"/>
          <w:szCs w:val="16"/>
        </w:rPr>
        <w:t>, в рез-те кот.форм-ся кред.портфель банка.Выдача кредитов - отчуждение денег или предост-ие денег на временное поль-ние за плату.Кред-ие на условиях платности, возвратности, срочности.</w:t>
      </w:r>
    </w:p>
    <w:p w:rsidR="0022389B" w:rsidRPr="00620F78" w:rsidRDefault="0022389B" w:rsidP="0022389B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2. </w:t>
      </w:r>
      <w:r w:rsidRPr="00620F78">
        <w:rPr>
          <w:rFonts w:asciiTheme="minorHAnsi" w:hAnsiTheme="minorHAnsi" w:cstheme="minorHAnsi"/>
          <w:b/>
          <w:i/>
          <w:sz w:val="16"/>
          <w:szCs w:val="16"/>
          <w:u w:val="single"/>
        </w:rPr>
        <w:t>инвестиц.,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созд.основу для форм-ия инвест.портфеля. Инв-ие осущ. через покупку-продажу ц/б. 3. </w:t>
      </w:r>
      <w:r w:rsidRPr="00620F78">
        <w:rPr>
          <w:rFonts w:asciiTheme="minorHAnsi" w:hAnsiTheme="minorHAnsi" w:cstheme="minorHAnsi"/>
          <w:b/>
          <w:sz w:val="16"/>
          <w:szCs w:val="16"/>
        </w:rPr>
        <w:t>кассовые и расчетные</w:t>
      </w:r>
      <w:r w:rsidRPr="00620F78">
        <w:rPr>
          <w:rFonts w:asciiTheme="minorHAnsi" w:hAnsiTheme="minorHAnsi" w:cstheme="minorHAnsi"/>
          <w:sz w:val="16"/>
          <w:szCs w:val="16"/>
        </w:rPr>
        <w:t xml:space="preserve">, явл.одним из видов услуг, оказ.банком своим клиентам. 4. </w:t>
      </w:r>
      <w:r w:rsidRPr="00620F78">
        <w:rPr>
          <w:rFonts w:asciiTheme="minorHAnsi" w:hAnsiTheme="minorHAnsi" w:cstheme="minorHAnsi"/>
          <w:b/>
          <w:i/>
          <w:sz w:val="16"/>
          <w:szCs w:val="16"/>
          <w:u w:val="single"/>
        </w:rPr>
        <w:t>консультирование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оказание персональных конс-ций ЮиФЛ. 5. </w:t>
      </w:r>
      <w:r w:rsidRPr="00620F78">
        <w:rPr>
          <w:rFonts w:asciiTheme="minorHAnsi" w:hAnsiTheme="minorHAnsi" w:cstheme="minorHAnsi"/>
          <w:b/>
          <w:i/>
          <w:sz w:val="16"/>
          <w:szCs w:val="16"/>
          <w:u w:val="single"/>
        </w:rPr>
        <w:t>трастовое упр-ие</w:t>
      </w:r>
      <w:r w:rsidRPr="00620F78">
        <w:rPr>
          <w:rFonts w:asciiTheme="minorHAnsi" w:hAnsiTheme="minorHAnsi" w:cstheme="minorHAnsi"/>
          <w:sz w:val="16"/>
          <w:szCs w:val="16"/>
        </w:rPr>
        <w:t xml:space="preserve"> – доверит. упр-ие активами. Клиент отдает свое имущество, а банк упр-ет им. 6. </w:t>
      </w:r>
      <w:r w:rsidRPr="00620F78">
        <w:rPr>
          <w:rFonts w:asciiTheme="minorHAnsi" w:hAnsiTheme="minorHAnsi" w:cstheme="minorHAnsi"/>
          <w:b/>
          <w:i/>
          <w:sz w:val="16"/>
          <w:szCs w:val="16"/>
          <w:u w:val="single"/>
        </w:rPr>
        <w:t>лизинговые операции</w:t>
      </w:r>
      <w:r w:rsidRPr="00620F78">
        <w:rPr>
          <w:rFonts w:asciiTheme="minorHAnsi" w:hAnsiTheme="minorHAnsi" w:cstheme="minorHAnsi"/>
          <w:sz w:val="16"/>
          <w:szCs w:val="16"/>
        </w:rPr>
        <w:t xml:space="preserve"> – предост. на условиях аренды на долгоср.период машин, обор-ия, недв-ти и др.элементов осн.капитала предп-ям-арендаторам. 40% дохода банки получают от кредита.</w:t>
      </w:r>
    </w:p>
    <w:p w:rsidR="0022389B" w:rsidRPr="00620F78" w:rsidRDefault="0022389B" w:rsidP="0022389B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i/>
          <w:sz w:val="16"/>
          <w:szCs w:val="16"/>
          <w:u w:val="single"/>
        </w:rPr>
        <w:t>Факторинг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переуступка банку неоплаченных долг. требований, возн. между контрагентами в процессе реал-ции продукции.</w:t>
      </w:r>
    </w:p>
    <w:p w:rsidR="0022389B" w:rsidRPr="00620F78" w:rsidRDefault="0022389B" w:rsidP="0022389B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i/>
          <w:sz w:val="16"/>
          <w:szCs w:val="16"/>
          <w:u w:val="single"/>
        </w:rPr>
        <w:t>Упр-ие активами</w:t>
      </w:r>
      <w:r w:rsidRPr="00620F78">
        <w:rPr>
          <w:rFonts w:asciiTheme="minorHAnsi" w:hAnsiTheme="minorHAnsi" w:cstheme="minorHAnsi"/>
          <w:sz w:val="16"/>
          <w:szCs w:val="16"/>
        </w:rPr>
        <w:t xml:space="preserve"> – деят-ть фирмы по прибыльному размещению собст. и привлеч. средств. Разл. упр-ие текущими активами; оборотным капиталом; превращение ликвидных активов в факторы произ-ва и упр-ия фикс. активами, распр-ие потр-ти в новом обор-ии и эфф-ть приобретения.</w:t>
      </w:r>
    </w:p>
    <w:p w:rsidR="0022389B" w:rsidRPr="00620F78" w:rsidRDefault="0022389B" w:rsidP="0022389B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b/>
          <w:caps/>
          <w:spacing w:val="14"/>
          <w:sz w:val="16"/>
          <w:szCs w:val="16"/>
        </w:rPr>
      </w:pPr>
    </w:p>
    <w:p w:rsidR="0022389B" w:rsidRPr="00620F78" w:rsidRDefault="0022389B" w:rsidP="0022389B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b/>
          <w:sz w:val="16"/>
          <w:szCs w:val="16"/>
        </w:rPr>
      </w:pPr>
    </w:p>
    <w:p w:rsidR="0022389B" w:rsidRPr="00620F78" w:rsidRDefault="0022389B" w:rsidP="0022389B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b/>
          <w:sz w:val="16"/>
          <w:szCs w:val="16"/>
        </w:rPr>
      </w:pPr>
    </w:p>
    <w:p w:rsidR="0022389B" w:rsidRPr="00620F78" w:rsidRDefault="0022389B" w:rsidP="0022389B">
      <w:pPr>
        <w:pStyle w:val="a3"/>
        <w:tabs>
          <w:tab w:val="num" w:pos="-1134"/>
        </w:tabs>
        <w:ind w:left="-1418" w:right="-568"/>
        <w:rPr>
          <w:rFonts w:asciiTheme="minorHAnsi" w:hAnsiTheme="minorHAnsi" w:cstheme="minorHAnsi"/>
          <w:b/>
          <w:sz w:val="16"/>
          <w:szCs w:val="16"/>
        </w:rPr>
      </w:pP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41378"/>
    <w:multiLevelType w:val="hybridMultilevel"/>
    <w:tmpl w:val="BB4AB8EE"/>
    <w:lvl w:ilvl="0" w:tplc="86F4C01E">
      <w:start w:val="56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1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22389B"/>
    <w:rsid w:val="0022389B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8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1722</Characters>
  <Application>Microsoft Office Word</Application>
  <DocSecurity>0</DocSecurity>
  <Lines>14</Lines>
  <Paragraphs>4</Paragraphs>
  <ScaleCrop>false</ScaleCrop>
  <Company>Home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2012-06-29T06:25:00Z</dcterms:created>
  <dcterms:modified xsi:type="dcterms:W3CDTF">2012-06-29T06:32:00Z</dcterms:modified>
</cp:coreProperties>
</file>