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C2" w:rsidRPr="00EE19C2" w:rsidRDefault="00EE19C2" w:rsidP="00EE19C2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EE19C2">
        <w:rPr>
          <w:rFonts w:asciiTheme="minorHAnsi" w:hAnsiTheme="minorHAnsi" w:cstheme="minorHAnsi"/>
          <w:b/>
          <w:sz w:val="16"/>
          <w:szCs w:val="16"/>
        </w:rPr>
        <w:t>Ликвидность коммерческих банков: понятие, факторы, показатели.</w:t>
      </w:r>
    </w:p>
    <w:p w:rsidR="00EE19C2" w:rsidRPr="00620F78" w:rsidRDefault="00EE19C2" w:rsidP="00EE19C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Успех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деят-ти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КБ обеспечивают 3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взаимосвяз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.ф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актора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1. Высокая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дох-ть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(прибыльность), создающая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возм-ть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для выплаты дивидендов акционерам банка, увеличения капитала, создания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необх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страх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езервов, фонда развития и проч. 2. Ликвидность –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возм-ть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быстрого (без больших потерь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дох-ти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или доп. затрат) превращения его активов в плат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р-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для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своевр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погашения своих долговых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обяз-тв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3. 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Платежеспос-ть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т.е.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спос-ть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должные сроки и в полной сумме отвечать по своим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обяз-вам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перед креди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торами —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гос-вом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банкам, вкладчикам и др. Как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показ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рактика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потеря банком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приводит в итоге к его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неплатежеспос-ти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после чего, как следствие, наступает банкротство. Т.о.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обесп-ии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высокого уровня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стаб-ти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устой-ти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на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дежности КБ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первична,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плате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жеспос-ть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вторична.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Чем выше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к-л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актива в балансе банка, тем ниже его доходность,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наоборот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.А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ктивные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операции банка можно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охар-ть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след.образом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1.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По уровню доходности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операции, приносящие наибольший доход. 2.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По уровню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ликв-ти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операции,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обесп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озм-ть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исп-ия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некоего актива 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кач-ве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плат.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либо быстрое его превращение в таковое. 3.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По степени риска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операции,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меется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потенц.возм-ть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невозврата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размещенных с целью получения прибыли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банк.ресурсов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EE19C2" w:rsidRPr="00620F78" w:rsidRDefault="00EE19C2" w:rsidP="00EE19C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 целях контроля со стороны Банка России за устойчивой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деят-тью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КБ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устан-ся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след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ормативы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: 1. 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Мгновенная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</w:t>
      </w:r>
      <w:proofErr w:type="spellStart"/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сп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ос-ть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банка выполнить свои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перед вклад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чиками на текущий момент времени.</w:t>
      </w:r>
    </w:p>
    <w:p w:rsidR="00EE19C2" w:rsidRPr="00620F78" w:rsidRDefault="00EE19C2" w:rsidP="00EE19C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2.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Текущая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каз., в какой мере ликвидная часть всех активов баланса банка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м.б.исп-на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для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еди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новр.погашения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обяз-тв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до востребования,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т.вкладчики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могут потребовать возврата средств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практ.в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любой момент. </w:t>
      </w:r>
    </w:p>
    <w:p w:rsidR="00EE19C2" w:rsidRPr="00620F78" w:rsidRDefault="00EE19C2" w:rsidP="00EE19C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eastAsia="SimSun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3.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Долгоср</w:t>
      </w:r>
      <w:proofErr w:type="gram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.л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икв-ть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в данном случае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уст.капитал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выст.реальной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гаран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тией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исполн.банком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своих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долг.обяз-тв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обесп.тем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самым его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надежность. 4.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Общая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каз., какова д.б.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мини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м.доля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ликв.активов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общей сумме активов, чтобы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одновр.обесп-сь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должный уровень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ликв-ти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баланса, и высокий уровень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дох-ти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банка по активным опе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рациям. </w:t>
      </w:r>
    </w:p>
    <w:p w:rsidR="00EE19C2" w:rsidRPr="00620F78" w:rsidRDefault="00EE19C2" w:rsidP="00EE19C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5.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Ликв-ть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по операциям с </w:t>
      </w:r>
      <w:proofErr w:type="spell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драг</w:t>
      </w:r>
      <w:proofErr w:type="gramStart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.м</w:t>
      </w:r>
      <w:proofErr w:type="gram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еталлами</w:t>
      </w:r>
      <w:proofErr w:type="spellEnd"/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099"/>
    <w:multiLevelType w:val="hybridMultilevel"/>
    <w:tmpl w:val="D6D2D0FC"/>
    <w:lvl w:ilvl="0" w:tplc="14A2EFD8">
      <w:start w:val="46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E19C2"/>
    <w:rsid w:val="006D21DB"/>
    <w:rsid w:val="00EE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>Home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2012-06-29T06:28:00Z</dcterms:modified>
</cp:coreProperties>
</file>