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3F18" w:rsidRPr="00620F78" w:rsidRDefault="00113F18" w:rsidP="00113F18">
      <w:pPr>
        <w:pStyle w:val="a3"/>
        <w:numPr>
          <w:ilvl w:val="0"/>
          <w:numId w:val="2"/>
        </w:numPr>
        <w:shd w:val="clear" w:color="auto" w:fill="FFFFFF"/>
        <w:autoSpaceDE w:val="0"/>
        <w:autoSpaceDN w:val="0"/>
        <w:adjustRightInd w:val="0"/>
        <w:ind w:right="-568"/>
        <w:rPr>
          <w:rFonts w:asciiTheme="minorHAnsi" w:hAnsiTheme="minorHAnsi" w:cstheme="minorHAnsi"/>
          <w:b/>
          <w:color w:val="000000"/>
          <w:sz w:val="16"/>
          <w:szCs w:val="16"/>
          <w:u w:val="single"/>
        </w:rPr>
      </w:pPr>
      <w:r w:rsidRPr="00620F78">
        <w:rPr>
          <w:rFonts w:asciiTheme="minorHAnsi" w:hAnsiTheme="minorHAnsi" w:cstheme="minorHAnsi"/>
          <w:b/>
          <w:sz w:val="16"/>
          <w:szCs w:val="16"/>
          <w:u w:val="single"/>
        </w:rPr>
        <w:t>Вексельные операции коммерческих банков.</w:t>
      </w:r>
    </w:p>
    <w:p w:rsidR="00113F18" w:rsidRPr="00620F78" w:rsidRDefault="00113F18" w:rsidP="00113F18">
      <w:pPr>
        <w:shd w:val="clear" w:color="auto" w:fill="FFFFFF"/>
        <w:tabs>
          <w:tab w:val="num" w:pos="-1134"/>
        </w:tabs>
        <w:autoSpaceDE w:val="0"/>
        <w:autoSpaceDN w:val="0"/>
        <w:adjustRightInd w:val="0"/>
        <w:ind w:left="-1418" w:right="-568"/>
        <w:jc w:val="both"/>
        <w:rPr>
          <w:rFonts w:asciiTheme="minorHAnsi" w:hAnsiTheme="minorHAnsi" w:cstheme="minorHAnsi"/>
          <w:color w:val="000000"/>
          <w:sz w:val="16"/>
          <w:szCs w:val="16"/>
        </w:rPr>
      </w:pPr>
      <w:r w:rsidRPr="00620F78">
        <w:rPr>
          <w:rFonts w:asciiTheme="minorHAnsi" w:hAnsiTheme="minorHAnsi" w:cstheme="minorHAnsi"/>
          <w:color w:val="000000"/>
          <w:sz w:val="16"/>
          <w:szCs w:val="16"/>
        </w:rPr>
        <w:t xml:space="preserve"> </w:t>
      </w:r>
      <w:r w:rsidRPr="00620F78">
        <w:rPr>
          <w:rFonts w:asciiTheme="minorHAnsi" w:hAnsiTheme="minorHAnsi" w:cstheme="minorHAnsi"/>
          <w:b/>
          <w:i/>
          <w:iCs/>
          <w:color w:val="000000"/>
          <w:sz w:val="16"/>
          <w:szCs w:val="16"/>
        </w:rPr>
        <w:t>Банковский вексель</w:t>
      </w:r>
      <w:r w:rsidRPr="00620F78">
        <w:rPr>
          <w:rFonts w:asciiTheme="minorHAnsi" w:hAnsiTheme="minorHAnsi" w:cstheme="minorHAnsi"/>
          <w:i/>
          <w:iCs/>
          <w:color w:val="000000"/>
          <w:sz w:val="16"/>
          <w:szCs w:val="16"/>
        </w:rPr>
        <w:t xml:space="preserve"> </w:t>
      </w:r>
      <w:r w:rsidRPr="00620F78">
        <w:rPr>
          <w:rFonts w:asciiTheme="minorHAnsi" w:hAnsiTheme="minorHAnsi" w:cstheme="minorHAnsi"/>
          <w:color w:val="000000"/>
          <w:sz w:val="16"/>
          <w:szCs w:val="16"/>
        </w:rPr>
        <w:t xml:space="preserve">— это </w:t>
      </w:r>
      <w:proofErr w:type="spellStart"/>
      <w:r w:rsidRPr="00620F78">
        <w:rPr>
          <w:rFonts w:asciiTheme="minorHAnsi" w:hAnsiTheme="minorHAnsi" w:cstheme="minorHAnsi"/>
          <w:color w:val="000000"/>
          <w:sz w:val="16"/>
          <w:szCs w:val="16"/>
        </w:rPr>
        <w:t>ц</w:t>
      </w:r>
      <w:proofErr w:type="spellEnd"/>
      <w:r w:rsidRPr="00620F78">
        <w:rPr>
          <w:rFonts w:asciiTheme="minorHAnsi" w:hAnsiTheme="minorHAnsi" w:cstheme="minorHAnsi"/>
          <w:color w:val="000000"/>
          <w:sz w:val="16"/>
          <w:szCs w:val="16"/>
        </w:rPr>
        <w:t xml:space="preserve">/б, содержащая безусловное долговое </w:t>
      </w:r>
      <w:proofErr w:type="spellStart"/>
      <w:r w:rsidRPr="00620F78">
        <w:rPr>
          <w:rFonts w:asciiTheme="minorHAnsi" w:hAnsiTheme="minorHAnsi" w:cstheme="minorHAnsi"/>
          <w:color w:val="000000"/>
          <w:sz w:val="16"/>
          <w:szCs w:val="16"/>
        </w:rPr>
        <w:t>обяз-во</w:t>
      </w:r>
      <w:proofErr w:type="spellEnd"/>
      <w:r w:rsidRPr="00620F78">
        <w:rPr>
          <w:rFonts w:asciiTheme="minorHAnsi" w:hAnsiTheme="minorHAnsi" w:cstheme="minorHAnsi"/>
          <w:color w:val="000000"/>
          <w:sz w:val="16"/>
          <w:szCs w:val="16"/>
        </w:rPr>
        <w:t xml:space="preserve"> векселедателя (банка) об уплате опр</w:t>
      </w:r>
      <w:proofErr w:type="gramStart"/>
      <w:r w:rsidRPr="00620F78">
        <w:rPr>
          <w:rFonts w:asciiTheme="minorHAnsi" w:hAnsiTheme="minorHAnsi" w:cstheme="minorHAnsi"/>
          <w:color w:val="000000"/>
          <w:sz w:val="16"/>
          <w:szCs w:val="16"/>
        </w:rPr>
        <w:t>.с</w:t>
      </w:r>
      <w:proofErr w:type="gramEnd"/>
      <w:r w:rsidRPr="00620F78">
        <w:rPr>
          <w:rFonts w:asciiTheme="minorHAnsi" w:hAnsiTheme="minorHAnsi" w:cstheme="minorHAnsi"/>
          <w:color w:val="000000"/>
          <w:sz w:val="16"/>
          <w:szCs w:val="16"/>
        </w:rPr>
        <w:t xml:space="preserve">уммы векселедержателю в </w:t>
      </w:r>
      <w:proofErr w:type="spellStart"/>
      <w:r w:rsidRPr="00620F78">
        <w:rPr>
          <w:rFonts w:asciiTheme="minorHAnsi" w:hAnsiTheme="minorHAnsi" w:cstheme="minorHAnsi"/>
          <w:color w:val="000000"/>
          <w:sz w:val="16"/>
          <w:szCs w:val="16"/>
        </w:rPr>
        <w:t>конкр</w:t>
      </w:r>
      <w:proofErr w:type="spellEnd"/>
      <w:r w:rsidRPr="00620F78">
        <w:rPr>
          <w:rFonts w:asciiTheme="minorHAnsi" w:hAnsiTheme="minorHAnsi" w:cstheme="minorHAnsi"/>
          <w:color w:val="000000"/>
          <w:sz w:val="16"/>
          <w:szCs w:val="16"/>
        </w:rPr>
        <w:t xml:space="preserve">. месте в </w:t>
      </w:r>
      <w:proofErr w:type="spellStart"/>
      <w:r w:rsidRPr="00620F78">
        <w:rPr>
          <w:rFonts w:asciiTheme="minorHAnsi" w:hAnsiTheme="minorHAnsi" w:cstheme="minorHAnsi"/>
          <w:color w:val="000000"/>
          <w:sz w:val="16"/>
          <w:szCs w:val="16"/>
        </w:rPr>
        <w:t>указ.срок</w:t>
      </w:r>
      <w:proofErr w:type="spellEnd"/>
      <w:r w:rsidRPr="00620F78">
        <w:rPr>
          <w:rFonts w:asciiTheme="minorHAnsi" w:hAnsiTheme="minorHAnsi" w:cstheme="minorHAnsi"/>
          <w:color w:val="000000"/>
          <w:sz w:val="16"/>
          <w:szCs w:val="16"/>
        </w:rPr>
        <w:t>. Руководствуясь ГК РФ, банки сами разрабатывают условия выпуска и обраще</w:t>
      </w:r>
      <w:r w:rsidRPr="00620F78">
        <w:rPr>
          <w:rFonts w:asciiTheme="minorHAnsi" w:hAnsiTheme="minorHAnsi" w:cstheme="minorHAnsi"/>
          <w:color w:val="000000"/>
          <w:sz w:val="16"/>
          <w:szCs w:val="16"/>
        </w:rPr>
        <w:softHyphen/>
        <w:t>ния векселей. Банки могут выпус</w:t>
      </w:r>
      <w:r w:rsidRPr="00620F78">
        <w:rPr>
          <w:rFonts w:asciiTheme="minorHAnsi" w:hAnsiTheme="minorHAnsi" w:cstheme="minorHAnsi"/>
          <w:color w:val="000000"/>
          <w:sz w:val="16"/>
          <w:szCs w:val="16"/>
        </w:rPr>
        <w:softHyphen/>
        <w:t>кать только простые векселя, причем как процентные, так и дисконт</w:t>
      </w:r>
      <w:r w:rsidRPr="00620F78">
        <w:rPr>
          <w:rFonts w:asciiTheme="minorHAnsi" w:hAnsiTheme="minorHAnsi" w:cstheme="minorHAnsi"/>
          <w:color w:val="000000"/>
          <w:sz w:val="16"/>
          <w:szCs w:val="16"/>
        </w:rPr>
        <w:softHyphen/>
        <w:t xml:space="preserve">ные, и размещать их среди </w:t>
      </w:r>
      <w:proofErr w:type="spellStart"/>
      <w:r w:rsidRPr="00620F78">
        <w:rPr>
          <w:rFonts w:asciiTheme="minorHAnsi" w:hAnsiTheme="minorHAnsi" w:cstheme="minorHAnsi"/>
          <w:color w:val="000000"/>
          <w:sz w:val="16"/>
          <w:szCs w:val="16"/>
        </w:rPr>
        <w:t>ЮиФЛ</w:t>
      </w:r>
      <w:proofErr w:type="spellEnd"/>
      <w:r w:rsidRPr="00620F78">
        <w:rPr>
          <w:rFonts w:asciiTheme="minorHAnsi" w:hAnsiTheme="minorHAnsi" w:cstheme="minorHAnsi"/>
          <w:color w:val="000000"/>
          <w:sz w:val="16"/>
          <w:szCs w:val="16"/>
        </w:rPr>
        <w:t>. Процент</w:t>
      </w:r>
      <w:r w:rsidRPr="00620F78">
        <w:rPr>
          <w:rFonts w:asciiTheme="minorHAnsi" w:hAnsiTheme="minorHAnsi" w:cstheme="minorHAnsi"/>
          <w:color w:val="000000"/>
          <w:sz w:val="16"/>
          <w:szCs w:val="16"/>
        </w:rPr>
        <w:softHyphen/>
        <w:t xml:space="preserve">ные векселя дают </w:t>
      </w:r>
      <w:proofErr w:type="spellStart"/>
      <w:r w:rsidRPr="00620F78">
        <w:rPr>
          <w:rFonts w:asciiTheme="minorHAnsi" w:hAnsiTheme="minorHAnsi" w:cstheme="minorHAnsi"/>
          <w:color w:val="000000"/>
          <w:sz w:val="16"/>
          <w:szCs w:val="16"/>
        </w:rPr>
        <w:t>возм-ть</w:t>
      </w:r>
      <w:proofErr w:type="spellEnd"/>
      <w:r w:rsidRPr="00620F78">
        <w:rPr>
          <w:rFonts w:asciiTheme="minorHAnsi" w:hAnsiTheme="minorHAnsi" w:cstheme="minorHAnsi"/>
          <w:color w:val="000000"/>
          <w:sz w:val="16"/>
          <w:szCs w:val="16"/>
        </w:rPr>
        <w:t xml:space="preserve"> первому векселедержателю (или пос</w:t>
      </w:r>
      <w:r w:rsidRPr="00620F78">
        <w:rPr>
          <w:rFonts w:asciiTheme="minorHAnsi" w:hAnsiTheme="minorHAnsi" w:cstheme="minorHAnsi"/>
          <w:color w:val="000000"/>
          <w:sz w:val="16"/>
          <w:szCs w:val="16"/>
        </w:rPr>
        <w:softHyphen/>
        <w:t>леднему при наличии на векселе передаточной надписи-индоссамен</w:t>
      </w:r>
      <w:r w:rsidRPr="00620F78">
        <w:rPr>
          <w:rFonts w:asciiTheme="minorHAnsi" w:hAnsiTheme="minorHAnsi" w:cstheme="minorHAnsi"/>
          <w:color w:val="000000"/>
          <w:sz w:val="16"/>
          <w:szCs w:val="16"/>
        </w:rPr>
        <w:softHyphen/>
        <w:t xml:space="preserve">та) получить при предъявлении их банку к погашению за факт. срок нахождения своих </w:t>
      </w:r>
      <w:proofErr w:type="spellStart"/>
      <w:r w:rsidRPr="00620F78">
        <w:rPr>
          <w:rFonts w:asciiTheme="minorHAnsi" w:hAnsiTheme="minorHAnsi" w:cstheme="minorHAnsi"/>
          <w:color w:val="000000"/>
          <w:sz w:val="16"/>
          <w:szCs w:val="16"/>
        </w:rPr>
        <w:t>ден</w:t>
      </w:r>
      <w:proofErr w:type="gramStart"/>
      <w:r w:rsidRPr="00620F78">
        <w:rPr>
          <w:rFonts w:asciiTheme="minorHAnsi" w:hAnsiTheme="minorHAnsi" w:cstheme="minorHAnsi"/>
          <w:color w:val="000000"/>
          <w:sz w:val="16"/>
          <w:szCs w:val="16"/>
        </w:rPr>
        <w:t>.с</w:t>
      </w:r>
      <w:proofErr w:type="gramEnd"/>
      <w:r w:rsidRPr="00620F78">
        <w:rPr>
          <w:rFonts w:asciiTheme="minorHAnsi" w:hAnsiTheme="minorHAnsi" w:cstheme="minorHAnsi"/>
          <w:color w:val="000000"/>
          <w:sz w:val="16"/>
          <w:szCs w:val="16"/>
        </w:rPr>
        <w:t>р-в</w:t>
      </w:r>
      <w:proofErr w:type="spellEnd"/>
      <w:r w:rsidRPr="00620F78">
        <w:rPr>
          <w:rFonts w:asciiTheme="minorHAnsi" w:hAnsiTheme="minorHAnsi" w:cstheme="minorHAnsi"/>
          <w:color w:val="000000"/>
          <w:sz w:val="16"/>
          <w:szCs w:val="16"/>
        </w:rPr>
        <w:t xml:space="preserve"> в обороте банка % доход. Дисконтные векселя дают </w:t>
      </w:r>
      <w:proofErr w:type="spellStart"/>
      <w:r w:rsidRPr="00620F78">
        <w:rPr>
          <w:rFonts w:asciiTheme="minorHAnsi" w:hAnsiTheme="minorHAnsi" w:cstheme="minorHAnsi"/>
          <w:color w:val="000000"/>
          <w:sz w:val="16"/>
          <w:szCs w:val="16"/>
        </w:rPr>
        <w:t>возм-ть</w:t>
      </w:r>
      <w:proofErr w:type="spellEnd"/>
      <w:r w:rsidRPr="00620F78">
        <w:rPr>
          <w:rFonts w:asciiTheme="minorHAnsi" w:hAnsiTheme="minorHAnsi" w:cstheme="minorHAnsi"/>
          <w:color w:val="000000"/>
          <w:sz w:val="16"/>
          <w:szCs w:val="16"/>
        </w:rPr>
        <w:t xml:space="preserve"> получить дисконтный доход, </w:t>
      </w:r>
      <w:proofErr w:type="spellStart"/>
      <w:r w:rsidRPr="00620F78">
        <w:rPr>
          <w:rFonts w:asciiTheme="minorHAnsi" w:hAnsiTheme="minorHAnsi" w:cstheme="minorHAnsi"/>
          <w:color w:val="000000"/>
          <w:sz w:val="16"/>
          <w:szCs w:val="16"/>
        </w:rPr>
        <w:t>кот</w:t>
      </w:r>
      <w:proofErr w:type="gramStart"/>
      <w:r w:rsidRPr="00620F78">
        <w:rPr>
          <w:rFonts w:asciiTheme="minorHAnsi" w:hAnsiTheme="minorHAnsi" w:cstheme="minorHAnsi"/>
          <w:color w:val="000000"/>
          <w:sz w:val="16"/>
          <w:szCs w:val="16"/>
        </w:rPr>
        <w:t>.о</w:t>
      </w:r>
      <w:proofErr w:type="gramEnd"/>
      <w:r w:rsidRPr="00620F78">
        <w:rPr>
          <w:rFonts w:asciiTheme="minorHAnsi" w:hAnsiTheme="minorHAnsi" w:cstheme="minorHAnsi"/>
          <w:color w:val="000000"/>
          <w:sz w:val="16"/>
          <w:szCs w:val="16"/>
        </w:rPr>
        <w:t>пр-ся</w:t>
      </w:r>
      <w:proofErr w:type="spellEnd"/>
      <w:r w:rsidRPr="00620F78">
        <w:rPr>
          <w:rFonts w:asciiTheme="minorHAnsi" w:hAnsiTheme="minorHAnsi" w:cstheme="minorHAnsi"/>
          <w:color w:val="000000"/>
          <w:sz w:val="16"/>
          <w:szCs w:val="16"/>
        </w:rPr>
        <w:t xml:space="preserve"> как разница между номинальной </w:t>
      </w:r>
      <w:proofErr w:type="spellStart"/>
      <w:r w:rsidRPr="00620F78">
        <w:rPr>
          <w:rFonts w:asciiTheme="minorHAnsi" w:hAnsiTheme="minorHAnsi" w:cstheme="minorHAnsi"/>
          <w:color w:val="000000"/>
          <w:sz w:val="16"/>
          <w:szCs w:val="16"/>
        </w:rPr>
        <w:t>ст-тью</w:t>
      </w:r>
      <w:proofErr w:type="spellEnd"/>
      <w:r w:rsidRPr="00620F78">
        <w:rPr>
          <w:rFonts w:asciiTheme="minorHAnsi" w:hAnsiTheme="minorHAnsi" w:cstheme="minorHAnsi"/>
          <w:color w:val="000000"/>
          <w:sz w:val="16"/>
          <w:szCs w:val="16"/>
        </w:rPr>
        <w:t xml:space="preserve"> векселя, по которой он погашается, и ценой, по </w:t>
      </w:r>
      <w:proofErr w:type="spellStart"/>
      <w:r w:rsidRPr="00620F78">
        <w:rPr>
          <w:rFonts w:asciiTheme="minorHAnsi" w:hAnsiTheme="minorHAnsi" w:cstheme="minorHAnsi"/>
          <w:color w:val="000000"/>
          <w:sz w:val="16"/>
          <w:szCs w:val="16"/>
        </w:rPr>
        <w:t>кот.он</w:t>
      </w:r>
      <w:proofErr w:type="spellEnd"/>
      <w:r w:rsidRPr="00620F78">
        <w:rPr>
          <w:rFonts w:asciiTheme="minorHAnsi" w:hAnsiTheme="minorHAnsi" w:cstheme="minorHAnsi"/>
          <w:color w:val="000000"/>
          <w:sz w:val="16"/>
          <w:szCs w:val="16"/>
        </w:rPr>
        <w:t xml:space="preserve"> продается первому векселедержателю. </w:t>
      </w:r>
      <w:proofErr w:type="spellStart"/>
      <w:r w:rsidRPr="00620F78">
        <w:rPr>
          <w:rFonts w:asciiTheme="minorHAnsi" w:hAnsiTheme="minorHAnsi" w:cstheme="minorHAnsi"/>
          <w:color w:val="000000"/>
          <w:sz w:val="16"/>
          <w:szCs w:val="16"/>
        </w:rPr>
        <w:t>Банк</w:t>
      </w:r>
      <w:proofErr w:type="gramStart"/>
      <w:r w:rsidRPr="00620F78">
        <w:rPr>
          <w:rFonts w:asciiTheme="minorHAnsi" w:hAnsiTheme="minorHAnsi" w:cstheme="minorHAnsi"/>
          <w:color w:val="000000"/>
          <w:sz w:val="16"/>
          <w:szCs w:val="16"/>
        </w:rPr>
        <w:t>.в</w:t>
      </w:r>
      <w:proofErr w:type="gramEnd"/>
      <w:r w:rsidRPr="00620F78">
        <w:rPr>
          <w:rFonts w:asciiTheme="minorHAnsi" w:hAnsiTheme="minorHAnsi" w:cstheme="minorHAnsi"/>
          <w:color w:val="000000"/>
          <w:sz w:val="16"/>
          <w:szCs w:val="16"/>
        </w:rPr>
        <w:t>екселя</w:t>
      </w:r>
      <w:proofErr w:type="spellEnd"/>
      <w:r w:rsidRPr="00620F78">
        <w:rPr>
          <w:rFonts w:asciiTheme="minorHAnsi" w:hAnsiTheme="minorHAnsi" w:cstheme="minorHAnsi"/>
          <w:color w:val="000000"/>
          <w:sz w:val="16"/>
          <w:szCs w:val="16"/>
        </w:rPr>
        <w:t xml:space="preserve"> </w:t>
      </w:r>
      <w:proofErr w:type="spellStart"/>
      <w:r w:rsidRPr="00620F78">
        <w:rPr>
          <w:rFonts w:asciiTheme="minorHAnsi" w:hAnsiTheme="minorHAnsi" w:cstheme="minorHAnsi"/>
          <w:color w:val="000000"/>
          <w:sz w:val="16"/>
          <w:szCs w:val="16"/>
        </w:rPr>
        <w:t>явл</w:t>
      </w:r>
      <w:proofErr w:type="spellEnd"/>
      <w:r w:rsidRPr="00620F78">
        <w:rPr>
          <w:rFonts w:asciiTheme="minorHAnsi" w:hAnsiTheme="minorHAnsi" w:cstheme="minorHAnsi"/>
          <w:color w:val="000000"/>
          <w:sz w:val="16"/>
          <w:szCs w:val="16"/>
        </w:rPr>
        <w:t>., во-1, высоко</w:t>
      </w:r>
      <w:r w:rsidRPr="00620F78">
        <w:rPr>
          <w:rFonts w:asciiTheme="minorHAnsi" w:hAnsiTheme="minorHAnsi" w:cstheme="minorHAnsi"/>
          <w:color w:val="000000"/>
          <w:sz w:val="16"/>
          <w:szCs w:val="16"/>
        </w:rPr>
        <w:softHyphen/>
        <w:t xml:space="preserve">ликвидным </w:t>
      </w:r>
      <w:proofErr w:type="spellStart"/>
      <w:r w:rsidRPr="00620F78">
        <w:rPr>
          <w:rFonts w:asciiTheme="minorHAnsi" w:hAnsiTheme="minorHAnsi" w:cstheme="minorHAnsi"/>
          <w:color w:val="000000"/>
          <w:sz w:val="16"/>
          <w:szCs w:val="16"/>
        </w:rPr>
        <w:t>ср-вом</w:t>
      </w:r>
      <w:proofErr w:type="spellEnd"/>
      <w:r w:rsidRPr="00620F78">
        <w:rPr>
          <w:rFonts w:asciiTheme="minorHAnsi" w:hAnsiTheme="minorHAnsi" w:cstheme="minorHAnsi"/>
          <w:color w:val="000000"/>
          <w:sz w:val="16"/>
          <w:szCs w:val="16"/>
        </w:rPr>
        <w:t xml:space="preserve"> обращения, т.к. могут передаваться по ин</w:t>
      </w:r>
      <w:r w:rsidRPr="00620F78">
        <w:rPr>
          <w:rFonts w:asciiTheme="minorHAnsi" w:hAnsiTheme="minorHAnsi" w:cstheme="minorHAnsi"/>
          <w:color w:val="000000"/>
          <w:sz w:val="16"/>
          <w:szCs w:val="16"/>
        </w:rPr>
        <w:softHyphen/>
        <w:t xml:space="preserve">доссаменту; во-2, выступают </w:t>
      </w:r>
      <w:proofErr w:type="spellStart"/>
      <w:r w:rsidRPr="00620F78">
        <w:rPr>
          <w:rFonts w:asciiTheme="minorHAnsi" w:hAnsiTheme="minorHAnsi" w:cstheme="minorHAnsi"/>
          <w:color w:val="000000"/>
          <w:sz w:val="16"/>
          <w:szCs w:val="16"/>
        </w:rPr>
        <w:t>ср-вом</w:t>
      </w:r>
      <w:proofErr w:type="spellEnd"/>
      <w:r w:rsidRPr="00620F78">
        <w:rPr>
          <w:rFonts w:asciiTheme="minorHAnsi" w:hAnsiTheme="minorHAnsi" w:cstheme="minorHAnsi"/>
          <w:color w:val="000000"/>
          <w:sz w:val="16"/>
          <w:szCs w:val="16"/>
        </w:rPr>
        <w:t xml:space="preserve"> платежа в расчетах за товары и услуги между </w:t>
      </w:r>
      <w:proofErr w:type="spellStart"/>
      <w:r w:rsidRPr="00620F78">
        <w:rPr>
          <w:rFonts w:asciiTheme="minorHAnsi" w:hAnsiTheme="minorHAnsi" w:cstheme="minorHAnsi"/>
          <w:color w:val="000000"/>
          <w:sz w:val="16"/>
          <w:szCs w:val="16"/>
        </w:rPr>
        <w:t>ЮиФЛ</w:t>
      </w:r>
      <w:proofErr w:type="spellEnd"/>
      <w:r w:rsidRPr="00620F78">
        <w:rPr>
          <w:rFonts w:asciiTheme="minorHAnsi" w:hAnsiTheme="minorHAnsi" w:cstheme="minorHAnsi"/>
          <w:color w:val="000000"/>
          <w:sz w:val="16"/>
          <w:szCs w:val="16"/>
        </w:rPr>
        <w:t xml:space="preserve">; в-3, высокодоходным </w:t>
      </w:r>
      <w:proofErr w:type="spellStart"/>
      <w:r w:rsidRPr="00620F78">
        <w:rPr>
          <w:rFonts w:asciiTheme="minorHAnsi" w:hAnsiTheme="minorHAnsi" w:cstheme="minorHAnsi"/>
          <w:color w:val="000000"/>
          <w:sz w:val="16"/>
          <w:szCs w:val="16"/>
        </w:rPr>
        <w:t>ср-вом</w:t>
      </w:r>
      <w:proofErr w:type="spellEnd"/>
      <w:r w:rsidRPr="00620F78">
        <w:rPr>
          <w:rFonts w:asciiTheme="minorHAnsi" w:hAnsiTheme="minorHAnsi" w:cstheme="minorHAnsi"/>
          <w:color w:val="000000"/>
          <w:sz w:val="16"/>
          <w:szCs w:val="16"/>
        </w:rPr>
        <w:t xml:space="preserve"> накопления; в-4, могут слу</w:t>
      </w:r>
      <w:r w:rsidRPr="00620F78">
        <w:rPr>
          <w:rFonts w:asciiTheme="minorHAnsi" w:hAnsiTheme="minorHAnsi" w:cstheme="minorHAnsi"/>
          <w:color w:val="000000"/>
          <w:sz w:val="16"/>
          <w:szCs w:val="16"/>
        </w:rPr>
        <w:softHyphen/>
        <w:t xml:space="preserve">жить предметом залога при оформлении клиентами кредитов в др.банках. Поэтому вложение клиентами своих </w:t>
      </w:r>
      <w:proofErr w:type="spellStart"/>
      <w:r w:rsidRPr="00620F78">
        <w:rPr>
          <w:rFonts w:asciiTheme="minorHAnsi" w:hAnsiTheme="minorHAnsi" w:cstheme="minorHAnsi"/>
          <w:color w:val="000000"/>
          <w:sz w:val="16"/>
          <w:szCs w:val="16"/>
        </w:rPr>
        <w:t>своб</w:t>
      </w:r>
      <w:proofErr w:type="spellEnd"/>
      <w:r w:rsidRPr="00620F78">
        <w:rPr>
          <w:rFonts w:asciiTheme="minorHAnsi" w:hAnsiTheme="minorHAnsi" w:cstheme="minorHAnsi"/>
          <w:color w:val="000000"/>
          <w:sz w:val="16"/>
          <w:szCs w:val="16"/>
        </w:rPr>
        <w:t xml:space="preserve">. </w:t>
      </w:r>
      <w:proofErr w:type="spellStart"/>
      <w:r w:rsidRPr="00620F78">
        <w:rPr>
          <w:rFonts w:asciiTheme="minorHAnsi" w:hAnsiTheme="minorHAnsi" w:cstheme="minorHAnsi"/>
          <w:color w:val="000000"/>
          <w:sz w:val="16"/>
          <w:szCs w:val="16"/>
        </w:rPr>
        <w:t>ср-в</w:t>
      </w:r>
      <w:proofErr w:type="spellEnd"/>
      <w:r w:rsidRPr="00620F78">
        <w:rPr>
          <w:rFonts w:asciiTheme="minorHAnsi" w:hAnsiTheme="minorHAnsi" w:cstheme="minorHAnsi"/>
          <w:color w:val="000000"/>
          <w:sz w:val="16"/>
          <w:szCs w:val="16"/>
        </w:rPr>
        <w:t xml:space="preserve"> в </w:t>
      </w:r>
      <w:proofErr w:type="spellStart"/>
      <w:r w:rsidRPr="00620F78">
        <w:rPr>
          <w:rFonts w:asciiTheme="minorHAnsi" w:hAnsiTheme="minorHAnsi" w:cstheme="minorHAnsi"/>
          <w:color w:val="000000"/>
          <w:sz w:val="16"/>
          <w:szCs w:val="16"/>
        </w:rPr>
        <w:t>банк</w:t>
      </w:r>
      <w:proofErr w:type="gramStart"/>
      <w:r w:rsidRPr="00620F78">
        <w:rPr>
          <w:rFonts w:asciiTheme="minorHAnsi" w:hAnsiTheme="minorHAnsi" w:cstheme="minorHAnsi"/>
          <w:color w:val="000000"/>
          <w:sz w:val="16"/>
          <w:szCs w:val="16"/>
        </w:rPr>
        <w:t>.в</w:t>
      </w:r>
      <w:proofErr w:type="gramEnd"/>
      <w:r w:rsidRPr="00620F78">
        <w:rPr>
          <w:rFonts w:asciiTheme="minorHAnsi" w:hAnsiTheme="minorHAnsi" w:cstheme="minorHAnsi"/>
          <w:color w:val="000000"/>
          <w:sz w:val="16"/>
          <w:szCs w:val="16"/>
        </w:rPr>
        <w:t>екселя</w:t>
      </w:r>
      <w:proofErr w:type="spellEnd"/>
      <w:r w:rsidRPr="00620F78">
        <w:rPr>
          <w:rFonts w:asciiTheme="minorHAnsi" w:hAnsiTheme="minorHAnsi" w:cstheme="minorHAnsi"/>
          <w:color w:val="000000"/>
          <w:sz w:val="16"/>
          <w:szCs w:val="16"/>
        </w:rPr>
        <w:t xml:space="preserve"> </w:t>
      </w:r>
      <w:proofErr w:type="spellStart"/>
      <w:r w:rsidRPr="00620F78">
        <w:rPr>
          <w:rFonts w:asciiTheme="minorHAnsi" w:hAnsiTheme="minorHAnsi" w:cstheme="minorHAnsi"/>
          <w:color w:val="000000"/>
          <w:sz w:val="16"/>
          <w:szCs w:val="16"/>
        </w:rPr>
        <w:t>явл.для</w:t>
      </w:r>
      <w:proofErr w:type="spellEnd"/>
      <w:r w:rsidRPr="00620F78">
        <w:rPr>
          <w:rFonts w:asciiTheme="minorHAnsi" w:hAnsiTheme="minorHAnsi" w:cstheme="minorHAnsi"/>
          <w:color w:val="000000"/>
          <w:sz w:val="16"/>
          <w:szCs w:val="16"/>
        </w:rPr>
        <w:t xml:space="preserve"> них очень привлекательным и вы</w:t>
      </w:r>
      <w:r w:rsidRPr="00620F78">
        <w:rPr>
          <w:rFonts w:asciiTheme="minorHAnsi" w:hAnsiTheme="minorHAnsi" w:cstheme="minorHAnsi"/>
          <w:color w:val="000000"/>
          <w:sz w:val="16"/>
          <w:szCs w:val="16"/>
        </w:rPr>
        <w:softHyphen/>
        <w:t xml:space="preserve">годным делом, а для банков — устойчивым и самостоятельно </w:t>
      </w:r>
      <w:proofErr w:type="spellStart"/>
      <w:r w:rsidRPr="00620F78">
        <w:rPr>
          <w:rFonts w:asciiTheme="minorHAnsi" w:hAnsiTheme="minorHAnsi" w:cstheme="minorHAnsi"/>
          <w:color w:val="000000"/>
          <w:sz w:val="16"/>
          <w:szCs w:val="16"/>
        </w:rPr>
        <w:t>рег-емым</w:t>
      </w:r>
      <w:proofErr w:type="spellEnd"/>
      <w:r w:rsidRPr="00620F78">
        <w:rPr>
          <w:rFonts w:asciiTheme="minorHAnsi" w:hAnsiTheme="minorHAnsi" w:cstheme="minorHAnsi"/>
          <w:color w:val="000000"/>
          <w:sz w:val="16"/>
          <w:szCs w:val="16"/>
        </w:rPr>
        <w:t xml:space="preserve"> ресурсом срочного </w:t>
      </w:r>
      <w:proofErr w:type="spellStart"/>
      <w:r w:rsidRPr="00620F78">
        <w:rPr>
          <w:rFonts w:asciiTheme="minorHAnsi" w:hAnsiTheme="minorHAnsi" w:cstheme="minorHAnsi"/>
          <w:color w:val="000000"/>
          <w:sz w:val="16"/>
          <w:szCs w:val="16"/>
        </w:rPr>
        <w:t>хар-ра</w:t>
      </w:r>
      <w:proofErr w:type="spellEnd"/>
      <w:r w:rsidRPr="00620F78">
        <w:rPr>
          <w:rFonts w:asciiTheme="minorHAnsi" w:hAnsiTheme="minorHAnsi" w:cstheme="minorHAnsi"/>
          <w:color w:val="000000"/>
          <w:sz w:val="16"/>
          <w:szCs w:val="16"/>
        </w:rPr>
        <w:t xml:space="preserve"> в целях последующего размеще</w:t>
      </w:r>
      <w:r w:rsidRPr="00620F78">
        <w:rPr>
          <w:rFonts w:asciiTheme="minorHAnsi" w:hAnsiTheme="minorHAnsi" w:cstheme="minorHAnsi"/>
          <w:color w:val="000000"/>
          <w:sz w:val="16"/>
          <w:szCs w:val="16"/>
        </w:rPr>
        <w:softHyphen/>
        <w:t xml:space="preserve">ния в </w:t>
      </w:r>
      <w:proofErr w:type="spellStart"/>
      <w:r w:rsidRPr="00620F78">
        <w:rPr>
          <w:rFonts w:asciiTheme="minorHAnsi" w:hAnsiTheme="minorHAnsi" w:cstheme="minorHAnsi"/>
          <w:color w:val="000000"/>
          <w:sz w:val="16"/>
          <w:szCs w:val="16"/>
        </w:rPr>
        <w:t>банк.активы</w:t>
      </w:r>
      <w:proofErr w:type="spellEnd"/>
      <w:r w:rsidRPr="00620F78">
        <w:rPr>
          <w:rFonts w:asciiTheme="minorHAnsi" w:hAnsiTheme="minorHAnsi" w:cstheme="minorHAnsi"/>
          <w:color w:val="000000"/>
          <w:sz w:val="16"/>
          <w:szCs w:val="16"/>
        </w:rPr>
        <w:t xml:space="preserve"> (кредиты, валюту, </w:t>
      </w:r>
      <w:proofErr w:type="spellStart"/>
      <w:r w:rsidRPr="00620F78">
        <w:rPr>
          <w:rFonts w:asciiTheme="minorHAnsi" w:hAnsiTheme="minorHAnsi" w:cstheme="minorHAnsi"/>
          <w:color w:val="000000"/>
          <w:sz w:val="16"/>
          <w:szCs w:val="16"/>
        </w:rPr>
        <w:t>ц</w:t>
      </w:r>
      <w:proofErr w:type="spellEnd"/>
      <w:r w:rsidRPr="00620F78">
        <w:rPr>
          <w:rFonts w:asciiTheme="minorHAnsi" w:hAnsiTheme="minorHAnsi" w:cstheme="minorHAnsi"/>
          <w:color w:val="000000"/>
          <w:sz w:val="16"/>
          <w:szCs w:val="16"/>
        </w:rPr>
        <w:t>/б и т.д.). Бан</w:t>
      </w:r>
      <w:r w:rsidRPr="00620F78">
        <w:rPr>
          <w:rFonts w:asciiTheme="minorHAnsi" w:hAnsiTheme="minorHAnsi" w:cstheme="minorHAnsi"/>
          <w:color w:val="000000"/>
          <w:sz w:val="16"/>
          <w:szCs w:val="16"/>
        </w:rPr>
        <w:softHyphen/>
        <w:t xml:space="preserve">кам не запрещено выпускать и </w:t>
      </w:r>
      <w:proofErr w:type="spellStart"/>
      <w:r w:rsidRPr="00620F78">
        <w:rPr>
          <w:rFonts w:asciiTheme="minorHAnsi" w:hAnsiTheme="minorHAnsi" w:cstheme="minorHAnsi"/>
          <w:color w:val="000000"/>
          <w:sz w:val="16"/>
          <w:szCs w:val="16"/>
        </w:rPr>
        <w:t>вал</w:t>
      </w:r>
      <w:proofErr w:type="gramStart"/>
      <w:r w:rsidRPr="00620F78">
        <w:rPr>
          <w:rFonts w:asciiTheme="minorHAnsi" w:hAnsiTheme="minorHAnsi" w:cstheme="minorHAnsi"/>
          <w:color w:val="000000"/>
          <w:sz w:val="16"/>
          <w:szCs w:val="16"/>
        </w:rPr>
        <w:t>.в</w:t>
      </w:r>
      <w:proofErr w:type="gramEnd"/>
      <w:r w:rsidRPr="00620F78">
        <w:rPr>
          <w:rFonts w:asciiTheme="minorHAnsi" w:hAnsiTheme="minorHAnsi" w:cstheme="minorHAnsi"/>
          <w:color w:val="000000"/>
          <w:sz w:val="16"/>
          <w:szCs w:val="16"/>
        </w:rPr>
        <w:t>екселя</w:t>
      </w:r>
      <w:proofErr w:type="spellEnd"/>
      <w:r w:rsidRPr="00620F78">
        <w:rPr>
          <w:rFonts w:asciiTheme="minorHAnsi" w:hAnsiTheme="minorHAnsi" w:cstheme="minorHAnsi"/>
          <w:color w:val="000000"/>
          <w:sz w:val="16"/>
          <w:szCs w:val="16"/>
        </w:rPr>
        <w:t xml:space="preserve">, что </w:t>
      </w:r>
      <w:proofErr w:type="spellStart"/>
      <w:r w:rsidRPr="00620F78">
        <w:rPr>
          <w:rFonts w:asciiTheme="minorHAnsi" w:hAnsiTheme="minorHAnsi" w:cstheme="minorHAnsi"/>
          <w:color w:val="000000"/>
          <w:sz w:val="16"/>
          <w:szCs w:val="16"/>
        </w:rPr>
        <w:t>спос-ет</w:t>
      </w:r>
      <w:proofErr w:type="spellEnd"/>
      <w:r w:rsidRPr="00620F78">
        <w:rPr>
          <w:rFonts w:asciiTheme="minorHAnsi" w:hAnsiTheme="minorHAnsi" w:cstheme="minorHAnsi"/>
          <w:color w:val="000000"/>
          <w:sz w:val="16"/>
          <w:szCs w:val="16"/>
        </w:rPr>
        <w:t xml:space="preserve"> аккумуляции </w:t>
      </w:r>
      <w:proofErr w:type="spellStart"/>
      <w:r w:rsidRPr="00620F78">
        <w:rPr>
          <w:rFonts w:asciiTheme="minorHAnsi" w:hAnsiTheme="minorHAnsi" w:cstheme="minorHAnsi"/>
          <w:color w:val="000000"/>
          <w:sz w:val="16"/>
          <w:szCs w:val="16"/>
        </w:rPr>
        <w:t>кред.ресурсов</w:t>
      </w:r>
      <w:proofErr w:type="spellEnd"/>
      <w:r w:rsidRPr="00620F78">
        <w:rPr>
          <w:rFonts w:asciiTheme="minorHAnsi" w:hAnsiTheme="minorHAnsi" w:cstheme="minorHAnsi"/>
          <w:color w:val="000000"/>
          <w:sz w:val="16"/>
          <w:szCs w:val="16"/>
        </w:rPr>
        <w:t xml:space="preserve"> в </w:t>
      </w:r>
      <w:proofErr w:type="spellStart"/>
      <w:r w:rsidRPr="00620F78">
        <w:rPr>
          <w:rFonts w:asciiTheme="minorHAnsi" w:hAnsiTheme="minorHAnsi" w:cstheme="minorHAnsi"/>
          <w:color w:val="000000"/>
          <w:sz w:val="16"/>
          <w:szCs w:val="16"/>
        </w:rPr>
        <w:t>ин.валюте</w:t>
      </w:r>
      <w:proofErr w:type="spellEnd"/>
      <w:r w:rsidRPr="00620F78">
        <w:rPr>
          <w:rFonts w:asciiTheme="minorHAnsi" w:hAnsiTheme="minorHAnsi" w:cstheme="minorHAnsi"/>
          <w:color w:val="000000"/>
          <w:sz w:val="16"/>
          <w:szCs w:val="16"/>
        </w:rPr>
        <w:t>.</w:t>
      </w:r>
    </w:p>
    <w:p w:rsidR="00113F18" w:rsidRPr="00620F78" w:rsidRDefault="00113F18" w:rsidP="00113F18">
      <w:pPr>
        <w:tabs>
          <w:tab w:val="num" w:pos="-1134"/>
        </w:tabs>
        <w:ind w:left="-1418" w:right="-568"/>
        <w:jc w:val="both"/>
        <w:rPr>
          <w:rFonts w:asciiTheme="minorHAnsi" w:hAnsiTheme="minorHAnsi" w:cstheme="minorHAnsi"/>
          <w:color w:val="000000"/>
          <w:sz w:val="16"/>
          <w:szCs w:val="16"/>
        </w:rPr>
      </w:pPr>
      <w:r w:rsidRPr="00620F78">
        <w:rPr>
          <w:rFonts w:asciiTheme="minorHAnsi" w:hAnsiTheme="minorHAnsi" w:cstheme="minorHAnsi"/>
          <w:color w:val="000000"/>
          <w:sz w:val="16"/>
          <w:szCs w:val="16"/>
        </w:rPr>
        <w:t xml:space="preserve">Учетные операции - это </w:t>
      </w:r>
      <w:proofErr w:type="spellStart"/>
      <w:r w:rsidRPr="00620F78">
        <w:rPr>
          <w:rFonts w:asciiTheme="minorHAnsi" w:hAnsiTheme="minorHAnsi" w:cstheme="minorHAnsi"/>
          <w:color w:val="000000"/>
          <w:sz w:val="16"/>
          <w:szCs w:val="16"/>
        </w:rPr>
        <w:t>преимущ-но</w:t>
      </w:r>
      <w:proofErr w:type="spellEnd"/>
      <w:r w:rsidRPr="00620F78">
        <w:rPr>
          <w:rFonts w:asciiTheme="minorHAnsi" w:hAnsiTheme="minorHAnsi" w:cstheme="minorHAnsi"/>
          <w:color w:val="000000"/>
          <w:sz w:val="16"/>
          <w:szCs w:val="16"/>
        </w:rPr>
        <w:t xml:space="preserve"> операции с векселями. </w:t>
      </w:r>
      <w:r w:rsidRPr="00620F78">
        <w:rPr>
          <w:rFonts w:asciiTheme="minorHAnsi" w:hAnsiTheme="minorHAnsi" w:cstheme="minorHAnsi"/>
          <w:b/>
          <w:color w:val="000000"/>
          <w:sz w:val="16"/>
          <w:szCs w:val="16"/>
        </w:rPr>
        <w:t>Учет векселя</w:t>
      </w:r>
      <w:r w:rsidRPr="00620F78">
        <w:rPr>
          <w:rFonts w:asciiTheme="minorHAnsi" w:hAnsiTheme="minorHAnsi" w:cstheme="minorHAnsi"/>
          <w:color w:val="000000"/>
          <w:sz w:val="16"/>
          <w:szCs w:val="16"/>
        </w:rPr>
        <w:t xml:space="preserve"> — это покупка векселя банком (с переда</w:t>
      </w:r>
      <w:r w:rsidRPr="00620F78">
        <w:rPr>
          <w:rFonts w:asciiTheme="minorHAnsi" w:hAnsiTheme="minorHAnsi" w:cstheme="minorHAnsi"/>
          <w:color w:val="000000"/>
          <w:sz w:val="16"/>
          <w:szCs w:val="16"/>
        </w:rPr>
        <w:softHyphen/>
        <w:t>чей банку векселя по индоссаменту). Покупая вексель у векселе</w:t>
      </w:r>
      <w:r w:rsidRPr="00620F78">
        <w:rPr>
          <w:rFonts w:asciiTheme="minorHAnsi" w:hAnsiTheme="minorHAnsi" w:cstheme="minorHAnsi"/>
          <w:color w:val="000000"/>
          <w:sz w:val="16"/>
          <w:szCs w:val="16"/>
        </w:rPr>
        <w:softHyphen/>
        <w:t>держателя, банк получает право получения денег по векселю по истечении его срока. За то, что банк авансирует векселедателя, давая ему деньги немедленно, хотя срок погашения векселя наступает, напр., через месяц, банк взимает с векселедателя, предъявившего вексель к учету, учетный %, или дисконт. Дисконт равен разнице между суммой, обозначенной на вексе</w:t>
      </w:r>
      <w:r w:rsidRPr="00620F78">
        <w:rPr>
          <w:rFonts w:asciiTheme="minorHAnsi" w:hAnsiTheme="minorHAnsi" w:cstheme="minorHAnsi"/>
          <w:color w:val="000000"/>
          <w:sz w:val="16"/>
          <w:szCs w:val="16"/>
        </w:rPr>
        <w:softHyphen/>
        <w:t>ле, и суммой, выплачиваемой банком при учете векселя. По ис</w:t>
      </w:r>
      <w:r w:rsidRPr="00620F78">
        <w:rPr>
          <w:rFonts w:asciiTheme="minorHAnsi" w:hAnsiTheme="minorHAnsi" w:cstheme="minorHAnsi"/>
          <w:color w:val="000000"/>
          <w:sz w:val="16"/>
          <w:szCs w:val="16"/>
        </w:rPr>
        <w:softHyphen/>
        <w:t>течении срока векселя банк предъявляет его должнику к пога</w:t>
      </w:r>
      <w:r w:rsidRPr="00620F78">
        <w:rPr>
          <w:rFonts w:asciiTheme="minorHAnsi" w:hAnsiTheme="minorHAnsi" w:cstheme="minorHAnsi"/>
          <w:color w:val="000000"/>
          <w:sz w:val="16"/>
          <w:szCs w:val="16"/>
        </w:rPr>
        <w:softHyphen/>
        <w:t>шению. Смысл этой операции для банка состоит в получении учетного %, а для держателя, предъявившего вексель к учету — в получении денег по векселю до наступле</w:t>
      </w:r>
      <w:r w:rsidRPr="00620F78">
        <w:rPr>
          <w:rFonts w:asciiTheme="minorHAnsi" w:hAnsiTheme="minorHAnsi" w:cstheme="minorHAnsi"/>
          <w:color w:val="000000"/>
          <w:sz w:val="16"/>
          <w:szCs w:val="16"/>
        </w:rPr>
        <w:softHyphen/>
        <w:t>ния срока его погашения.</w:t>
      </w:r>
    </w:p>
    <w:p w:rsidR="006D21DB" w:rsidRDefault="006D21DB"/>
    <w:sectPr w:rsidR="006D21DB" w:rsidSect="006D21D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844BE6"/>
    <w:multiLevelType w:val="singleLevel"/>
    <w:tmpl w:val="5094D204"/>
    <w:lvl w:ilvl="0">
      <w:start w:val="1"/>
      <w:numFmt w:val="decimal"/>
      <w:lvlText w:val="%1."/>
      <w:lvlJc w:val="left"/>
      <w:pPr>
        <w:tabs>
          <w:tab w:val="num" w:pos="360"/>
        </w:tabs>
        <w:ind w:left="360" w:hanging="360"/>
      </w:pPr>
      <w:rPr>
        <w:rFonts w:hint="default"/>
        <w:b/>
        <w:sz w:val="20"/>
        <w:szCs w:val="20"/>
        <w:u w:val="single"/>
      </w:rPr>
    </w:lvl>
  </w:abstractNum>
  <w:abstractNum w:abstractNumId="1">
    <w:nsid w:val="16544F7B"/>
    <w:multiLevelType w:val="hybridMultilevel"/>
    <w:tmpl w:val="91669F4E"/>
    <w:lvl w:ilvl="0" w:tplc="0074C65E">
      <w:start w:val="25"/>
      <w:numFmt w:val="decimal"/>
      <w:lvlText w:val="%1."/>
      <w:lvlJc w:val="left"/>
      <w:pPr>
        <w:ind w:left="-1058" w:hanging="360"/>
      </w:pPr>
      <w:rPr>
        <w:rFonts w:hint="default"/>
        <w:color w:val="auto"/>
      </w:rPr>
    </w:lvl>
    <w:lvl w:ilvl="1" w:tplc="04190019" w:tentative="1">
      <w:start w:val="1"/>
      <w:numFmt w:val="lowerLetter"/>
      <w:lvlText w:val="%2."/>
      <w:lvlJc w:val="left"/>
      <w:pPr>
        <w:ind w:left="-338" w:hanging="360"/>
      </w:pPr>
    </w:lvl>
    <w:lvl w:ilvl="2" w:tplc="0419001B" w:tentative="1">
      <w:start w:val="1"/>
      <w:numFmt w:val="lowerRoman"/>
      <w:lvlText w:val="%3."/>
      <w:lvlJc w:val="right"/>
      <w:pPr>
        <w:ind w:left="382" w:hanging="180"/>
      </w:pPr>
    </w:lvl>
    <w:lvl w:ilvl="3" w:tplc="0419000F" w:tentative="1">
      <w:start w:val="1"/>
      <w:numFmt w:val="decimal"/>
      <w:lvlText w:val="%4."/>
      <w:lvlJc w:val="left"/>
      <w:pPr>
        <w:ind w:left="1102" w:hanging="360"/>
      </w:pPr>
    </w:lvl>
    <w:lvl w:ilvl="4" w:tplc="04190019" w:tentative="1">
      <w:start w:val="1"/>
      <w:numFmt w:val="lowerLetter"/>
      <w:lvlText w:val="%5."/>
      <w:lvlJc w:val="left"/>
      <w:pPr>
        <w:ind w:left="1822" w:hanging="360"/>
      </w:pPr>
    </w:lvl>
    <w:lvl w:ilvl="5" w:tplc="0419001B" w:tentative="1">
      <w:start w:val="1"/>
      <w:numFmt w:val="lowerRoman"/>
      <w:lvlText w:val="%6."/>
      <w:lvlJc w:val="right"/>
      <w:pPr>
        <w:ind w:left="2542" w:hanging="180"/>
      </w:pPr>
    </w:lvl>
    <w:lvl w:ilvl="6" w:tplc="0419000F" w:tentative="1">
      <w:start w:val="1"/>
      <w:numFmt w:val="decimal"/>
      <w:lvlText w:val="%7."/>
      <w:lvlJc w:val="left"/>
      <w:pPr>
        <w:ind w:left="3262" w:hanging="360"/>
      </w:pPr>
    </w:lvl>
    <w:lvl w:ilvl="7" w:tplc="04190019" w:tentative="1">
      <w:start w:val="1"/>
      <w:numFmt w:val="lowerLetter"/>
      <w:lvlText w:val="%8."/>
      <w:lvlJc w:val="left"/>
      <w:pPr>
        <w:ind w:left="3982" w:hanging="360"/>
      </w:pPr>
    </w:lvl>
    <w:lvl w:ilvl="8" w:tplc="0419001B" w:tentative="1">
      <w:start w:val="1"/>
      <w:numFmt w:val="lowerRoman"/>
      <w:lvlText w:val="%9."/>
      <w:lvlJc w:val="right"/>
      <w:pPr>
        <w:ind w:left="4702"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compat/>
  <w:rsids>
    <w:rsidRoot w:val="00113F18"/>
    <w:rsid w:val="00113F18"/>
    <w:rsid w:val="006D21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3F1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13F1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348</Words>
  <Characters>1987</Characters>
  <Application>Microsoft Office Word</Application>
  <DocSecurity>0</DocSecurity>
  <Lines>16</Lines>
  <Paragraphs>4</Paragraphs>
  <ScaleCrop>false</ScaleCrop>
  <Company>Home</Company>
  <LinksUpToDate>false</LinksUpToDate>
  <CharactersWithSpaces>2331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Машулечка</dc:creator>
  <cp:keywords/>
  <dc:description/>
  <cp:lastModifiedBy>Машулечка</cp:lastModifiedBy>
  <cp:revision>2</cp:revision>
  <dcterms:created xsi:type="dcterms:W3CDTF">2012-06-29T06:12:00Z</dcterms:created>
  <dcterms:modified xsi:type="dcterms:W3CDTF">2012-06-29T06:14:00Z</dcterms:modified>
</cp:coreProperties>
</file>