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15" w:rsidRPr="005B7515" w:rsidRDefault="005B7515" w:rsidP="005B7515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5B7515">
        <w:rPr>
          <w:rFonts w:asciiTheme="minorHAnsi" w:hAnsiTheme="minorHAnsi" w:cstheme="minorHAnsi"/>
          <w:b/>
          <w:sz w:val="16"/>
          <w:szCs w:val="16"/>
          <w:u w:val="single"/>
        </w:rPr>
        <w:t xml:space="preserve">Деньги: сущность, свойства, функции. </w:t>
      </w:r>
    </w:p>
    <w:p w:rsidR="005B7515" w:rsidRPr="00620F78" w:rsidRDefault="005B7515" w:rsidP="005B751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Сущность денег раскрывается ч/з формы ее проявления.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форма проявления- как всеобщий эквивалент тов. Деньги - тов. особого рода, ч/з кот. измеряется ст-ть.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Деньги как выражение производ. отн-ий. Деньги - не просто вещь, а такая вещь, кот.выражает опр. эк. отн-ия. Деньги- эконом. категория.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Деньги как форма всеобщей обмениваемости. Это св-во проявл-ся во всех формациях, но харак-ся в зав-ти от сфер применения денег. В усл.рын.хоз-ва данная черта достигает своего апогея. Раб.сила превращается в тов. Предметом купли-продажи стан-ся продукты труда и прир. бог-ва, морал.кач-ва чел-ка. </w:t>
      </w:r>
      <w:r w:rsidRPr="00620F78">
        <w:rPr>
          <w:rFonts w:asciiTheme="minorHAnsi" w:hAnsiTheme="minorHAnsi" w:cstheme="minorHAnsi"/>
          <w:b/>
          <w:sz w:val="16"/>
          <w:szCs w:val="16"/>
        </w:rPr>
        <w:t>4.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Деньги как внеш. мера труда. Деньги явл-ся 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внешней </w:t>
      </w:r>
      <w:r w:rsidRPr="00620F78">
        <w:rPr>
          <w:rFonts w:asciiTheme="minorHAnsi" w:hAnsiTheme="minorHAnsi" w:cstheme="minorHAnsi"/>
          <w:sz w:val="16"/>
          <w:szCs w:val="16"/>
        </w:rPr>
        <w:t xml:space="preserve">мерой труда, потому что в деньгах выражается внутр. ст-ть всех тов. </w:t>
      </w:r>
      <w:r w:rsidRPr="00620F78">
        <w:rPr>
          <w:rFonts w:asciiTheme="minorHAnsi" w:hAnsiTheme="minorHAnsi" w:cstheme="minorHAnsi"/>
          <w:b/>
          <w:sz w:val="16"/>
          <w:szCs w:val="16"/>
        </w:rPr>
        <w:t>5.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Золотое содержание денег. В обращ. нах-ся ден. знаки обычно неразменные на золото. Исключ.составл. франц.золотой франк и валюта ЮАР. Следует разл.понятия: </w:t>
      </w:r>
      <w:r w:rsidRPr="00620F78">
        <w:rPr>
          <w:rFonts w:asciiTheme="minorHAnsi" w:hAnsiTheme="minorHAnsi" w:cstheme="minorHAnsi"/>
          <w:i/>
          <w:sz w:val="16"/>
          <w:szCs w:val="16"/>
        </w:rPr>
        <w:t>Золотое содержание</w:t>
      </w:r>
      <w:r w:rsidRPr="00620F78">
        <w:rPr>
          <w:rFonts w:asciiTheme="minorHAnsi" w:hAnsiTheme="minorHAnsi" w:cstheme="minorHAnsi"/>
          <w:sz w:val="16"/>
          <w:szCs w:val="16"/>
        </w:rPr>
        <w:t xml:space="preserve">- техн. сторона денег как меры ст-ти- весовое содержание золота в ден. ед-це гос-ва- масштаб цен. Золото при этом выступает идеально. </w:t>
      </w:r>
      <w:r w:rsidRPr="00620F78">
        <w:rPr>
          <w:rFonts w:asciiTheme="minorHAnsi" w:hAnsiTheme="minorHAnsi" w:cstheme="minorHAnsi"/>
          <w:i/>
          <w:sz w:val="16"/>
          <w:szCs w:val="16"/>
        </w:rPr>
        <w:t>Золотое обеспечение</w:t>
      </w:r>
      <w:r w:rsidRPr="00620F78">
        <w:rPr>
          <w:rFonts w:asciiTheme="minorHAnsi" w:hAnsiTheme="minorHAnsi" w:cstheme="minorHAnsi"/>
          <w:sz w:val="16"/>
          <w:szCs w:val="16"/>
        </w:rPr>
        <w:t>- требует реал. золотых запасов. Золотое содержание руб. неоднократно менялось, а с 1991 года отменено.</w:t>
      </w:r>
      <w:r w:rsidRPr="00620F78">
        <w:rPr>
          <w:rFonts w:asciiTheme="minorHAnsi" w:hAnsiTheme="minorHAnsi" w:cstheme="minorHAnsi"/>
          <w:b/>
          <w:sz w:val="16"/>
          <w:szCs w:val="16"/>
        </w:rPr>
        <w:t>6.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Кред. хар-р денег. В совр.усл. деньги имеют кред. хар-р, что проявл.в том, что деньги выпускаются в процессе кред. операций, в процессе кред. эмессий, деньги предс.собой кредит.операции гос-ва.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7.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Деньги - всеобщ. эквивалент тов., их роль выполняет золото. Деньги, являясь всеобщим эквивалентом тов., отраж.произв.отн-ия и служат ср-вом учета, контроля, регулирования произв-ва и распределения обществ.продукта. Роль денег выполняет золото. Причины: </w:t>
      </w:r>
      <w:r w:rsidRPr="00620F78">
        <w:rPr>
          <w:rFonts w:asciiTheme="minorHAnsi" w:hAnsiTheme="minorHAnsi" w:cstheme="minorHAnsi"/>
          <w:i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Исторически роль всеобщ. эквивалента закреп-ся за опр. тов., которым явл-ся золото, вещь, металл. </w:t>
      </w:r>
      <w:r w:rsidRPr="00620F78">
        <w:rPr>
          <w:rFonts w:asciiTheme="minorHAnsi" w:hAnsiTheme="minorHAnsi" w:cstheme="minorHAnsi"/>
          <w:i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Юридически эта роль была закреплена в стране директивами совет. прав-ва .С кон.90 г. рубль зол. содержания не имеет. Золото обладает специф. кач-вами: 1. делимость, 2. портативность, 3. сохраняемость, 4. высокая стоимость. Во внутрихоз. обороте деньги вып. </w:t>
      </w:r>
      <w:r w:rsidRPr="00620F78">
        <w:rPr>
          <w:rFonts w:asciiTheme="minorHAnsi" w:hAnsiTheme="minorHAnsi" w:cstheme="minorHAnsi"/>
          <w:b/>
          <w:sz w:val="16"/>
          <w:szCs w:val="16"/>
        </w:rPr>
        <w:t>4 ф-ии</w:t>
      </w:r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b/>
          <w:sz w:val="16"/>
          <w:szCs w:val="16"/>
        </w:rPr>
        <w:t>1).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Мера ст-ти. </w:t>
      </w:r>
      <w:r w:rsidRPr="00620F78">
        <w:rPr>
          <w:rFonts w:asciiTheme="minorHAnsi" w:hAnsiTheme="minorHAnsi" w:cstheme="minorHAnsi"/>
          <w:b/>
          <w:sz w:val="16"/>
          <w:szCs w:val="16"/>
        </w:rPr>
        <w:t>2).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Средства обращения. </w:t>
      </w:r>
      <w:r w:rsidRPr="00620F78">
        <w:rPr>
          <w:rFonts w:asciiTheme="minorHAnsi" w:hAnsiTheme="minorHAnsi" w:cstheme="minorHAnsi"/>
          <w:b/>
          <w:sz w:val="16"/>
          <w:szCs w:val="16"/>
        </w:rPr>
        <w:t>3).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Средства платежа. </w:t>
      </w:r>
      <w:r w:rsidRPr="00620F78">
        <w:rPr>
          <w:rFonts w:asciiTheme="minorHAnsi" w:hAnsiTheme="minorHAnsi" w:cstheme="minorHAnsi"/>
          <w:b/>
          <w:sz w:val="16"/>
          <w:szCs w:val="16"/>
        </w:rPr>
        <w:t>4).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Средства накопления.</w:t>
      </w:r>
      <w:r w:rsidRPr="00620F78">
        <w:rPr>
          <w:rFonts w:asciiTheme="minorHAnsi" w:hAnsiTheme="minorHAnsi" w:cstheme="minorHAnsi"/>
          <w:sz w:val="16"/>
          <w:szCs w:val="16"/>
        </w:rPr>
        <w:tab/>
        <w:t>На нац. уровне они выполняют ф-цию мировых денег.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4703904"/>
    <w:multiLevelType w:val="hybridMultilevel"/>
    <w:tmpl w:val="C3EA93C4"/>
    <w:lvl w:ilvl="0" w:tplc="6E5AF998">
      <w:start w:val="23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5B7515"/>
    <w:rsid w:val="005B7515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5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Company>Home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2012-06-29T06:13:00Z</dcterms:modified>
</cp:coreProperties>
</file>