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r>
        <w:rPr>
          <w:b/>
          <w:sz w:val="32"/>
          <w:szCs w:val="32"/>
          <w:u w:val="single"/>
        </w:rPr>
        <w:lastRenderedPageBreak/>
        <w:t>Содержание.</w:t>
      </w:r>
    </w:p>
    <w:p w:rsidR="00582036" w:rsidRDefault="00582036" w:rsidP="00E979BC">
      <w:pPr>
        <w:jc w:val="center"/>
        <w:outlineLvl w:val="0"/>
        <w:rPr>
          <w:sz w:val="28"/>
          <w:szCs w:val="28"/>
        </w:rPr>
      </w:pPr>
    </w:p>
    <w:p w:rsidR="00582036" w:rsidRDefault="00582036" w:rsidP="00582036">
      <w:pPr>
        <w:spacing w:line="360" w:lineRule="auto"/>
        <w:jc w:val="center"/>
        <w:outlineLvl w:val="0"/>
        <w:rPr>
          <w:sz w:val="28"/>
          <w:szCs w:val="28"/>
        </w:rPr>
      </w:pPr>
      <w:r>
        <w:rPr>
          <w:sz w:val="28"/>
          <w:szCs w:val="28"/>
        </w:rPr>
        <w:t xml:space="preserve">                                                                                                                             стр.   </w:t>
      </w:r>
    </w:p>
    <w:p w:rsidR="00582036" w:rsidRDefault="00582036" w:rsidP="00582036">
      <w:pPr>
        <w:spacing w:line="480" w:lineRule="auto"/>
        <w:outlineLvl w:val="0"/>
        <w:rPr>
          <w:sz w:val="28"/>
          <w:szCs w:val="28"/>
        </w:rPr>
      </w:pPr>
      <w:r>
        <w:rPr>
          <w:sz w:val="28"/>
          <w:szCs w:val="28"/>
        </w:rPr>
        <w:t>Тесты …………………………………………………………………………….3</w:t>
      </w:r>
    </w:p>
    <w:p w:rsidR="00582036" w:rsidRDefault="00582036" w:rsidP="00582036">
      <w:pPr>
        <w:spacing w:line="480" w:lineRule="auto"/>
        <w:outlineLvl w:val="0"/>
        <w:rPr>
          <w:sz w:val="28"/>
          <w:szCs w:val="28"/>
        </w:rPr>
      </w:pPr>
      <w:r>
        <w:rPr>
          <w:sz w:val="28"/>
          <w:szCs w:val="28"/>
        </w:rPr>
        <w:t>Задача 1………………………………………………………………………….10</w:t>
      </w:r>
    </w:p>
    <w:p w:rsidR="00582036" w:rsidRDefault="00582036" w:rsidP="00582036">
      <w:pPr>
        <w:spacing w:line="480" w:lineRule="auto"/>
        <w:outlineLvl w:val="0"/>
        <w:rPr>
          <w:sz w:val="28"/>
          <w:szCs w:val="28"/>
        </w:rPr>
      </w:pPr>
      <w:r>
        <w:rPr>
          <w:sz w:val="28"/>
          <w:szCs w:val="28"/>
        </w:rPr>
        <w:t>Задача 2………………………………………………………………………….13</w:t>
      </w:r>
    </w:p>
    <w:p w:rsidR="00582036" w:rsidRPr="00582036" w:rsidRDefault="00582036" w:rsidP="00582036">
      <w:pPr>
        <w:spacing w:line="480" w:lineRule="auto"/>
        <w:outlineLvl w:val="0"/>
        <w:rPr>
          <w:sz w:val="28"/>
          <w:szCs w:val="28"/>
        </w:rPr>
      </w:pPr>
      <w:r>
        <w:rPr>
          <w:sz w:val="28"/>
          <w:szCs w:val="28"/>
        </w:rPr>
        <w:t>Список использованной литературы …………………………………………15</w:t>
      </w:r>
    </w:p>
    <w:p w:rsidR="00582036" w:rsidRDefault="00582036" w:rsidP="00582036">
      <w:pPr>
        <w:spacing w:line="360" w:lineRule="auto"/>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582036" w:rsidRDefault="00582036" w:rsidP="00E979BC">
      <w:pPr>
        <w:jc w:val="center"/>
        <w:outlineLvl w:val="0"/>
        <w:rPr>
          <w:b/>
          <w:sz w:val="32"/>
          <w:szCs w:val="32"/>
          <w:u w:val="single"/>
        </w:rPr>
      </w:pPr>
    </w:p>
    <w:p w:rsidR="00F70155" w:rsidRPr="00C514D0" w:rsidRDefault="00F70155" w:rsidP="00E979BC">
      <w:pPr>
        <w:jc w:val="center"/>
        <w:outlineLvl w:val="0"/>
        <w:rPr>
          <w:b/>
          <w:sz w:val="32"/>
          <w:szCs w:val="32"/>
          <w:u w:val="single"/>
        </w:rPr>
      </w:pPr>
      <w:r w:rsidRPr="00C514D0">
        <w:rPr>
          <w:b/>
          <w:sz w:val="32"/>
          <w:szCs w:val="32"/>
          <w:u w:val="single"/>
        </w:rPr>
        <w:lastRenderedPageBreak/>
        <w:t>Тесты:</w:t>
      </w:r>
    </w:p>
    <w:p w:rsidR="00F70155" w:rsidRPr="00555731" w:rsidRDefault="00F70155" w:rsidP="00F70155">
      <w:pPr>
        <w:rPr>
          <w:sz w:val="28"/>
          <w:szCs w:val="28"/>
          <w:u w:val="single"/>
        </w:rPr>
      </w:pPr>
    </w:p>
    <w:p w:rsidR="00F70155" w:rsidRPr="00555731" w:rsidRDefault="00F70155" w:rsidP="002D342A">
      <w:pPr>
        <w:spacing w:line="360" w:lineRule="auto"/>
        <w:ind w:right="-483" w:firstLine="567"/>
        <w:rPr>
          <w:sz w:val="28"/>
          <w:szCs w:val="28"/>
        </w:rPr>
      </w:pPr>
      <w:r>
        <w:rPr>
          <w:sz w:val="28"/>
          <w:szCs w:val="28"/>
        </w:rPr>
        <w:t>1</w:t>
      </w:r>
      <w:r w:rsidRPr="00555731">
        <w:rPr>
          <w:sz w:val="28"/>
          <w:szCs w:val="28"/>
        </w:rPr>
        <w:t xml:space="preserve">. Осуществляя </w:t>
      </w:r>
      <w:proofErr w:type="gramStart"/>
      <w:r w:rsidRPr="00555731">
        <w:rPr>
          <w:sz w:val="28"/>
          <w:szCs w:val="28"/>
        </w:rPr>
        <w:t>контроль за</w:t>
      </w:r>
      <w:proofErr w:type="gramEnd"/>
      <w:r w:rsidRPr="00555731">
        <w:rPr>
          <w:sz w:val="28"/>
          <w:szCs w:val="28"/>
        </w:rPr>
        <w:t xml:space="preserve"> ценами, обществ</w:t>
      </w:r>
      <w:r>
        <w:rPr>
          <w:sz w:val="28"/>
          <w:szCs w:val="28"/>
        </w:rPr>
        <w:t>о потребителей руководствуется з</w:t>
      </w:r>
      <w:r w:rsidRPr="00555731">
        <w:rPr>
          <w:sz w:val="28"/>
          <w:szCs w:val="28"/>
        </w:rPr>
        <w:t>аконом…</w:t>
      </w:r>
    </w:p>
    <w:p w:rsidR="00F70155" w:rsidRPr="00555731" w:rsidRDefault="00F70155" w:rsidP="002D342A">
      <w:pPr>
        <w:spacing w:line="360" w:lineRule="auto"/>
        <w:ind w:right="-483" w:firstLine="567"/>
        <w:rPr>
          <w:sz w:val="28"/>
          <w:szCs w:val="28"/>
        </w:rPr>
      </w:pPr>
      <w:r>
        <w:rPr>
          <w:sz w:val="28"/>
          <w:szCs w:val="28"/>
        </w:rPr>
        <w:t>1) спроса и предложения</w:t>
      </w:r>
    </w:p>
    <w:p w:rsidR="00F70155" w:rsidRPr="00555731" w:rsidRDefault="00F70155" w:rsidP="002D342A">
      <w:pPr>
        <w:spacing w:line="360" w:lineRule="auto"/>
        <w:ind w:right="-483" w:firstLine="567"/>
        <w:rPr>
          <w:sz w:val="28"/>
          <w:szCs w:val="28"/>
        </w:rPr>
      </w:pPr>
      <w:r>
        <w:rPr>
          <w:sz w:val="28"/>
          <w:szCs w:val="28"/>
        </w:rPr>
        <w:t>2) стоимости</w:t>
      </w:r>
    </w:p>
    <w:p w:rsidR="00F70155" w:rsidRPr="00555731" w:rsidRDefault="00F70155" w:rsidP="002D342A">
      <w:pPr>
        <w:spacing w:line="360" w:lineRule="auto"/>
        <w:ind w:right="-483" w:firstLine="567"/>
        <w:rPr>
          <w:sz w:val="28"/>
          <w:szCs w:val="28"/>
        </w:rPr>
      </w:pPr>
      <w:r>
        <w:rPr>
          <w:sz w:val="28"/>
          <w:szCs w:val="28"/>
        </w:rPr>
        <w:t>3) количества денег в обращении</w:t>
      </w:r>
    </w:p>
    <w:p w:rsidR="00F70155" w:rsidRPr="00555731" w:rsidRDefault="00A87533" w:rsidP="002D342A">
      <w:pPr>
        <w:spacing w:line="360" w:lineRule="auto"/>
        <w:ind w:right="-483" w:firstLine="567"/>
        <w:rPr>
          <w:sz w:val="28"/>
          <w:szCs w:val="28"/>
        </w:rPr>
      </w:pPr>
      <w:r>
        <w:rPr>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87" type="#_x0000_t13" style="position:absolute;left:0;text-align:left;margin-left:9.55pt;margin-top:6.4pt;width:15.1pt;height:7.15pt;z-index:251658240" fillcolor="black [3213]"/>
        </w:pict>
      </w:r>
      <w:r w:rsidR="00F70155">
        <w:rPr>
          <w:sz w:val="28"/>
          <w:szCs w:val="28"/>
        </w:rPr>
        <w:t>4) о защите прав потребителей</w:t>
      </w:r>
    </w:p>
    <w:p w:rsidR="00F70155" w:rsidRDefault="00F70155" w:rsidP="002D342A">
      <w:pPr>
        <w:spacing w:line="360" w:lineRule="auto"/>
        <w:ind w:firstLine="567"/>
        <w:jc w:val="both"/>
        <w:rPr>
          <w:sz w:val="28"/>
          <w:szCs w:val="28"/>
        </w:rPr>
      </w:pPr>
    </w:p>
    <w:p w:rsidR="00610BA3" w:rsidRDefault="002D342A" w:rsidP="00610BA3">
      <w:pPr>
        <w:spacing w:line="360" w:lineRule="auto"/>
        <w:ind w:firstLine="567"/>
        <w:jc w:val="both"/>
        <w:rPr>
          <w:sz w:val="28"/>
          <w:szCs w:val="28"/>
        </w:rPr>
      </w:pPr>
      <w:r w:rsidRPr="002D342A">
        <w:rPr>
          <w:sz w:val="28"/>
          <w:szCs w:val="28"/>
        </w:rPr>
        <w:t>Защита прав потребителей — комплекс мер, реализуемых государством и направленных на регулирование общественных отношений, возникающих между потребителем (физическим лицом, приобретающим товар или услугу для личных, семейных домашних и иных нужд не связанных с предпринимательской деятельностью) и субъектом предпринимательской деятельности — изготовителем, исполнителем, продавцом</w:t>
      </w:r>
      <w:r>
        <w:rPr>
          <w:sz w:val="28"/>
          <w:szCs w:val="28"/>
        </w:rPr>
        <w:t xml:space="preserve">. Данный закон </w:t>
      </w:r>
      <w:r w:rsidRPr="002D342A">
        <w:rPr>
          <w:sz w:val="28"/>
          <w:szCs w:val="28"/>
        </w:rPr>
        <w:t>включа</w:t>
      </w:r>
      <w:r>
        <w:rPr>
          <w:sz w:val="28"/>
          <w:szCs w:val="28"/>
        </w:rPr>
        <w:t>ет</w:t>
      </w:r>
      <w:r w:rsidRPr="002D342A">
        <w:rPr>
          <w:sz w:val="28"/>
          <w:szCs w:val="28"/>
        </w:rPr>
        <w:t xml:space="preserve"> в себя: установление конкретных прав потребителей; формы возможных нарушений прав и механизм их защиты; ответственность за нарушение прав потребителей.</w:t>
      </w:r>
    </w:p>
    <w:p w:rsidR="00610BA3" w:rsidRDefault="00610BA3" w:rsidP="00610BA3">
      <w:pPr>
        <w:spacing w:line="360" w:lineRule="auto"/>
        <w:ind w:firstLine="567"/>
        <w:jc w:val="both"/>
        <w:rPr>
          <w:sz w:val="28"/>
          <w:szCs w:val="28"/>
        </w:rPr>
      </w:pPr>
    </w:p>
    <w:p w:rsidR="00610BA3" w:rsidRDefault="00F70155" w:rsidP="00610BA3">
      <w:pPr>
        <w:spacing w:line="360" w:lineRule="auto"/>
        <w:ind w:firstLine="567"/>
        <w:jc w:val="both"/>
        <w:rPr>
          <w:sz w:val="28"/>
          <w:szCs w:val="28"/>
        </w:rPr>
      </w:pPr>
      <w:r>
        <w:rPr>
          <w:sz w:val="28"/>
          <w:szCs w:val="28"/>
        </w:rPr>
        <w:t>2</w:t>
      </w:r>
      <w:r w:rsidRPr="00555731">
        <w:rPr>
          <w:sz w:val="28"/>
          <w:szCs w:val="28"/>
        </w:rPr>
        <w:t xml:space="preserve">. Косвенные налоги (НДС, акцизы) в конечном </w:t>
      </w:r>
      <w:proofErr w:type="gramStart"/>
      <w:r w:rsidRPr="00555731">
        <w:rPr>
          <w:sz w:val="28"/>
          <w:szCs w:val="28"/>
        </w:rPr>
        <w:t>счете</w:t>
      </w:r>
      <w:proofErr w:type="gramEnd"/>
      <w:r w:rsidRPr="00555731">
        <w:rPr>
          <w:sz w:val="28"/>
          <w:szCs w:val="28"/>
        </w:rPr>
        <w:t xml:space="preserve"> оплачиваются…</w:t>
      </w:r>
    </w:p>
    <w:p w:rsidR="00610BA3" w:rsidRDefault="00F70155" w:rsidP="00610BA3">
      <w:pPr>
        <w:spacing w:line="360" w:lineRule="auto"/>
        <w:ind w:firstLine="567"/>
        <w:jc w:val="both"/>
        <w:rPr>
          <w:sz w:val="28"/>
          <w:szCs w:val="28"/>
        </w:rPr>
      </w:pPr>
      <w:r>
        <w:rPr>
          <w:sz w:val="28"/>
          <w:szCs w:val="28"/>
        </w:rPr>
        <w:t>1) товаропроизводителями</w:t>
      </w:r>
    </w:p>
    <w:p w:rsidR="00610BA3" w:rsidRDefault="00A87533" w:rsidP="00610BA3">
      <w:pPr>
        <w:spacing w:line="360" w:lineRule="auto"/>
        <w:ind w:firstLine="567"/>
        <w:jc w:val="both"/>
        <w:rPr>
          <w:sz w:val="28"/>
          <w:szCs w:val="28"/>
        </w:rPr>
      </w:pPr>
      <w:r>
        <w:rPr>
          <w:noProof/>
          <w:sz w:val="28"/>
          <w:szCs w:val="28"/>
        </w:rPr>
        <w:pict>
          <v:shape id="_x0000_s1088" type="#_x0000_t13" style="position:absolute;left:0;text-align:left;margin-left:6.45pt;margin-top:6.4pt;width:15.1pt;height:7.15pt;z-index:251659264" fillcolor="black [3213]"/>
        </w:pict>
      </w:r>
      <w:r w:rsidR="00F70155">
        <w:rPr>
          <w:sz w:val="28"/>
          <w:szCs w:val="28"/>
        </w:rPr>
        <w:t>2) потребителями продукции</w:t>
      </w:r>
    </w:p>
    <w:p w:rsidR="00610BA3" w:rsidRDefault="00F70155" w:rsidP="00610BA3">
      <w:pPr>
        <w:spacing w:line="360" w:lineRule="auto"/>
        <w:ind w:firstLine="567"/>
        <w:jc w:val="both"/>
        <w:rPr>
          <w:sz w:val="28"/>
          <w:szCs w:val="28"/>
        </w:rPr>
      </w:pPr>
      <w:r>
        <w:rPr>
          <w:sz w:val="28"/>
          <w:szCs w:val="28"/>
        </w:rPr>
        <w:t>3) реализующим товар  звеном</w:t>
      </w:r>
    </w:p>
    <w:p w:rsidR="00F70155" w:rsidRDefault="00F70155" w:rsidP="00610BA3">
      <w:pPr>
        <w:spacing w:line="360" w:lineRule="auto"/>
        <w:ind w:firstLine="567"/>
        <w:jc w:val="both"/>
        <w:rPr>
          <w:sz w:val="28"/>
          <w:szCs w:val="28"/>
        </w:rPr>
      </w:pPr>
      <w:r>
        <w:rPr>
          <w:sz w:val="28"/>
          <w:szCs w:val="28"/>
        </w:rPr>
        <w:t>4) все ответы правильные</w:t>
      </w:r>
    </w:p>
    <w:p w:rsidR="00E979BC" w:rsidRDefault="00E979BC" w:rsidP="00F70155">
      <w:pPr>
        <w:ind w:right="-483"/>
        <w:rPr>
          <w:sz w:val="28"/>
          <w:szCs w:val="28"/>
        </w:rPr>
      </w:pPr>
    </w:p>
    <w:p w:rsidR="00610BA3" w:rsidRPr="00A82217" w:rsidRDefault="00610BA3" w:rsidP="00610BA3">
      <w:pPr>
        <w:spacing w:line="360" w:lineRule="auto"/>
        <w:ind w:firstLine="567"/>
        <w:jc w:val="both"/>
        <w:rPr>
          <w:sz w:val="28"/>
          <w:szCs w:val="28"/>
        </w:rPr>
      </w:pPr>
      <w:r w:rsidRPr="00A82217">
        <w:rPr>
          <w:sz w:val="28"/>
          <w:szCs w:val="28"/>
        </w:rPr>
        <w:t xml:space="preserve">В результате реформы налоговая система России строится на сочетании прямых и косвенных налогов. Прямые налоги устанавливаются непосредственно на доход или имущество налогоплательщика, косвенные включаются в виде </w:t>
      </w:r>
      <w:r>
        <w:rPr>
          <w:sz w:val="28"/>
          <w:szCs w:val="28"/>
        </w:rPr>
        <w:t>скрытой прибавки к цене товара и услуги.</w:t>
      </w:r>
      <w:r w:rsidRPr="00A82217">
        <w:rPr>
          <w:sz w:val="28"/>
          <w:szCs w:val="28"/>
        </w:rPr>
        <w:t xml:space="preserve"> </w:t>
      </w:r>
    </w:p>
    <w:p w:rsidR="00610BA3" w:rsidRDefault="00610BA3" w:rsidP="00610BA3">
      <w:pPr>
        <w:spacing w:line="360" w:lineRule="auto"/>
        <w:ind w:firstLine="567"/>
        <w:jc w:val="both"/>
        <w:rPr>
          <w:sz w:val="28"/>
          <w:szCs w:val="28"/>
        </w:rPr>
      </w:pPr>
      <w:r>
        <w:rPr>
          <w:sz w:val="28"/>
          <w:szCs w:val="28"/>
        </w:rPr>
        <w:t>Косвенный нало</w:t>
      </w:r>
      <w:r w:rsidRPr="00610BA3">
        <w:rPr>
          <w:sz w:val="28"/>
          <w:szCs w:val="28"/>
        </w:rPr>
        <w:t xml:space="preserve">г — </w:t>
      </w:r>
      <w:r>
        <w:rPr>
          <w:sz w:val="28"/>
          <w:szCs w:val="28"/>
        </w:rPr>
        <w:t xml:space="preserve">это </w:t>
      </w:r>
      <w:r w:rsidRPr="00610BA3">
        <w:rPr>
          <w:sz w:val="28"/>
          <w:szCs w:val="28"/>
        </w:rPr>
        <w:t>налог на товары и услуги, устанавливаемый в виде надбавки к цене или тарифу.</w:t>
      </w:r>
      <w:r>
        <w:rPr>
          <w:sz w:val="28"/>
          <w:szCs w:val="28"/>
        </w:rPr>
        <w:t xml:space="preserve"> </w:t>
      </w:r>
      <w:r w:rsidRPr="00610BA3">
        <w:rPr>
          <w:sz w:val="28"/>
          <w:szCs w:val="28"/>
        </w:rPr>
        <w:t xml:space="preserve">Собственник предприятия, производящего товары или оказывающего услуги, продает их по цене (тарифу) с учётом </w:t>
      </w:r>
      <w:r w:rsidRPr="00610BA3">
        <w:rPr>
          <w:sz w:val="28"/>
          <w:szCs w:val="28"/>
        </w:rPr>
        <w:lastRenderedPageBreak/>
        <w:t>надбавки и вносит государству соответствующую налоговую сумму из выручки, то есть, по существу, он является сборщиком, а покупатель — плательщиком косвенного налога.</w:t>
      </w:r>
    </w:p>
    <w:p w:rsidR="00610BA3" w:rsidRDefault="00610BA3" w:rsidP="00610BA3">
      <w:pPr>
        <w:spacing w:line="360" w:lineRule="auto"/>
        <w:ind w:firstLine="567"/>
        <w:jc w:val="both"/>
        <w:rPr>
          <w:sz w:val="28"/>
          <w:szCs w:val="28"/>
        </w:rPr>
      </w:pPr>
      <w:r w:rsidRPr="00A82217">
        <w:rPr>
          <w:sz w:val="28"/>
          <w:szCs w:val="28"/>
        </w:rPr>
        <w:t>Косвенные налоги, хотя и по-разному попадают в бюджет, в конечном итоге оплачиваются потребителем товаров, работ, услуг, в цену которых включаются эти налоги.</w:t>
      </w:r>
    </w:p>
    <w:p w:rsidR="00610BA3" w:rsidRDefault="00610BA3" w:rsidP="00610BA3">
      <w:pPr>
        <w:spacing w:line="360" w:lineRule="auto"/>
        <w:ind w:firstLine="567"/>
        <w:jc w:val="both"/>
        <w:rPr>
          <w:sz w:val="28"/>
          <w:szCs w:val="28"/>
        </w:rPr>
      </w:pPr>
    </w:p>
    <w:p w:rsidR="00610BA3" w:rsidRDefault="00F70155" w:rsidP="00610BA3">
      <w:pPr>
        <w:spacing w:line="360" w:lineRule="auto"/>
        <w:ind w:firstLine="567"/>
        <w:jc w:val="both"/>
        <w:rPr>
          <w:sz w:val="28"/>
          <w:szCs w:val="28"/>
        </w:rPr>
      </w:pPr>
      <w:r>
        <w:rPr>
          <w:sz w:val="28"/>
          <w:szCs w:val="28"/>
        </w:rPr>
        <w:t>3</w:t>
      </w:r>
      <w:r w:rsidRPr="00555731">
        <w:rPr>
          <w:sz w:val="28"/>
          <w:szCs w:val="28"/>
        </w:rPr>
        <w:t>. В случае, когда ценовой «потолок» устанавливаются ниже равновесной цены, возникает:</w:t>
      </w:r>
    </w:p>
    <w:p w:rsidR="00610BA3" w:rsidRDefault="00A87533" w:rsidP="00610BA3">
      <w:pPr>
        <w:spacing w:line="360" w:lineRule="auto"/>
        <w:ind w:firstLine="567"/>
        <w:jc w:val="both"/>
        <w:rPr>
          <w:sz w:val="28"/>
          <w:szCs w:val="28"/>
        </w:rPr>
      </w:pPr>
      <w:r>
        <w:rPr>
          <w:noProof/>
          <w:sz w:val="28"/>
          <w:szCs w:val="28"/>
        </w:rPr>
        <w:pict>
          <v:shape id="_x0000_s1089" type="#_x0000_t13" style="position:absolute;left:0;text-align:left;margin-left:12.6pt;margin-top:2.75pt;width:15.1pt;height:7.15pt;z-index:251660288" fillcolor="black [3213]"/>
        </w:pict>
      </w:r>
      <w:r w:rsidR="00F70155">
        <w:rPr>
          <w:sz w:val="28"/>
          <w:szCs w:val="28"/>
        </w:rPr>
        <w:t>1) дефицит</w:t>
      </w:r>
    </w:p>
    <w:p w:rsidR="00610BA3" w:rsidRDefault="00F70155" w:rsidP="00610BA3">
      <w:pPr>
        <w:spacing w:line="360" w:lineRule="auto"/>
        <w:ind w:firstLine="567"/>
        <w:jc w:val="both"/>
        <w:rPr>
          <w:sz w:val="28"/>
          <w:szCs w:val="28"/>
        </w:rPr>
      </w:pPr>
      <w:r w:rsidRPr="00555731">
        <w:rPr>
          <w:sz w:val="28"/>
          <w:szCs w:val="28"/>
        </w:rPr>
        <w:t>2</w:t>
      </w:r>
      <w:r>
        <w:rPr>
          <w:sz w:val="28"/>
          <w:szCs w:val="28"/>
        </w:rPr>
        <w:t>) избыток предложения</w:t>
      </w:r>
    </w:p>
    <w:p w:rsidR="00F70155" w:rsidRPr="00555731" w:rsidRDefault="00F70155" w:rsidP="00610BA3">
      <w:pPr>
        <w:spacing w:line="360" w:lineRule="auto"/>
        <w:ind w:firstLine="567"/>
        <w:jc w:val="both"/>
        <w:rPr>
          <w:sz w:val="28"/>
          <w:szCs w:val="28"/>
        </w:rPr>
      </w:pPr>
      <w:r>
        <w:rPr>
          <w:sz w:val="28"/>
          <w:szCs w:val="28"/>
        </w:rPr>
        <w:t>3) изменение предложения</w:t>
      </w:r>
    </w:p>
    <w:p w:rsidR="00F70155" w:rsidRDefault="00F70155" w:rsidP="00F24E29">
      <w:pPr>
        <w:spacing w:line="360" w:lineRule="auto"/>
        <w:ind w:right="-1"/>
        <w:jc w:val="both"/>
        <w:rPr>
          <w:sz w:val="28"/>
          <w:szCs w:val="28"/>
        </w:rPr>
      </w:pPr>
    </w:p>
    <w:p w:rsidR="00E979BC" w:rsidRPr="00A82217" w:rsidRDefault="00AC7D82" w:rsidP="00F24E29">
      <w:pPr>
        <w:spacing w:line="360" w:lineRule="auto"/>
        <w:ind w:right="-1"/>
        <w:jc w:val="both"/>
        <w:rPr>
          <w:sz w:val="28"/>
          <w:szCs w:val="28"/>
        </w:rPr>
      </w:pPr>
      <w:r>
        <w:rPr>
          <w:sz w:val="28"/>
          <w:szCs w:val="28"/>
        </w:rPr>
        <w:tab/>
        <w:t>Ц</w:t>
      </w:r>
      <w:r w:rsidRPr="00555731">
        <w:rPr>
          <w:sz w:val="28"/>
          <w:szCs w:val="28"/>
        </w:rPr>
        <w:t>еновой «потолок»</w:t>
      </w:r>
      <w:r>
        <w:rPr>
          <w:sz w:val="28"/>
          <w:szCs w:val="28"/>
        </w:rPr>
        <w:t xml:space="preserve"> - это максимальная цена, установленная государством.</w:t>
      </w:r>
      <w:r w:rsidR="00C514D0">
        <w:rPr>
          <w:sz w:val="28"/>
          <w:szCs w:val="28"/>
        </w:rPr>
        <w:t xml:space="preserve"> </w:t>
      </w:r>
      <w:r w:rsidR="00E979BC" w:rsidRPr="00A82217">
        <w:rPr>
          <w:sz w:val="28"/>
          <w:szCs w:val="28"/>
        </w:rPr>
        <w:t xml:space="preserve">Если </w:t>
      </w:r>
      <w:r>
        <w:rPr>
          <w:sz w:val="28"/>
          <w:szCs w:val="28"/>
        </w:rPr>
        <w:t>эта цена</w:t>
      </w:r>
      <w:r w:rsidR="00E979BC" w:rsidRPr="00A82217">
        <w:rPr>
          <w:sz w:val="28"/>
          <w:szCs w:val="28"/>
        </w:rPr>
        <w:t xml:space="preserve"> находится ниже равновесного уровня, то образуется дефицит, </w:t>
      </w:r>
      <w:r>
        <w:rPr>
          <w:sz w:val="28"/>
          <w:szCs w:val="28"/>
        </w:rPr>
        <w:t>так как покупатели способны больше приобретать данный товар и возникает его нехватка на рынке. Е</w:t>
      </w:r>
      <w:r w:rsidR="00E979BC" w:rsidRPr="00A82217">
        <w:rPr>
          <w:sz w:val="28"/>
          <w:szCs w:val="28"/>
        </w:rPr>
        <w:t xml:space="preserve">сли </w:t>
      </w:r>
      <w:r>
        <w:rPr>
          <w:sz w:val="28"/>
          <w:szCs w:val="28"/>
        </w:rPr>
        <w:t xml:space="preserve">же наоборот </w:t>
      </w:r>
      <w:r w:rsidR="00E979BC" w:rsidRPr="00A82217">
        <w:rPr>
          <w:sz w:val="28"/>
          <w:szCs w:val="28"/>
        </w:rPr>
        <w:t>государство устанавливает минимум цены выше равновесного уровня (так называемая субсидируем</w:t>
      </w:r>
      <w:r>
        <w:rPr>
          <w:sz w:val="28"/>
          <w:szCs w:val="28"/>
        </w:rPr>
        <w:t>ая цена), то образуется излишек, потому как потребители не могут позволить себе купить данный товар.</w:t>
      </w:r>
    </w:p>
    <w:p w:rsidR="00F24E29" w:rsidRDefault="00E979BC" w:rsidP="00F24E29">
      <w:pPr>
        <w:spacing w:line="360" w:lineRule="auto"/>
        <w:ind w:firstLine="708"/>
        <w:jc w:val="both"/>
        <w:rPr>
          <w:sz w:val="28"/>
          <w:szCs w:val="28"/>
        </w:rPr>
      </w:pPr>
      <w:r w:rsidRPr="008A3E55">
        <w:rPr>
          <w:sz w:val="28"/>
          <w:szCs w:val="28"/>
        </w:rPr>
        <w:t xml:space="preserve">В некоторых случаях государство может вмешиваться в механизм ценообразования, это осуществляется путем фиксирования цен. Цена фиксируется на определенном уровне, выше или ниже которой она не может меняться. В этом случае устанавливается законодательно максимальная цена, которую продавцу разрешается запрашивать за свой товар или услугу. Это </w:t>
      </w:r>
      <w:r w:rsidR="00F24E29">
        <w:rPr>
          <w:sz w:val="28"/>
          <w:szCs w:val="28"/>
        </w:rPr>
        <w:t xml:space="preserve">и </w:t>
      </w:r>
      <w:r w:rsidRPr="008A3E55">
        <w:rPr>
          <w:sz w:val="28"/>
          <w:szCs w:val="28"/>
        </w:rPr>
        <w:t>называется "потолком" цены. Выше этого уровня производители не имеют право поднимать цену.</w:t>
      </w:r>
    </w:p>
    <w:p w:rsidR="00F24E29" w:rsidRDefault="00F24E29" w:rsidP="00F24E29">
      <w:pPr>
        <w:spacing w:line="360" w:lineRule="auto"/>
        <w:ind w:firstLine="708"/>
        <w:jc w:val="both"/>
        <w:rPr>
          <w:sz w:val="28"/>
          <w:szCs w:val="28"/>
        </w:rPr>
      </w:pPr>
    </w:p>
    <w:p w:rsidR="00F24E29" w:rsidRDefault="00F70155" w:rsidP="00F24E29">
      <w:pPr>
        <w:spacing w:line="360" w:lineRule="auto"/>
        <w:ind w:firstLine="708"/>
        <w:jc w:val="both"/>
        <w:rPr>
          <w:sz w:val="28"/>
          <w:szCs w:val="28"/>
        </w:rPr>
      </w:pPr>
      <w:r>
        <w:rPr>
          <w:sz w:val="28"/>
          <w:szCs w:val="28"/>
        </w:rPr>
        <w:t>4</w:t>
      </w:r>
      <w:r w:rsidRPr="00555731">
        <w:rPr>
          <w:sz w:val="28"/>
          <w:szCs w:val="28"/>
        </w:rPr>
        <w:t xml:space="preserve">. </w:t>
      </w:r>
      <w:r>
        <w:rPr>
          <w:sz w:val="28"/>
          <w:szCs w:val="28"/>
        </w:rPr>
        <w:t xml:space="preserve">Ценовая дискриминация </w:t>
      </w:r>
      <w:r w:rsidRPr="00555731">
        <w:rPr>
          <w:sz w:val="28"/>
          <w:szCs w:val="28"/>
        </w:rPr>
        <w:t>заключается</w:t>
      </w:r>
      <w:r>
        <w:rPr>
          <w:sz w:val="28"/>
          <w:szCs w:val="28"/>
        </w:rPr>
        <w:t>:</w:t>
      </w:r>
    </w:p>
    <w:p w:rsidR="00F24E29" w:rsidRDefault="00F70155" w:rsidP="00F24E29">
      <w:pPr>
        <w:spacing w:line="360" w:lineRule="auto"/>
        <w:ind w:firstLine="708"/>
        <w:jc w:val="both"/>
        <w:rPr>
          <w:sz w:val="28"/>
          <w:szCs w:val="28"/>
        </w:rPr>
      </w:pPr>
      <w:r w:rsidRPr="00555731">
        <w:rPr>
          <w:sz w:val="28"/>
          <w:szCs w:val="28"/>
        </w:rPr>
        <w:t>1) в необходимости со</w:t>
      </w:r>
      <w:r>
        <w:rPr>
          <w:sz w:val="28"/>
          <w:szCs w:val="28"/>
        </w:rPr>
        <w:t>ответствовать ценам конкурентов</w:t>
      </w:r>
    </w:p>
    <w:p w:rsidR="00F24E29" w:rsidRDefault="00A87533" w:rsidP="00F24E29">
      <w:pPr>
        <w:spacing w:line="360" w:lineRule="auto"/>
        <w:ind w:firstLine="708"/>
        <w:jc w:val="both"/>
        <w:rPr>
          <w:sz w:val="28"/>
          <w:szCs w:val="28"/>
        </w:rPr>
      </w:pPr>
      <w:r>
        <w:rPr>
          <w:noProof/>
          <w:sz w:val="28"/>
          <w:szCs w:val="28"/>
        </w:rPr>
        <w:lastRenderedPageBreak/>
        <w:pict>
          <v:shape id="_x0000_s1090" type="#_x0000_t13" style="position:absolute;left:0;text-align:left;margin-left:13.75pt;margin-top:4pt;width:15.1pt;height:7.15pt;z-index:251661312" fillcolor="black [3213]"/>
        </w:pict>
      </w:r>
      <w:r w:rsidR="00F70155" w:rsidRPr="00555731">
        <w:rPr>
          <w:sz w:val="28"/>
          <w:szCs w:val="28"/>
        </w:rPr>
        <w:t>2) в предоставлении товаров одинаково</w:t>
      </w:r>
      <w:r w:rsidR="00F70155">
        <w:rPr>
          <w:sz w:val="28"/>
          <w:szCs w:val="28"/>
        </w:rPr>
        <w:t>го характера по различным ценам</w:t>
      </w:r>
    </w:p>
    <w:p w:rsidR="00F24E29" w:rsidRDefault="00F70155" w:rsidP="003D42FD">
      <w:pPr>
        <w:spacing w:line="360" w:lineRule="auto"/>
        <w:ind w:firstLine="708"/>
        <w:jc w:val="both"/>
        <w:rPr>
          <w:sz w:val="28"/>
          <w:szCs w:val="28"/>
        </w:rPr>
      </w:pPr>
      <w:r w:rsidRPr="00555731">
        <w:rPr>
          <w:sz w:val="28"/>
          <w:szCs w:val="28"/>
        </w:rPr>
        <w:t>3</w:t>
      </w:r>
      <w:r>
        <w:rPr>
          <w:sz w:val="28"/>
          <w:szCs w:val="28"/>
        </w:rPr>
        <w:t>) в контроле большой доли рынка</w:t>
      </w:r>
    </w:p>
    <w:p w:rsidR="00F70155" w:rsidRPr="00555731" w:rsidRDefault="00F70155" w:rsidP="003D42FD">
      <w:pPr>
        <w:spacing w:line="360" w:lineRule="auto"/>
        <w:ind w:firstLine="708"/>
        <w:jc w:val="both"/>
        <w:rPr>
          <w:sz w:val="28"/>
          <w:szCs w:val="28"/>
        </w:rPr>
      </w:pPr>
      <w:r w:rsidRPr="00555731">
        <w:rPr>
          <w:sz w:val="28"/>
          <w:szCs w:val="28"/>
        </w:rPr>
        <w:t xml:space="preserve">4) в </w:t>
      </w:r>
      <w:r>
        <w:rPr>
          <w:sz w:val="28"/>
          <w:szCs w:val="28"/>
        </w:rPr>
        <w:t>государственном ценообразовании</w:t>
      </w:r>
    </w:p>
    <w:p w:rsidR="00F70155" w:rsidRDefault="00F70155" w:rsidP="003D42FD">
      <w:pPr>
        <w:spacing w:line="360" w:lineRule="auto"/>
        <w:ind w:right="-483"/>
        <w:rPr>
          <w:sz w:val="28"/>
          <w:szCs w:val="28"/>
        </w:rPr>
      </w:pPr>
    </w:p>
    <w:p w:rsidR="00F24E29" w:rsidRDefault="00F24E29" w:rsidP="003D42FD">
      <w:pPr>
        <w:spacing w:line="360" w:lineRule="auto"/>
        <w:ind w:right="-1" w:firstLine="708"/>
        <w:jc w:val="both"/>
        <w:rPr>
          <w:sz w:val="28"/>
          <w:szCs w:val="28"/>
        </w:rPr>
      </w:pPr>
      <w:r>
        <w:rPr>
          <w:sz w:val="28"/>
          <w:szCs w:val="28"/>
        </w:rPr>
        <w:t>Ценовая дискриминация или ценовая дифференциа</w:t>
      </w:r>
      <w:r w:rsidRPr="00F24E29">
        <w:rPr>
          <w:sz w:val="28"/>
          <w:szCs w:val="28"/>
        </w:rPr>
        <w:t xml:space="preserve">ция — установление разных цен на один и тот же товар при условии, что различия в ценах не </w:t>
      </w:r>
      <w:r>
        <w:rPr>
          <w:sz w:val="28"/>
          <w:szCs w:val="28"/>
        </w:rPr>
        <w:t>связаны с различными издержками</w:t>
      </w:r>
      <w:r w:rsidRPr="00F24E29">
        <w:rPr>
          <w:sz w:val="28"/>
          <w:szCs w:val="28"/>
        </w:rPr>
        <w:t>.</w:t>
      </w:r>
    </w:p>
    <w:p w:rsidR="00F24E29" w:rsidRDefault="00F24E29" w:rsidP="003D42FD">
      <w:pPr>
        <w:spacing w:line="360" w:lineRule="auto"/>
        <w:ind w:right="-1" w:firstLine="708"/>
        <w:jc w:val="both"/>
        <w:rPr>
          <w:sz w:val="28"/>
          <w:szCs w:val="28"/>
        </w:rPr>
      </w:pPr>
      <w:r>
        <w:rPr>
          <w:sz w:val="28"/>
          <w:szCs w:val="28"/>
        </w:rPr>
        <w:t xml:space="preserve"> Существуют разные виды </w:t>
      </w:r>
      <w:r w:rsidRPr="00F24E29">
        <w:rPr>
          <w:sz w:val="28"/>
          <w:szCs w:val="28"/>
        </w:rPr>
        <w:t>ценовой дискриминации</w:t>
      </w:r>
      <w:r>
        <w:rPr>
          <w:sz w:val="28"/>
          <w:szCs w:val="28"/>
        </w:rPr>
        <w:t xml:space="preserve">: </w:t>
      </w:r>
    </w:p>
    <w:p w:rsidR="00F24E29" w:rsidRDefault="00F24E29" w:rsidP="003D42FD">
      <w:pPr>
        <w:spacing w:line="360" w:lineRule="auto"/>
        <w:ind w:right="-1" w:firstLine="708"/>
        <w:jc w:val="both"/>
        <w:rPr>
          <w:sz w:val="28"/>
          <w:szCs w:val="28"/>
        </w:rPr>
      </w:pPr>
      <w:r>
        <w:rPr>
          <w:sz w:val="28"/>
          <w:szCs w:val="28"/>
        </w:rPr>
        <w:t xml:space="preserve">1) </w:t>
      </w:r>
      <w:r w:rsidRPr="00F24E29">
        <w:rPr>
          <w:sz w:val="28"/>
          <w:szCs w:val="28"/>
        </w:rPr>
        <w:t>Ценовая дискриминация первого рода (совершенная ЦД) — практика взимания с каждого покупателя платы, равной его субъективной цене, то есть максимальной цене, которую покупатель готов заплатить. Является, скорее, идеальным случаем, так как продавец не знает абсолютно точно субъективную цену каждого покупателя. При совершенной ценовой дискриминации производитель забирает себе весь потребительский излишек.</w:t>
      </w:r>
      <w:r>
        <w:rPr>
          <w:sz w:val="28"/>
          <w:szCs w:val="28"/>
        </w:rPr>
        <w:t xml:space="preserve"> Примером такой дискриминации могут стать товары роскоши, уникальные </w:t>
      </w:r>
      <w:r w:rsidR="003D42FD">
        <w:rPr>
          <w:sz w:val="28"/>
          <w:szCs w:val="28"/>
        </w:rPr>
        <w:t>и редкие изделия, а также товары известных популярных фирм и производителей.</w:t>
      </w:r>
      <w:r>
        <w:rPr>
          <w:sz w:val="28"/>
          <w:szCs w:val="28"/>
        </w:rPr>
        <w:t xml:space="preserve"> </w:t>
      </w:r>
    </w:p>
    <w:p w:rsidR="00F24E29" w:rsidRDefault="00F24E29" w:rsidP="003D42FD">
      <w:pPr>
        <w:spacing w:line="360" w:lineRule="auto"/>
        <w:ind w:right="-483" w:firstLine="708"/>
        <w:rPr>
          <w:sz w:val="28"/>
          <w:szCs w:val="28"/>
        </w:rPr>
      </w:pPr>
      <w:r>
        <w:rPr>
          <w:sz w:val="28"/>
          <w:szCs w:val="28"/>
        </w:rPr>
        <w:t xml:space="preserve">2) </w:t>
      </w:r>
      <w:r w:rsidRPr="00F24E29">
        <w:rPr>
          <w:sz w:val="28"/>
          <w:szCs w:val="28"/>
        </w:rPr>
        <w:t xml:space="preserve">Ценовая дискриминация второго рода — изменение цены, в зависимости от объёмов потребления. </w:t>
      </w:r>
      <w:r w:rsidR="003D42FD">
        <w:rPr>
          <w:sz w:val="28"/>
          <w:szCs w:val="28"/>
        </w:rPr>
        <w:t>К примеру, различные скидки и акции на каждый дополнительно приобретенный товар.</w:t>
      </w:r>
    </w:p>
    <w:p w:rsidR="003D42FD" w:rsidRDefault="003D42FD" w:rsidP="003D42FD">
      <w:pPr>
        <w:spacing w:line="360" w:lineRule="auto"/>
        <w:ind w:right="-483" w:firstLine="708"/>
        <w:rPr>
          <w:sz w:val="28"/>
          <w:szCs w:val="28"/>
        </w:rPr>
      </w:pPr>
      <w:r>
        <w:rPr>
          <w:sz w:val="28"/>
          <w:szCs w:val="28"/>
        </w:rPr>
        <w:t xml:space="preserve">3) </w:t>
      </w:r>
      <w:r w:rsidR="00F24E29" w:rsidRPr="00F24E29">
        <w:rPr>
          <w:sz w:val="28"/>
          <w:szCs w:val="28"/>
        </w:rPr>
        <w:t xml:space="preserve">Ценовая дискриминация третьего </w:t>
      </w:r>
      <w:r>
        <w:rPr>
          <w:sz w:val="28"/>
          <w:szCs w:val="28"/>
        </w:rPr>
        <w:t>рода - п</w:t>
      </w:r>
      <w:r w:rsidR="00F24E29" w:rsidRPr="00F24E29">
        <w:rPr>
          <w:sz w:val="28"/>
          <w:szCs w:val="28"/>
        </w:rPr>
        <w:t>родажа одного и того же товара разным категориям потребителей по разной цене. Например, скидки пенсионерам и студентам. Или, например, продажа товара, мало отличающегося по своим потребительским свойствам, по значительно отличающимся ценам. Например, эконо</w:t>
      </w:r>
      <w:proofErr w:type="gramStart"/>
      <w:r w:rsidR="00F24E29" w:rsidRPr="00F24E29">
        <w:rPr>
          <w:sz w:val="28"/>
          <w:szCs w:val="28"/>
        </w:rPr>
        <w:t>м-</w:t>
      </w:r>
      <w:proofErr w:type="gramEnd"/>
      <w:r w:rsidR="00F24E29" w:rsidRPr="00F24E29">
        <w:rPr>
          <w:sz w:val="28"/>
          <w:szCs w:val="28"/>
        </w:rPr>
        <w:t xml:space="preserve"> и бизнес-класс в авиаперевозках.</w:t>
      </w:r>
    </w:p>
    <w:p w:rsidR="003D42FD" w:rsidRDefault="003D42FD" w:rsidP="003D42FD">
      <w:pPr>
        <w:spacing w:line="360" w:lineRule="auto"/>
        <w:ind w:right="-483" w:firstLine="708"/>
        <w:rPr>
          <w:sz w:val="28"/>
          <w:szCs w:val="28"/>
        </w:rPr>
      </w:pPr>
    </w:p>
    <w:p w:rsidR="003D42FD" w:rsidRDefault="00F70155" w:rsidP="003D42FD">
      <w:pPr>
        <w:spacing w:line="360" w:lineRule="auto"/>
        <w:ind w:right="-483" w:firstLine="708"/>
        <w:rPr>
          <w:sz w:val="28"/>
          <w:szCs w:val="28"/>
        </w:rPr>
      </w:pPr>
      <w:r>
        <w:rPr>
          <w:sz w:val="28"/>
          <w:szCs w:val="28"/>
        </w:rPr>
        <w:t>5</w:t>
      </w:r>
      <w:r w:rsidRPr="00555731">
        <w:rPr>
          <w:sz w:val="28"/>
          <w:szCs w:val="28"/>
        </w:rPr>
        <w:t>. Чему будет равна точка безубыточности, если в отчетном периоде производство и реализации продукции не осуществлялось?</w:t>
      </w:r>
    </w:p>
    <w:p w:rsidR="003D42FD" w:rsidRDefault="00F70155" w:rsidP="003D42FD">
      <w:pPr>
        <w:spacing w:line="360" w:lineRule="auto"/>
        <w:ind w:right="-483" w:firstLine="708"/>
        <w:rPr>
          <w:sz w:val="28"/>
          <w:szCs w:val="28"/>
        </w:rPr>
      </w:pPr>
      <w:r w:rsidRPr="00555731">
        <w:rPr>
          <w:sz w:val="28"/>
          <w:szCs w:val="28"/>
        </w:rPr>
        <w:t>1) точке без</w:t>
      </w:r>
      <w:r>
        <w:rPr>
          <w:sz w:val="28"/>
          <w:szCs w:val="28"/>
        </w:rPr>
        <w:t>убыточности предыдущего периода</w:t>
      </w:r>
    </w:p>
    <w:p w:rsidR="003D42FD" w:rsidRDefault="00A87533" w:rsidP="003D42FD">
      <w:pPr>
        <w:spacing w:line="360" w:lineRule="auto"/>
        <w:ind w:right="-483" w:firstLine="708"/>
        <w:rPr>
          <w:sz w:val="28"/>
          <w:szCs w:val="28"/>
        </w:rPr>
      </w:pPr>
      <w:r>
        <w:rPr>
          <w:noProof/>
          <w:sz w:val="28"/>
          <w:szCs w:val="28"/>
        </w:rPr>
        <w:pict>
          <v:shape id="_x0000_s1091" type="#_x0000_t13" style="position:absolute;left:0;text-align:left;margin-left:18.2pt;margin-top:4.6pt;width:15.1pt;height:7.15pt;z-index:251662336" fillcolor="black [3213]"/>
        </w:pict>
      </w:r>
      <w:r w:rsidR="00F70155" w:rsidRPr="00555731">
        <w:rPr>
          <w:sz w:val="28"/>
          <w:szCs w:val="28"/>
        </w:rPr>
        <w:t>2) точке безубыточности периода производства и реализа</w:t>
      </w:r>
      <w:r w:rsidR="00F70155">
        <w:rPr>
          <w:sz w:val="28"/>
          <w:szCs w:val="28"/>
        </w:rPr>
        <w:t>ции продукции</w:t>
      </w:r>
    </w:p>
    <w:p w:rsidR="003D42FD" w:rsidRDefault="00F70155" w:rsidP="003D42FD">
      <w:pPr>
        <w:spacing w:line="360" w:lineRule="auto"/>
        <w:ind w:right="-483" w:firstLine="708"/>
        <w:rPr>
          <w:sz w:val="28"/>
          <w:szCs w:val="28"/>
        </w:rPr>
      </w:pPr>
      <w:r w:rsidRPr="00555731">
        <w:rPr>
          <w:sz w:val="28"/>
          <w:szCs w:val="28"/>
        </w:rPr>
        <w:lastRenderedPageBreak/>
        <w:t>3) посто</w:t>
      </w:r>
      <w:r>
        <w:rPr>
          <w:sz w:val="28"/>
          <w:szCs w:val="28"/>
        </w:rPr>
        <w:t>янным издержкам со знаком минус</w:t>
      </w:r>
    </w:p>
    <w:p w:rsidR="00F70155" w:rsidRPr="00555731" w:rsidRDefault="00F70155" w:rsidP="00EF3A89">
      <w:pPr>
        <w:spacing w:line="360" w:lineRule="auto"/>
        <w:ind w:right="-482" w:firstLine="708"/>
        <w:rPr>
          <w:sz w:val="28"/>
          <w:szCs w:val="28"/>
        </w:rPr>
      </w:pPr>
      <w:r>
        <w:rPr>
          <w:sz w:val="28"/>
          <w:szCs w:val="28"/>
        </w:rPr>
        <w:t>4) все ответы неверны</w:t>
      </w:r>
    </w:p>
    <w:p w:rsidR="00F70155" w:rsidRDefault="00F70155" w:rsidP="00EF3A89">
      <w:pPr>
        <w:spacing w:line="360" w:lineRule="auto"/>
        <w:ind w:right="-482"/>
        <w:rPr>
          <w:sz w:val="28"/>
          <w:szCs w:val="28"/>
        </w:rPr>
      </w:pPr>
    </w:p>
    <w:p w:rsidR="003D42FD" w:rsidRDefault="003D42FD" w:rsidP="00EF3A89">
      <w:pPr>
        <w:spacing w:line="360" w:lineRule="auto"/>
        <w:ind w:right="-482" w:firstLine="708"/>
        <w:rPr>
          <w:sz w:val="28"/>
          <w:szCs w:val="28"/>
        </w:rPr>
      </w:pPr>
      <w:r w:rsidRPr="003D42FD">
        <w:rPr>
          <w:sz w:val="28"/>
          <w:szCs w:val="28"/>
        </w:rPr>
        <w:t xml:space="preserve">Точка безубыточности — </w:t>
      </w:r>
      <w:r>
        <w:rPr>
          <w:sz w:val="28"/>
          <w:szCs w:val="28"/>
        </w:rPr>
        <w:t xml:space="preserve"> это </w:t>
      </w:r>
      <w:r w:rsidRPr="003D42FD">
        <w:rPr>
          <w:sz w:val="28"/>
          <w:szCs w:val="28"/>
        </w:rPr>
        <w:t xml:space="preserve">минимальный объём производства и реализации продукции, при котором расходы будут компенсированы доходами, а при производстве и реализации каждой последующей единицы продукции предприятие начинает получать прибыль. Точку безубыточности можно определить в единицах продукции, в денежном выражении или с учётом ожидаемого размера </w:t>
      </w:r>
      <w:proofErr w:type="spellStart"/>
      <w:r w:rsidRPr="003D42FD">
        <w:rPr>
          <w:sz w:val="28"/>
          <w:szCs w:val="28"/>
        </w:rPr>
        <w:t>прибыли</w:t>
      </w:r>
      <w:proofErr w:type="gramStart"/>
      <w:r w:rsidRPr="003D42FD">
        <w:rPr>
          <w:sz w:val="28"/>
          <w:szCs w:val="28"/>
        </w:rPr>
        <w:t>.</w:t>
      </w:r>
      <w:r>
        <w:rPr>
          <w:sz w:val="28"/>
          <w:szCs w:val="28"/>
        </w:rPr>
        <w:t>В</w:t>
      </w:r>
      <w:proofErr w:type="spellEnd"/>
      <w:proofErr w:type="gramEnd"/>
      <w:r w:rsidRPr="003D42FD">
        <w:rPr>
          <w:sz w:val="28"/>
          <w:szCs w:val="28"/>
        </w:rPr>
        <w:t xml:space="preserve"> денежном выражении </w:t>
      </w:r>
      <w:r>
        <w:rPr>
          <w:sz w:val="28"/>
          <w:szCs w:val="28"/>
        </w:rPr>
        <w:t xml:space="preserve">это </w:t>
      </w:r>
      <w:r w:rsidRPr="003D42FD">
        <w:rPr>
          <w:sz w:val="28"/>
          <w:szCs w:val="28"/>
        </w:rPr>
        <w:t>величина дохода, при которой полностью окупаются все издержк</w:t>
      </w:r>
      <w:r w:rsidR="00EF3A89">
        <w:rPr>
          <w:sz w:val="28"/>
          <w:szCs w:val="28"/>
        </w:rPr>
        <w:t>и (прибыль при этом равна нулю).</w:t>
      </w:r>
    </w:p>
    <w:p w:rsidR="00EF3A89" w:rsidRDefault="00EF3A89" w:rsidP="00EF3A89">
      <w:pPr>
        <w:spacing w:line="360" w:lineRule="auto"/>
        <w:ind w:right="-482" w:firstLine="708"/>
        <w:rPr>
          <w:sz w:val="28"/>
          <w:szCs w:val="28"/>
        </w:rPr>
      </w:pPr>
      <w:r>
        <w:rPr>
          <w:sz w:val="28"/>
          <w:szCs w:val="28"/>
        </w:rPr>
        <w:t>Е</w:t>
      </w:r>
      <w:r w:rsidRPr="00555731">
        <w:rPr>
          <w:sz w:val="28"/>
          <w:szCs w:val="28"/>
        </w:rPr>
        <w:t>сли в отчетном периоде производство и реали</w:t>
      </w:r>
      <w:r>
        <w:rPr>
          <w:sz w:val="28"/>
          <w:szCs w:val="28"/>
        </w:rPr>
        <w:t>зации продукции не осуществлялас</w:t>
      </w:r>
      <w:r w:rsidRPr="00555731">
        <w:rPr>
          <w:sz w:val="28"/>
          <w:szCs w:val="28"/>
        </w:rPr>
        <w:t>ь</w:t>
      </w:r>
      <w:r>
        <w:rPr>
          <w:sz w:val="28"/>
          <w:szCs w:val="28"/>
        </w:rPr>
        <w:t>, производится расчет точки</w:t>
      </w:r>
      <w:r w:rsidRPr="00555731">
        <w:rPr>
          <w:sz w:val="28"/>
          <w:szCs w:val="28"/>
        </w:rPr>
        <w:t xml:space="preserve"> безубыточности периода производства и реализа</w:t>
      </w:r>
      <w:r>
        <w:rPr>
          <w:sz w:val="28"/>
          <w:szCs w:val="28"/>
        </w:rPr>
        <w:t xml:space="preserve">ции продукции. </w:t>
      </w:r>
    </w:p>
    <w:p w:rsidR="00EF3A89" w:rsidRDefault="00EF3A89" w:rsidP="00EF3A89">
      <w:pPr>
        <w:spacing w:line="360" w:lineRule="auto"/>
        <w:ind w:right="-482" w:firstLine="708"/>
        <w:rPr>
          <w:sz w:val="28"/>
          <w:szCs w:val="28"/>
        </w:rPr>
      </w:pPr>
    </w:p>
    <w:p w:rsidR="00EF3A89" w:rsidRDefault="00F70155" w:rsidP="00EF3A89">
      <w:pPr>
        <w:spacing w:line="360" w:lineRule="auto"/>
        <w:ind w:right="-482" w:firstLine="708"/>
        <w:rPr>
          <w:sz w:val="28"/>
          <w:szCs w:val="28"/>
        </w:rPr>
      </w:pPr>
      <w:r>
        <w:rPr>
          <w:sz w:val="28"/>
          <w:szCs w:val="28"/>
        </w:rPr>
        <w:t>6</w:t>
      </w:r>
      <w:r w:rsidRPr="00555731">
        <w:rPr>
          <w:sz w:val="28"/>
          <w:szCs w:val="28"/>
        </w:rPr>
        <w:t>. Предприятие, как пра</w:t>
      </w:r>
      <w:r>
        <w:rPr>
          <w:sz w:val="28"/>
          <w:szCs w:val="28"/>
        </w:rPr>
        <w:t>вило, повышает свои цены, если…</w:t>
      </w:r>
    </w:p>
    <w:p w:rsidR="00EF3A89" w:rsidRDefault="00F70155" w:rsidP="00EF3A89">
      <w:pPr>
        <w:spacing w:line="360" w:lineRule="auto"/>
        <w:ind w:right="-482" w:firstLine="708"/>
        <w:rPr>
          <w:sz w:val="28"/>
          <w:szCs w:val="28"/>
        </w:rPr>
      </w:pPr>
      <w:r w:rsidRPr="00555731">
        <w:rPr>
          <w:sz w:val="28"/>
          <w:szCs w:val="28"/>
        </w:rPr>
        <w:t>1) имеет свобо</w:t>
      </w:r>
      <w:r>
        <w:rPr>
          <w:sz w:val="28"/>
          <w:szCs w:val="28"/>
        </w:rPr>
        <w:t>дные  производственные мощности</w:t>
      </w:r>
    </w:p>
    <w:p w:rsidR="00EF3A89" w:rsidRDefault="00A87533" w:rsidP="00EF3A89">
      <w:pPr>
        <w:spacing w:line="360" w:lineRule="auto"/>
        <w:ind w:right="-482" w:firstLine="708"/>
        <w:rPr>
          <w:sz w:val="28"/>
          <w:szCs w:val="28"/>
        </w:rPr>
      </w:pPr>
      <w:r>
        <w:rPr>
          <w:noProof/>
          <w:sz w:val="28"/>
          <w:szCs w:val="28"/>
        </w:rPr>
        <w:pict>
          <v:shape id="_x0000_s1092" type="#_x0000_t13" style="position:absolute;left:0;text-align:left;margin-left:15.95pt;margin-top:5.85pt;width:15.1pt;height:7.15pt;z-index:251663360" fillcolor="black [3213]"/>
        </w:pict>
      </w:r>
      <w:r w:rsidR="00F70155" w:rsidRPr="00555731">
        <w:rPr>
          <w:sz w:val="28"/>
          <w:szCs w:val="28"/>
        </w:rPr>
        <w:t>2</w:t>
      </w:r>
      <w:r w:rsidR="00F70155">
        <w:rPr>
          <w:sz w:val="28"/>
          <w:szCs w:val="28"/>
        </w:rPr>
        <w:t>) не может выполнить все заказы</w:t>
      </w:r>
    </w:p>
    <w:p w:rsidR="00EF3A89" w:rsidRDefault="00F70155" w:rsidP="00EF3A89">
      <w:pPr>
        <w:spacing w:line="360" w:lineRule="auto"/>
        <w:ind w:right="-482" w:firstLine="708"/>
        <w:rPr>
          <w:sz w:val="28"/>
          <w:szCs w:val="28"/>
        </w:rPr>
      </w:pPr>
      <w:r w:rsidRPr="00555731">
        <w:rPr>
          <w:sz w:val="28"/>
          <w:szCs w:val="28"/>
        </w:rPr>
        <w:t>3) стр</w:t>
      </w:r>
      <w:r>
        <w:rPr>
          <w:sz w:val="28"/>
          <w:szCs w:val="28"/>
        </w:rPr>
        <w:t>емиться увеличить объем заказов</w:t>
      </w:r>
    </w:p>
    <w:p w:rsidR="00F70155" w:rsidRPr="00555731" w:rsidRDefault="00F70155" w:rsidP="00EF3A89">
      <w:pPr>
        <w:spacing w:line="360" w:lineRule="auto"/>
        <w:ind w:right="-482" w:firstLine="708"/>
        <w:rPr>
          <w:sz w:val="28"/>
          <w:szCs w:val="28"/>
        </w:rPr>
      </w:pPr>
      <w:r>
        <w:rPr>
          <w:sz w:val="28"/>
          <w:szCs w:val="28"/>
        </w:rPr>
        <w:t>4) считает спрос эластичным</w:t>
      </w:r>
    </w:p>
    <w:p w:rsidR="00F70155" w:rsidRDefault="00F70155" w:rsidP="00F70155">
      <w:pPr>
        <w:ind w:right="-483"/>
        <w:rPr>
          <w:sz w:val="28"/>
          <w:szCs w:val="28"/>
        </w:rPr>
      </w:pPr>
    </w:p>
    <w:p w:rsidR="00AF0DDE" w:rsidRDefault="00EF3A89" w:rsidP="00E979BC">
      <w:pPr>
        <w:autoSpaceDE w:val="0"/>
        <w:autoSpaceDN w:val="0"/>
        <w:adjustRightInd w:val="0"/>
        <w:spacing w:line="360" w:lineRule="auto"/>
        <w:jc w:val="both"/>
        <w:rPr>
          <w:sz w:val="28"/>
          <w:szCs w:val="28"/>
        </w:rPr>
      </w:pPr>
      <w:r>
        <w:rPr>
          <w:sz w:val="28"/>
          <w:szCs w:val="28"/>
        </w:rPr>
        <w:tab/>
        <w:t xml:space="preserve">Основным </w:t>
      </w:r>
      <w:r w:rsidR="00701856">
        <w:rPr>
          <w:sz w:val="28"/>
          <w:szCs w:val="28"/>
        </w:rPr>
        <w:t>обстоятельством</w:t>
      </w:r>
      <w:r w:rsidRPr="00A82217">
        <w:rPr>
          <w:sz w:val="28"/>
          <w:szCs w:val="28"/>
        </w:rPr>
        <w:t>, ведущим к повышению цен, является наличие чрезмерного спроса</w:t>
      </w:r>
      <w:r>
        <w:rPr>
          <w:sz w:val="28"/>
          <w:szCs w:val="28"/>
        </w:rPr>
        <w:t xml:space="preserve"> на данный товар на рынке. Производитель стремится увеличить производство, чтобы избежать дефицита</w:t>
      </w:r>
      <w:r w:rsidR="00AF0DDE">
        <w:rPr>
          <w:sz w:val="28"/>
          <w:szCs w:val="28"/>
        </w:rPr>
        <w:t xml:space="preserve"> и увеличить свою прибыль</w:t>
      </w:r>
      <w:r>
        <w:rPr>
          <w:sz w:val="28"/>
          <w:szCs w:val="28"/>
        </w:rPr>
        <w:t>. Однако</w:t>
      </w:r>
      <w:proofErr w:type="gramStart"/>
      <w:r>
        <w:rPr>
          <w:sz w:val="28"/>
          <w:szCs w:val="28"/>
        </w:rPr>
        <w:t>,</w:t>
      </w:r>
      <w:proofErr w:type="gramEnd"/>
      <w:r>
        <w:rPr>
          <w:sz w:val="28"/>
          <w:szCs w:val="28"/>
        </w:rPr>
        <w:t xml:space="preserve"> если</w:t>
      </w:r>
      <w:r w:rsidR="00E979BC" w:rsidRPr="00A82217">
        <w:rPr>
          <w:sz w:val="28"/>
          <w:szCs w:val="28"/>
        </w:rPr>
        <w:t xml:space="preserve"> фирма не в состоянии полностью удовлетворить потребности своих заказчиков</w:t>
      </w:r>
      <w:r w:rsidR="00AF0DDE">
        <w:rPr>
          <w:sz w:val="28"/>
          <w:szCs w:val="28"/>
        </w:rPr>
        <w:t>, то есть не может выполнить все заказы</w:t>
      </w:r>
      <w:r w:rsidR="00E979BC" w:rsidRPr="00A82217">
        <w:rPr>
          <w:sz w:val="28"/>
          <w:szCs w:val="28"/>
        </w:rPr>
        <w:t xml:space="preserve">, она может поднять цены, ввести нормированное распределение товара или прибегнуть к тому и другому одновременно. Цены можно поднять практически незаметно, отменив скидки и пополнив ассортимент более дорогими вариантами товара, но можно это </w:t>
      </w:r>
      <w:proofErr w:type="gramStart"/>
      <w:r w:rsidR="00E979BC" w:rsidRPr="00A82217">
        <w:rPr>
          <w:sz w:val="28"/>
          <w:szCs w:val="28"/>
        </w:rPr>
        <w:t>сделать и открыто</w:t>
      </w:r>
      <w:proofErr w:type="gramEnd"/>
      <w:r w:rsidR="00E979BC" w:rsidRPr="00A82217">
        <w:rPr>
          <w:sz w:val="28"/>
          <w:szCs w:val="28"/>
        </w:rPr>
        <w:t xml:space="preserve">. </w:t>
      </w:r>
    </w:p>
    <w:p w:rsidR="00AF0DDE" w:rsidRDefault="00AF0DDE" w:rsidP="00AF0DDE">
      <w:pPr>
        <w:autoSpaceDE w:val="0"/>
        <w:autoSpaceDN w:val="0"/>
        <w:adjustRightInd w:val="0"/>
        <w:spacing w:line="360" w:lineRule="auto"/>
        <w:ind w:firstLine="708"/>
        <w:jc w:val="both"/>
        <w:rPr>
          <w:sz w:val="28"/>
          <w:szCs w:val="28"/>
        </w:rPr>
      </w:pPr>
      <w:r>
        <w:rPr>
          <w:sz w:val="28"/>
          <w:szCs w:val="28"/>
        </w:rPr>
        <w:t xml:space="preserve">Каждое управленческое о пересмотре </w:t>
      </w:r>
      <w:r w:rsidRPr="00D15452">
        <w:rPr>
          <w:sz w:val="28"/>
          <w:szCs w:val="28"/>
        </w:rPr>
        <w:t>или корректировке цен на отдельные товары</w:t>
      </w:r>
      <w:r>
        <w:rPr>
          <w:sz w:val="28"/>
          <w:szCs w:val="28"/>
        </w:rPr>
        <w:t xml:space="preserve"> должно сопровождаться сбором данных </w:t>
      </w:r>
      <w:r w:rsidRPr="00D15452">
        <w:rPr>
          <w:sz w:val="28"/>
          <w:szCs w:val="28"/>
        </w:rPr>
        <w:t xml:space="preserve">об эластичности </w:t>
      </w:r>
      <w:r w:rsidRPr="00D15452">
        <w:rPr>
          <w:sz w:val="28"/>
          <w:szCs w:val="28"/>
        </w:rPr>
        <w:lastRenderedPageBreak/>
        <w:t>спроса</w:t>
      </w:r>
      <w:r>
        <w:rPr>
          <w:sz w:val="28"/>
          <w:szCs w:val="28"/>
        </w:rPr>
        <w:t xml:space="preserve">. Также необходимо изучить рынок и </w:t>
      </w:r>
      <w:r w:rsidRPr="00D15452">
        <w:rPr>
          <w:sz w:val="28"/>
          <w:szCs w:val="28"/>
        </w:rPr>
        <w:t>выявить реакцию потребителя на изменение цены</w:t>
      </w:r>
      <w:r>
        <w:rPr>
          <w:sz w:val="28"/>
          <w:szCs w:val="28"/>
        </w:rPr>
        <w:t xml:space="preserve">. </w:t>
      </w:r>
      <w:r w:rsidR="00E979BC" w:rsidRPr="00D15452">
        <w:rPr>
          <w:sz w:val="28"/>
          <w:szCs w:val="28"/>
        </w:rPr>
        <w:t>Все это дает возможность предприятию проводить обоснованную ценовую политику, направленную на обеспечение повышения прибыли.</w:t>
      </w:r>
    </w:p>
    <w:p w:rsidR="00AF0DDE" w:rsidRDefault="00AF0DDE" w:rsidP="00AF0DDE">
      <w:pPr>
        <w:autoSpaceDE w:val="0"/>
        <w:autoSpaceDN w:val="0"/>
        <w:adjustRightInd w:val="0"/>
        <w:spacing w:line="360" w:lineRule="auto"/>
        <w:ind w:firstLine="708"/>
        <w:jc w:val="both"/>
        <w:rPr>
          <w:sz w:val="28"/>
          <w:szCs w:val="28"/>
        </w:rPr>
      </w:pPr>
    </w:p>
    <w:p w:rsidR="00AF0DDE" w:rsidRDefault="00F70155" w:rsidP="00AF0DDE">
      <w:pPr>
        <w:autoSpaceDE w:val="0"/>
        <w:autoSpaceDN w:val="0"/>
        <w:adjustRightInd w:val="0"/>
        <w:spacing w:line="360" w:lineRule="auto"/>
        <w:ind w:firstLine="708"/>
        <w:jc w:val="both"/>
        <w:rPr>
          <w:sz w:val="28"/>
          <w:szCs w:val="28"/>
        </w:rPr>
      </w:pPr>
      <w:r>
        <w:rPr>
          <w:sz w:val="28"/>
          <w:szCs w:val="28"/>
        </w:rPr>
        <w:t>7</w:t>
      </w:r>
      <w:r w:rsidRPr="00555731">
        <w:rPr>
          <w:sz w:val="28"/>
          <w:szCs w:val="28"/>
        </w:rPr>
        <w:t>. К косвенному методу регулирования цены можно отнести:</w:t>
      </w:r>
    </w:p>
    <w:p w:rsidR="00AF0DDE" w:rsidRDefault="00A87533" w:rsidP="00AF0DDE">
      <w:pPr>
        <w:autoSpaceDE w:val="0"/>
        <w:autoSpaceDN w:val="0"/>
        <w:adjustRightInd w:val="0"/>
        <w:spacing w:line="360" w:lineRule="auto"/>
        <w:ind w:firstLine="708"/>
        <w:jc w:val="both"/>
        <w:rPr>
          <w:sz w:val="28"/>
          <w:szCs w:val="28"/>
        </w:rPr>
      </w:pPr>
      <w:r>
        <w:rPr>
          <w:noProof/>
          <w:sz w:val="28"/>
          <w:szCs w:val="28"/>
        </w:rPr>
        <w:pict>
          <v:shape id="_x0000_s1093" type="#_x0000_t13" style="position:absolute;left:0;text-align:left;margin-left:17.1pt;margin-top:4.65pt;width:15.1pt;height:7.15pt;z-index:251664384" fillcolor="black [3213]"/>
        </w:pict>
      </w:r>
      <w:r w:rsidR="00F70155" w:rsidRPr="00555731">
        <w:rPr>
          <w:sz w:val="28"/>
          <w:szCs w:val="28"/>
        </w:rPr>
        <w:t>1) установление преде</w:t>
      </w:r>
      <w:r w:rsidR="00F70155">
        <w:rPr>
          <w:sz w:val="28"/>
          <w:szCs w:val="28"/>
        </w:rPr>
        <w:t>льного норматива рентабельности</w:t>
      </w:r>
    </w:p>
    <w:p w:rsidR="00AF0DDE" w:rsidRDefault="00F70155" w:rsidP="00AF0DDE">
      <w:pPr>
        <w:autoSpaceDE w:val="0"/>
        <w:autoSpaceDN w:val="0"/>
        <w:adjustRightInd w:val="0"/>
        <w:spacing w:line="360" w:lineRule="auto"/>
        <w:ind w:firstLine="708"/>
        <w:jc w:val="both"/>
        <w:rPr>
          <w:sz w:val="28"/>
          <w:szCs w:val="28"/>
        </w:rPr>
      </w:pPr>
      <w:r>
        <w:rPr>
          <w:sz w:val="28"/>
          <w:szCs w:val="28"/>
        </w:rPr>
        <w:t>2) установление паритетных цен</w:t>
      </w:r>
    </w:p>
    <w:p w:rsidR="00AF0DDE" w:rsidRDefault="00F70155" w:rsidP="00AF0DDE">
      <w:pPr>
        <w:autoSpaceDE w:val="0"/>
        <w:autoSpaceDN w:val="0"/>
        <w:adjustRightInd w:val="0"/>
        <w:spacing w:line="360" w:lineRule="auto"/>
        <w:ind w:firstLine="708"/>
        <w:jc w:val="both"/>
        <w:rPr>
          <w:sz w:val="28"/>
          <w:szCs w:val="28"/>
        </w:rPr>
      </w:pPr>
      <w:r>
        <w:rPr>
          <w:sz w:val="28"/>
          <w:szCs w:val="28"/>
        </w:rPr>
        <w:t>3) изменение акцизной ставки</w:t>
      </w:r>
    </w:p>
    <w:p w:rsidR="00F70155" w:rsidRDefault="00F70155" w:rsidP="00AF0DDE">
      <w:pPr>
        <w:autoSpaceDE w:val="0"/>
        <w:autoSpaceDN w:val="0"/>
        <w:adjustRightInd w:val="0"/>
        <w:spacing w:line="360" w:lineRule="auto"/>
        <w:ind w:firstLine="708"/>
        <w:jc w:val="both"/>
        <w:rPr>
          <w:sz w:val="28"/>
          <w:szCs w:val="28"/>
        </w:rPr>
      </w:pPr>
      <w:r>
        <w:rPr>
          <w:sz w:val="28"/>
          <w:szCs w:val="28"/>
        </w:rPr>
        <w:t>4) «замораживание» цен</w:t>
      </w:r>
    </w:p>
    <w:p w:rsidR="00AF0DDE" w:rsidRDefault="00AF0DDE" w:rsidP="00AF0DDE">
      <w:pPr>
        <w:autoSpaceDE w:val="0"/>
        <w:autoSpaceDN w:val="0"/>
        <w:adjustRightInd w:val="0"/>
        <w:spacing w:line="360" w:lineRule="auto"/>
        <w:ind w:firstLine="708"/>
        <w:jc w:val="both"/>
        <w:rPr>
          <w:sz w:val="28"/>
          <w:szCs w:val="28"/>
        </w:rPr>
      </w:pPr>
    </w:p>
    <w:p w:rsidR="00AF0DDE" w:rsidRPr="00AF0DDE" w:rsidRDefault="00AF0DDE" w:rsidP="00AF0DDE">
      <w:pPr>
        <w:autoSpaceDE w:val="0"/>
        <w:autoSpaceDN w:val="0"/>
        <w:adjustRightInd w:val="0"/>
        <w:spacing w:line="360" w:lineRule="auto"/>
        <w:ind w:firstLine="708"/>
        <w:jc w:val="both"/>
        <w:rPr>
          <w:sz w:val="28"/>
          <w:szCs w:val="28"/>
        </w:rPr>
      </w:pPr>
      <w:r w:rsidRPr="00AF0DDE">
        <w:rPr>
          <w:sz w:val="28"/>
          <w:szCs w:val="28"/>
        </w:rPr>
        <w:t xml:space="preserve">Косвенное вмешательство в ценообразование обеспечивается применением совокупности способов и средств, способствующих расширению товарного предложения на рынке, управлению доходами населения, регулированию налогов как на производимую, так и на потребляемую продукцию. </w:t>
      </w:r>
    </w:p>
    <w:p w:rsidR="00AF0DDE" w:rsidRPr="00555731" w:rsidRDefault="00AF0DDE" w:rsidP="00AF0DDE">
      <w:pPr>
        <w:autoSpaceDE w:val="0"/>
        <w:autoSpaceDN w:val="0"/>
        <w:adjustRightInd w:val="0"/>
        <w:spacing w:line="360" w:lineRule="auto"/>
        <w:ind w:firstLine="708"/>
        <w:jc w:val="both"/>
        <w:rPr>
          <w:sz w:val="28"/>
          <w:szCs w:val="28"/>
        </w:rPr>
      </w:pPr>
      <w:r w:rsidRPr="00AF0DDE">
        <w:rPr>
          <w:sz w:val="28"/>
          <w:szCs w:val="28"/>
        </w:rPr>
        <w:t>Косвенное регулирование цен может осуществляться через изменение учетной ставки банковского процента, уровня минимальной заработной платы, проведение определенной налоговой политики и политики доходов. Государство может влиять на цены через сферу денежного обращения, принятие и применение антимонопольных законов путем воздействия на баланс спроса и предложения, а также разработкой эффективной системы таможенных тарифов и пошлин и т. д.</w:t>
      </w:r>
    </w:p>
    <w:p w:rsidR="00E979BC" w:rsidRPr="00A82217" w:rsidRDefault="00E979BC" w:rsidP="00AF0DDE">
      <w:pPr>
        <w:autoSpaceDE w:val="0"/>
        <w:autoSpaceDN w:val="0"/>
        <w:adjustRightInd w:val="0"/>
        <w:spacing w:line="360" w:lineRule="auto"/>
        <w:ind w:firstLine="708"/>
        <w:jc w:val="both"/>
        <w:rPr>
          <w:sz w:val="28"/>
          <w:szCs w:val="28"/>
        </w:rPr>
      </w:pPr>
      <w:r w:rsidRPr="00A82217">
        <w:rPr>
          <w:sz w:val="28"/>
          <w:szCs w:val="28"/>
        </w:rPr>
        <w:t xml:space="preserve">Меры косвенного регулирования цен, как правило, направлены </w:t>
      </w:r>
      <w:r w:rsidR="00AF0DDE">
        <w:rPr>
          <w:sz w:val="28"/>
          <w:szCs w:val="28"/>
        </w:rPr>
        <w:t xml:space="preserve">на изменение конъюнктуры рынка и </w:t>
      </w:r>
      <w:r w:rsidRPr="00A82217">
        <w:rPr>
          <w:sz w:val="28"/>
          <w:szCs w:val="28"/>
        </w:rPr>
        <w:t>на установление оптимального соотношения между спросом и предложением.</w:t>
      </w:r>
    </w:p>
    <w:p w:rsidR="00701856" w:rsidRDefault="00AF0DDE" w:rsidP="00701856">
      <w:pPr>
        <w:autoSpaceDE w:val="0"/>
        <w:autoSpaceDN w:val="0"/>
        <w:adjustRightInd w:val="0"/>
        <w:spacing w:line="360" w:lineRule="auto"/>
        <w:ind w:firstLine="708"/>
        <w:jc w:val="both"/>
        <w:rPr>
          <w:sz w:val="28"/>
          <w:szCs w:val="28"/>
        </w:rPr>
      </w:pPr>
      <w:r>
        <w:rPr>
          <w:sz w:val="28"/>
          <w:szCs w:val="28"/>
        </w:rPr>
        <w:t xml:space="preserve">Примером </w:t>
      </w:r>
      <w:r w:rsidR="00E979BC" w:rsidRPr="00A82217">
        <w:rPr>
          <w:sz w:val="28"/>
          <w:szCs w:val="28"/>
        </w:rPr>
        <w:t xml:space="preserve">косвенного регулирования цен </w:t>
      </w:r>
      <w:r w:rsidR="0006445B">
        <w:rPr>
          <w:sz w:val="28"/>
          <w:szCs w:val="28"/>
        </w:rPr>
        <w:t xml:space="preserve">можно считать </w:t>
      </w:r>
      <w:r w:rsidR="00E979BC" w:rsidRPr="00A82217">
        <w:rPr>
          <w:sz w:val="28"/>
          <w:szCs w:val="28"/>
        </w:rPr>
        <w:t>государственные закупки, налоговая система, регулирование денежного обращения и кредита, политика государственных инвестиций и регулирование государственных расходов, уста</w:t>
      </w:r>
      <w:r w:rsidR="00701856">
        <w:rPr>
          <w:sz w:val="28"/>
          <w:szCs w:val="28"/>
        </w:rPr>
        <w:t xml:space="preserve">новление норм амортизации и </w:t>
      </w:r>
      <w:r w:rsidR="0006445B" w:rsidRPr="0006445B">
        <w:rPr>
          <w:sz w:val="28"/>
          <w:szCs w:val="28"/>
        </w:rPr>
        <w:t>предел</w:t>
      </w:r>
      <w:r w:rsidR="00701856">
        <w:rPr>
          <w:sz w:val="28"/>
          <w:szCs w:val="28"/>
        </w:rPr>
        <w:t>ьного</w:t>
      </w:r>
      <w:r w:rsidR="0006445B" w:rsidRPr="0006445B">
        <w:rPr>
          <w:sz w:val="28"/>
          <w:szCs w:val="28"/>
        </w:rPr>
        <w:t xml:space="preserve"> норматив</w:t>
      </w:r>
      <w:r w:rsidR="00701856">
        <w:rPr>
          <w:sz w:val="28"/>
          <w:szCs w:val="28"/>
        </w:rPr>
        <w:t>а</w:t>
      </w:r>
      <w:r w:rsidR="0006445B" w:rsidRPr="0006445B">
        <w:rPr>
          <w:sz w:val="28"/>
          <w:szCs w:val="28"/>
        </w:rPr>
        <w:t xml:space="preserve"> рентабельности</w:t>
      </w:r>
      <w:r w:rsidR="00701856">
        <w:rPr>
          <w:sz w:val="28"/>
          <w:szCs w:val="28"/>
        </w:rPr>
        <w:t xml:space="preserve">. Это устанавливаемый </w:t>
      </w:r>
      <w:r w:rsidR="0006445B" w:rsidRPr="0006445B">
        <w:rPr>
          <w:sz w:val="28"/>
          <w:szCs w:val="28"/>
        </w:rPr>
        <w:t xml:space="preserve">показатель </w:t>
      </w:r>
      <w:r w:rsidR="0006445B" w:rsidRPr="0006445B">
        <w:rPr>
          <w:sz w:val="28"/>
          <w:szCs w:val="28"/>
        </w:rPr>
        <w:lastRenderedPageBreak/>
        <w:t>отношения прибыли к затратам, выраженный в процентах</w:t>
      </w:r>
      <w:r w:rsidR="00701856">
        <w:rPr>
          <w:sz w:val="28"/>
          <w:szCs w:val="28"/>
        </w:rPr>
        <w:t>. П</w:t>
      </w:r>
      <w:r w:rsidR="0006445B" w:rsidRPr="0006445B">
        <w:rPr>
          <w:sz w:val="28"/>
          <w:szCs w:val="28"/>
        </w:rPr>
        <w:t>редельный норматив рентаб</w:t>
      </w:r>
      <w:r w:rsidR="00701856">
        <w:rPr>
          <w:sz w:val="28"/>
          <w:szCs w:val="28"/>
        </w:rPr>
        <w:t xml:space="preserve">ельности товаров (работ, услуг) </w:t>
      </w:r>
      <w:r w:rsidR="0006445B" w:rsidRPr="0006445B">
        <w:rPr>
          <w:sz w:val="28"/>
          <w:szCs w:val="28"/>
        </w:rPr>
        <w:t>используе</w:t>
      </w:r>
      <w:r w:rsidR="00701856">
        <w:rPr>
          <w:sz w:val="28"/>
          <w:szCs w:val="28"/>
        </w:rPr>
        <w:t>тся</w:t>
      </w:r>
      <w:r w:rsidR="0006445B" w:rsidRPr="0006445B">
        <w:rPr>
          <w:sz w:val="28"/>
          <w:szCs w:val="28"/>
        </w:rPr>
        <w:t xml:space="preserve"> для определения суммы прибыли, подлежащей включению в отпускны</w:t>
      </w:r>
      <w:r w:rsidR="00701856">
        <w:rPr>
          <w:sz w:val="28"/>
          <w:szCs w:val="28"/>
        </w:rPr>
        <w:t xml:space="preserve">е цены (тарифы на услуги). </w:t>
      </w:r>
    </w:p>
    <w:p w:rsidR="00701856" w:rsidRDefault="00701856" w:rsidP="00701856">
      <w:pPr>
        <w:autoSpaceDE w:val="0"/>
        <w:autoSpaceDN w:val="0"/>
        <w:adjustRightInd w:val="0"/>
        <w:spacing w:line="360" w:lineRule="auto"/>
        <w:ind w:firstLine="708"/>
        <w:jc w:val="both"/>
        <w:rPr>
          <w:sz w:val="28"/>
          <w:szCs w:val="28"/>
        </w:rPr>
      </w:pPr>
    </w:p>
    <w:p w:rsidR="00701856" w:rsidRDefault="00F70155" w:rsidP="00701856">
      <w:pPr>
        <w:autoSpaceDE w:val="0"/>
        <w:autoSpaceDN w:val="0"/>
        <w:adjustRightInd w:val="0"/>
        <w:spacing w:line="360" w:lineRule="auto"/>
        <w:ind w:firstLine="708"/>
        <w:jc w:val="both"/>
        <w:rPr>
          <w:sz w:val="28"/>
          <w:szCs w:val="28"/>
        </w:rPr>
      </w:pPr>
      <w:r>
        <w:rPr>
          <w:sz w:val="28"/>
          <w:szCs w:val="28"/>
        </w:rPr>
        <w:t>8</w:t>
      </w:r>
      <w:r w:rsidRPr="00555731">
        <w:rPr>
          <w:sz w:val="28"/>
          <w:szCs w:val="28"/>
        </w:rPr>
        <w:t>. Способ увеличения выручки и прибы</w:t>
      </w:r>
      <w:r>
        <w:rPr>
          <w:sz w:val="28"/>
          <w:szCs w:val="28"/>
        </w:rPr>
        <w:t>ли на товар  эластичного спроса:</w:t>
      </w:r>
    </w:p>
    <w:p w:rsidR="00701856" w:rsidRDefault="00F70155" w:rsidP="00701856">
      <w:pPr>
        <w:autoSpaceDE w:val="0"/>
        <w:autoSpaceDN w:val="0"/>
        <w:adjustRightInd w:val="0"/>
        <w:spacing w:line="360" w:lineRule="auto"/>
        <w:ind w:firstLine="708"/>
        <w:jc w:val="both"/>
        <w:rPr>
          <w:sz w:val="28"/>
          <w:szCs w:val="28"/>
        </w:rPr>
      </w:pPr>
      <w:r>
        <w:rPr>
          <w:sz w:val="28"/>
          <w:szCs w:val="28"/>
        </w:rPr>
        <w:t>1) увеличение цены товара</w:t>
      </w:r>
    </w:p>
    <w:p w:rsidR="00701856" w:rsidRDefault="00A87533" w:rsidP="00701856">
      <w:pPr>
        <w:autoSpaceDE w:val="0"/>
        <w:autoSpaceDN w:val="0"/>
        <w:adjustRightInd w:val="0"/>
        <w:spacing w:line="360" w:lineRule="auto"/>
        <w:ind w:firstLine="708"/>
        <w:jc w:val="both"/>
        <w:rPr>
          <w:sz w:val="28"/>
          <w:szCs w:val="28"/>
        </w:rPr>
      </w:pPr>
      <w:r>
        <w:rPr>
          <w:noProof/>
          <w:sz w:val="28"/>
          <w:szCs w:val="28"/>
        </w:rPr>
        <w:pict>
          <v:shape id="_x0000_s1104" type="#_x0000_t13" style="position:absolute;left:0;text-align:left;margin-left:19pt;margin-top:3.6pt;width:15.1pt;height:7.15pt;z-index:251665408" fillcolor="black [3213]"/>
        </w:pict>
      </w:r>
      <w:r w:rsidR="00F70155">
        <w:rPr>
          <w:sz w:val="28"/>
          <w:szCs w:val="28"/>
        </w:rPr>
        <w:t>2) снижение цены товара</w:t>
      </w:r>
    </w:p>
    <w:p w:rsidR="00701856" w:rsidRDefault="00F70155" w:rsidP="00701856">
      <w:pPr>
        <w:autoSpaceDE w:val="0"/>
        <w:autoSpaceDN w:val="0"/>
        <w:adjustRightInd w:val="0"/>
        <w:spacing w:line="360" w:lineRule="auto"/>
        <w:ind w:firstLine="708"/>
        <w:jc w:val="both"/>
        <w:rPr>
          <w:sz w:val="28"/>
          <w:szCs w:val="28"/>
        </w:rPr>
      </w:pPr>
      <w:r>
        <w:rPr>
          <w:sz w:val="28"/>
          <w:szCs w:val="28"/>
        </w:rPr>
        <w:t>3) оставить цену неизменной</w:t>
      </w:r>
    </w:p>
    <w:p w:rsidR="00701856" w:rsidRDefault="00701856" w:rsidP="00701856">
      <w:pPr>
        <w:autoSpaceDE w:val="0"/>
        <w:autoSpaceDN w:val="0"/>
        <w:adjustRightInd w:val="0"/>
        <w:spacing w:line="360" w:lineRule="auto"/>
        <w:ind w:firstLine="708"/>
        <w:jc w:val="both"/>
        <w:rPr>
          <w:sz w:val="28"/>
          <w:szCs w:val="28"/>
        </w:rPr>
      </w:pPr>
    </w:p>
    <w:p w:rsidR="00701856" w:rsidRDefault="00701856" w:rsidP="00701856">
      <w:pPr>
        <w:autoSpaceDE w:val="0"/>
        <w:autoSpaceDN w:val="0"/>
        <w:adjustRightInd w:val="0"/>
        <w:spacing w:line="360" w:lineRule="auto"/>
        <w:ind w:firstLine="708"/>
        <w:jc w:val="both"/>
        <w:rPr>
          <w:sz w:val="28"/>
          <w:szCs w:val="28"/>
        </w:rPr>
      </w:pPr>
      <w:r w:rsidRPr="00701856">
        <w:rPr>
          <w:sz w:val="28"/>
          <w:szCs w:val="28"/>
        </w:rPr>
        <w:t>Эластичность спроса позволяет измерить степень реакции покупателя на изменение цен, уровня доходов или других факторов. Рассчитывается через коэффициент эластичности.</w:t>
      </w:r>
    </w:p>
    <w:p w:rsidR="00E979BC" w:rsidRDefault="00E979BC" w:rsidP="00776D77">
      <w:pPr>
        <w:autoSpaceDE w:val="0"/>
        <w:autoSpaceDN w:val="0"/>
        <w:adjustRightInd w:val="0"/>
        <w:spacing w:line="360" w:lineRule="auto"/>
        <w:ind w:firstLine="708"/>
        <w:jc w:val="both"/>
        <w:rPr>
          <w:sz w:val="28"/>
          <w:szCs w:val="28"/>
        </w:rPr>
      </w:pPr>
      <w:r w:rsidRPr="00A82217">
        <w:rPr>
          <w:sz w:val="28"/>
          <w:szCs w:val="28"/>
        </w:rPr>
        <w:t>Если спрос эластичен, уменьшение цены приведет к увели</w:t>
      </w:r>
      <w:r w:rsidR="00E062E7">
        <w:rPr>
          <w:sz w:val="28"/>
          <w:szCs w:val="28"/>
        </w:rPr>
        <w:t>чению объемов реализации товара  и росту</w:t>
      </w:r>
      <w:r w:rsidRPr="00A82217">
        <w:rPr>
          <w:sz w:val="28"/>
          <w:szCs w:val="28"/>
        </w:rPr>
        <w:t xml:space="preserve"> выручки. Потому что даже при меньшей цене, уплачиваемой за единицу продукции</w:t>
      </w:r>
      <w:r w:rsidR="00E062E7">
        <w:rPr>
          <w:sz w:val="28"/>
          <w:szCs w:val="28"/>
        </w:rPr>
        <w:t>,</w:t>
      </w:r>
      <w:r w:rsidRPr="00A82217">
        <w:rPr>
          <w:sz w:val="28"/>
          <w:szCs w:val="28"/>
        </w:rPr>
        <w:t xml:space="preserve"> прирост продаж оказывается достаточным для компенсации потерь от снижения цены.</w:t>
      </w:r>
      <w:r w:rsidR="00776D77">
        <w:rPr>
          <w:sz w:val="28"/>
          <w:szCs w:val="28"/>
        </w:rPr>
        <w:t xml:space="preserve"> </w:t>
      </w:r>
      <w:proofErr w:type="gramStart"/>
      <w:r w:rsidR="00776D77">
        <w:rPr>
          <w:sz w:val="28"/>
          <w:szCs w:val="28"/>
        </w:rPr>
        <w:t>И</w:t>
      </w:r>
      <w:proofErr w:type="gramEnd"/>
      <w:r w:rsidR="00776D77">
        <w:rPr>
          <w:sz w:val="28"/>
          <w:szCs w:val="28"/>
        </w:rPr>
        <w:t xml:space="preserve"> наоборот, </w:t>
      </w:r>
      <w:r>
        <w:rPr>
          <w:sz w:val="28"/>
          <w:szCs w:val="28"/>
        </w:rPr>
        <w:t>при эластичном спросе увеличение цены приведет к уменьшению общей выручки.</w:t>
      </w:r>
      <w:r w:rsidR="00776D77">
        <w:rPr>
          <w:sz w:val="28"/>
          <w:szCs w:val="28"/>
        </w:rPr>
        <w:t xml:space="preserve"> </w:t>
      </w:r>
    </w:p>
    <w:p w:rsidR="00776D77" w:rsidRDefault="00776D77" w:rsidP="00776D77">
      <w:pPr>
        <w:pStyle w:val="a7"/>
        <w:spacing w:before="0" w:beforeAutospacing="0" w:after="0" w:afterAutospacing="0" w:line="360" w:lineRule="auto"/>
        <w:ind w:firstLine="708"/>
        <w:jc w:val="both"/>
        <w:rPr>
          <w:sz w:val="28"/>
          <w:szCs w:val="28"/>
        </w:rPr>
      </w:pPr>
      <w:r>
        <w:rPr>
          <w:sz w:val="28"/>
          <w:szCs w:val="28"/>
        </w:rPr>
        <w:t>Таким образом, е</w:t>
      </w:r>
      <w:r w:rsidR="00E979BC">
        <w:rPr>
          <w:sz w:val="28"/>
          <w:szCs w:val="28"/>
        </w:rPr>
        <w:t>сли спрос эластичен, изменение цены вызывает изменение общей выручки в противоположном направлении.</w:t>
      </w:r>
    </w:p>
    <w:p w:rsidR="00776D77" w:rsidRDefault="00776D77" w:rsidP="00776D77">
      <w:pPr>
        <w:pStyle w:val="a7"/>
        <w:spacing w:before="0" w:beforeAutospacing="0" w:after="0" w:afterAutospacing="0" w:line="360" w:lineRule="auto"/>
        <w:ind w:firstLine="708"/>
        <w:jc w:val="both"/>
        <w:rPr>
          <w:sz w:val="28"/>
          <w:szCs w:val="28"/>
        </w:rPr>
      </w:pPr>
    </w:p>
    <w:p w:rsidR="00776D77" w:rsidRDefault="00F70155" w:rsidP="00776D77">
      <w:pPr>
        <w:pStyle w:val="a7"/>
        <w:spacing w:before="0" w:beforeAutospacing="0" w:after="0" w:afterAutospacing="0" w:line="360" w:lineRule="auto"/>
        <w:ind w:firstLine="708"/>
        <w:jc w:val="both"/>
        <w:rPr>
          <w:sz w:val="28"/>
          <w:szCs w:val="28"/>
        </w:rPr>
      </w:pPr>
      <w:r>
        <w:rPr>
          <w:sz w:val="28"/>
          <w:szCs w:val="28"/>
        </w:rPr>
        <w:t>9</w:t>
      </w:r>
      <w:r w:rsidRPr="00555731">
        <w:rPr>
          <w:sz w:val="28"/>
          <w:szCs w:val="28"/>
        </w:rPr>
        <w:t xml:space="preserve">. </w:t>
      </w:r>
      <w:r>
        <w:rPr>
          <w:sz w:val="28"/>
          <w:szCs w:val="28"/>
        </w:rPr>
        <w:t>Т</w:t>
      </w:r>
      <w:r w:rsidRPr="00555731">
        <w:rPr>
          <w:sz w:val="28"/>
          <w:szCs w:val="28"/>
        </w:rPr>
        <w:t xml:space="preserve">овары, спрос на которые </w:t>
      </w:r>
      <w:r>
        <w:rPr>
          <w:sz w:val="28"/>
          <w:szCs w:val="28"/>
        </w:rPr>
        <w:t>является</w:t>
      </w:r>
      <w:r w:rsidRPr="00555731">
        <w:rPr>
          <w:sz w:val="28"/>
          <w:szCs w:val="28"/>
        </w:rPr>
        <w:t xml:space="preserve"> неэластичным:</w:t>
      </w:r>
    </w:p>
    <w:p w:rsidR="00776D77" w:rsidRDefault="00F70155" w:rsidP="00776D77">
      <w:pPr>
        <w:pStyle w:val="a7"/>
        <w:spacing w:before="0" w:beforeAutospacing="0" w:after="0" w:afterAutospacing="0" w:line="360" w:lineRule="auto"/>
        <w:ind w:firstLine="708"/>
        <w:jc w:val="both"/>
        <w:rPr>
          <w:sz w:val="28"/>
          <w:szCs w:val="28"/>
        </w:rPr>
      </w:pPr>
      <w:r>
        <w:rPr>
          <w:sz w:val="28"/>
          <w:szCs w:val="28"/>
        </w:rPr>
        <w:t>1) предметы роскоши</w:t>
      </w:r>
    </w:p>
    <w:p w:rsidR="00776D77" w:rsidRDefault="00A87533" w:rsidP="00776D77">
      <w:pPr>
        <w:pStyle w:val="a7"/>
        <w:spacing w:before="0" w:beforeAutospacing="0" w:after="0" w:afterAutospacing="0" w:line="360" w:lineRule="auto"/>
        <w:ind w:firstLine="708"/>
        <w:jc w:val="both"/>
        <w:rPr>
          <w:sz w:val="28"/>
          <w:szCs w:val="28"/>
        </w:rPr>
      </w:pPr>
      <w:r>
        <w:rPr>
          <w:noProof/>
          <w:sz w:val="28"/>
          <w:szCs w:val="28"/>
        </w:rPr>
        <w:pict>
          <v:shape id="_x0000_s1105" type="#_x0000_t13" style="position:absolute;left:0;text-align:left;margin-left:19pt;margin-top:3.35pt;width:15.1pt;height:7.15pt;z-index:251666432" fillcolor="black [3213]"/>
        </w:pict>
      </w:r>
      <w:r w:rsidR="00F70155">
        <w:rPr>
          <w:sz w:val="28"/>
          <w:szCs w:val="28"/>
        </w:rPr>
        <w:t>2) товары первой необходимости</w:t>
      </w:r>
    </w:p>
    <w:p w:rsidR="00C514D0" w:rsidRDefault="00F70155" w:rsidP="00C514D0">
      <w:pPr>
        <w:pStyle w:val="a7"/>
        <w:spacing w:before="0" w:beforeAutospacing="0" w:after="0" w:afterAutospacing="0" w:line="360" w:lineRule="auto"/>
        <w:ind w:firstLine="708"/>
        <w:jc w:val="both"/>
        <w:rPr>
          <w:sz w:val="28"/>
          <w:szCs w:val="28"/>
        </w:rPr>
      </w:pPr>
      <w:r w:rsidRPr="00555731">
        <w:rPr>
          <w:sz w:val="28"/>
          <w:szCs w:val="28"/>
        </w:rPr>
        <w:t>3) энергоносители, ЖКХ, медикамен</w:t>
      </w:r>
      <w:r>
        <w:rPr>
          <w:sz w:val="28"/>
          <w:szCs w:val="28"/>
        </w:rPr>
        <w:t>ты, товары повседневного спроса</w:t>
      </w:r>
    </w:p>
    <w:p w:rsidR="00C514D0" w:rsidRDefault="00C514D0" w:rsidP="00C514D0">
      <w:pPr>
        <w:pStyle w:val="a7"/>
        <w:spacing w:before="0" w:beforeAutospacing="0" w:after="0" w:afterAutospacing="0" w:line="360" w:lineRule="auto"/>
        <w:ind w:firstLine="708"/>
        <w:jc w:val="both"/>
        <w:rPr>
          <w:sz w:val="28"/>
          <w:szCs w:val="28"/>
        </w:rPr>
      </w:pPr>
    </w:p>
    <w:p w:rsidR="008F59A9" w:rsidRPr="00776D77" w:rsidRDefault="00776D77" w:rsidP="00C514D0">
      <w:pPr>
        <w:pStyle w:val="a7"/>
        <w:spacing w:before="0" w:beforeAutospacing="0" w:after="0" w:afterAutospacing="0" w:line="360" w:lineRule="auto"/>
        <w:ind w:firstLine="708"/>
        <w:jc w:val="both"/>
        <w:rPr>
          <w:sz w:val="28"/>
          <w:szCs w:val="28"/>
        </w:rPr>
      </w:pPr>
      <w:r w:rsidRPr="00776D77">
        <w:rPr>
          <w:sz w:val="28"/>
          <w:szCs w:val="28"/>
        </w:rPr>
        <w:t>Спрос, при котором изменение цены зам</w:t>
      </w:r>
      <w:r>
        <w:rPr>
          <w:sz w:val="28"/>
          <w:szCs w:val="28"/>
        </w:rPr>
        <w:t>етно не влияет на объем продаж</w:t>
      </w:r>
      <w:r w:rsidR="008F59A9">
        <w:rPr>
          <w:sz w:val="28"/>
          <w:szCs w:val="28"/>
        </w:rPr>
        <w:t>,</w:t>
      </w:r>
      <w:r>
        <w:rPr>
          <w:sz w:val="28"/>
          <w:szCs w:val="28"/>
        </w:rPr>
        <w:t xml:space="preserve"> называется неэластичным</w:t>
      </w:r>
      <w:r w:rsidRPr="00776D77">
        <w:rPr>
          <w:sz w:val="28"/>
          <w:szCs w:val="28"/>
        </w:rPr>
        <w:t xml:space="preserve"> спрос</w:t>
      </w:r>
      <w:r>
        <w:rPr>
          <w:sz w:val="28"/>
          <w:szCs w:val="28"/>
        </w:rPr>
        <w:t>ом.</w:t>
      </w:r>
      <w:r w:rsidRPr="00776D77">
        <w:rPr>
          <w:sz w:val="28"/>
          <w:szCs w:val="28"/>
        </w:rPr>
        <w:t xml:space="preserve"> </w:t>
      </w:r>
      <w:r w:rsidR="008F59A9" w:rsidRPr="00776D77">
        <w:rPr>
          <w:sz w:val="28"/>
          <w:szCs w:val="28"/>
        </w:rPr>
        <w:t>Неэластичный спрос означает слабую реакцию покупателей на изменение цены товара.</w:t>
      </w:r>
    </w:p>
    <w:p w:rsidR="00776D77" w:rsidRDefault="00776D77" w:rsidP="00C514D0">
      <w:pPr>
        <w:pStyle w:val="a7"/>
        <w:spacing w:before="0" w:beforeAutospacing="0" w:after="0" w:afterAutospacing="0" w:line="360" w:lineRule="auto"/>
        <w:ind w:firstLine="708"/>
        <w:jc w:val="both"/>
        <w:rPr>
          <w:sz w:val="28"/>
          <w:szCs w:val="28"/>
        </w:rPr>
      </w:pPr>
      <w:r>
        <w:rPr>
          <w:sz w:val="28"/>
          <w:szCs w:val="28"/>
        </w:rPr>
        <w:lastRenderedPageBreak/>
        <w:t>Основными примерами неэластичности спроса являются:</w:t>
      </w:r>
    </w:p>
    <w:p w:rsidR="00776D77" w:rsidRDefault="00776D77" w:rsidP="00776D77">
      <w:pPr>
        <w:pStyle w:val="a7"/>
        <w:spacing w:before="0" w:beforeAutospacing="0" w:after="0" w:afterAutospacing="0" w:line="360" w:lineRule="auto"/>
        <w:jc w:val="both"/>
        <w:rPr>
          <w:sz w:val="28"/>
          <w:szCs w:val="28"/>
        </w:rPr>
      </w:pPr>
      <w:r>
        <w:rPr>
          <w:sz w:val="28"/>
          <w:szCs w:val="28"/>
        </w:rPr>
        <w:t xml:space="preserve">- </w:t>
      </w:r>
      <w:r w:rsidRPr="00776D77">
        <w:rPr>
          <w:sz w:val="28"/>
          <w:szCs w:val="28"/>
        </w:rPr>
        <w:t xml:space="preserve">наиболее нужные и часто употребляемые вещи, предметы, товары. </w:t>
      </w:r>
      <w:r>
        <w:rPr>
          <w:sz w:val="28"/>
          <w:szCs w:val="28"/>
        </w:rPr>
        <w:t xml:space="preserve"> </w:t>
      </w:r>
    </w:p>
    <w:p w:rsidR="00776D77" w:rsidRDefault="00776D77" w:rsidP="00776D77">
      <w:pPr>
        <w:pStyle w:val="a7"/>
        <w:spacing w:before="0" w:beforeAutospacing="0" w:after="0" w:afterAutospacing="0" w:line="360" w:lineRule="auto"/>
        <w:jc w:val="both"/>
        <w:rPr>
          <w:sz w:val="28"/>
          <w:szCs w:val="28"/>
        </w:rPr>
      </w:pPr>
      <w:r>
        <w:rPr>
          <w:sz w:val="28"/>
          <w:szCs w:val="28"/>
        </w:rPr>
        <w:t>- товары, не имеющие товаров-заменителей.</w:t>
      </w:r>
    </w:p>
    <w:p w:rsidR="008F59A9" w:rsidRDefault="008F59A9" w:rsidP="00776D77">
      <w:pPr>
        <w:pStyle w:val="a7"/>
        <w:spacing w:before="0" w:beforeAutospacing="0" w:after="0" w:afterAutospacing="0" w:line="360" w:lineRule="auto"/>
        <w:ind w:firstLine="708"/>
        <w:jc w:val="both"/>
        <w:rPr>
          <w:sz w:val="28"/>
          <w:szCs w:val="28"/>
        </w:rPr>
      </w:pPr>
      <w:r>
        <w:rPr>
          <w:sz w:val="28"/>
          <w:szCs w:val="28"/>
        </w:rPr>
        <w:t xml:space="preserve">Такими являются </w:t>
      </w:r>
      <w:r w:rsidRPr="00776D77">
        <w:rPr>
          <w:sz w:val="28"/>
          <w:szCs w:val="28"/>
        </w:rPr>
        <w:t>товары первой необходимости</w:t>
      </w:r>
      <w:r>
        <w:rPr>
          <w:sz w:val="28"/>
          <w:szCs w:val="28"/>
        </w:rPr>
        <w:t>, регулярно употребляемые в повседневной жизни (продукты, одежда, средства личной гигиены</w:t>
      </w:r>
      <w:r w:rsidR="00C514D0">
        <w:rPr>
          <w:sz w:val="28"/>
          <w:szCs w:val="28"/>
        </w:rPr>
        <w:t>, транспорт</w:t>
      </w:r>
      <w:r>
        <w:rPr>
          <w:sz w:val="28"/>
          <w:szCs w:val="28"/>
        </w:rPr>
        <w:t xml:space="preserve">). Это объясняется тем, что покупка данных вещей является обязательной статьей расходов в каждой семье, поэтому </w:t>
      </w:r>
      <w:r w:rsidR="00C514D0">
        <w:rPr>
          <w:sz w:val="28"/>
          <w:szCs w:val="28"/>
        </w:rPr>
        <w:t>изменение цен никак не повлияет на спрос.</w:t>
      </w:r>
    </w:p>
    <w:p w:rsidR="00C514D0" w:rsidRDefault="00E979BC" w:rsidP="00C514D0">
      <w:pPr>
        <w:spacing w:line="360" w:lineRule="auto"/>
        <w:ind w:firstLine="708"/>
        <w:jc w:val="both"/>
        <w:rPr>
          <w:sz w:val="28"/>
          <w:szCs w:val="28"/>
        </w:rPr>
      </w:pPr>
      <w:r w:rsidRPr="00B37A0F">
        <w:rPr>
          <w:sz w:val="28"/>
          <w:szCs w:val="28"/>
        </w:rPr>
        <w:t xml:space="preserve">Парадоксальным бывает </w:t>
      </w:r>
      <w:r w:rsidR="00C514D0">
        <w:rPr>
          <w:sz w:val="28"/>
          <w:szCs w:val="28"/>
        </w:rPr>
        <w:t xml:space="preserve">неэластичный </w:t>
      </w:r>
      <w:r w:rsidRPr="00B37A0F">
        <w:rPr>
          <w:sz w:val="28"/>
          <w:szCs w:val="28"/>
        </w:rPr>
        <w:t>спрос на предметы роскоши или атрибуты статуса.</w:t>
      </w:r>
    </w:p>
    <w:p w:rsidR="00C514D0" w:rsidRDefault="00C514D0" w:rsidP="00C514D0">
      <w:pPr>
        <w:spacing w:line="360" w:lineRule="auto"/>
        <w:ind w:firstLine="708"/>
        <w:jc w:val="both"/>
        <w:rPr>
          <w:sz w:val="28"/>
          <w:szCs w:val="28"/>
        </w:rPr>
      </w:pPr>
    </w:p>
    <w:p w:rsidR="00C514D0" w:rsidRDefault="00F70155" w:rsidP="00C514D0">
      <w:pPr>
        <w:spacing w:line="360" w:lineRule="auto"/>
        <w:ind w:firstLine="708"/>
        <w:jc w:val="both"/>
        <w:rPr>
          <w:sz w:val="28"/>
          <w:szCs w:val="28"/>
        </w:rPr>
      </w:pPr>
      <w:r>
        <w:rPr>
          <w:sz w:val="28"/>
          <w:szCs w:val="28"/>
        </w:rPr>
        <w:t>10</w:t>
      </w:r>
      <w:r w:rsidRPr="00555731">
        <w:rPr>
          <w:sz w:val="28"/>
          <w:szCs w:val="28"/>
        </w:rPr>
        <w:t>. Равновесная цена – это цена, …</w:t>
      </w:r>
    </w:p>
    <w:p w:rsidR="00C514D0" w:rsidRDefault="00A87533" w:rsidP="00C514D0">
      <w:pPr>
        <w:spacing w:line="360" w:lineRule="auto"/>
        <w:ind w:firstLine="708"/>
        <w:jc w:val="both"/>
        <w:rPr>
          <w:sz w:val="28"/>
          <w:szCs w:val="28"/>
        </w:rPr>
      </w:pPr>
      <w:r>
        <w:rPr>
          <w:noProof/>
          <w:sz w:val="28"/>
          <w:szCs w:val="28"/>
        </w:rPr>
        <w:pict>
          <v:shape id="_x0000_s1106" type="#_x0000_t13" style="position:absolute;left:0;text-align:left;margin-left:16.2pt;margin-top:6.45pt;width:15.1pt;height:7.15pt;z-index:251667456" fillcolor="black [3213]"/>
        </w:pict>
      </w:r>
      <w:r w:rsidR="00F70155" w:rsidRPr="00555731">
        <w:rPr>
          <w:sz w:val="28"/>
          <w:szCs w:val="28"/>
        </w:rPr>
        <w:t xml:space="preserve">1) при </w:t>
      </w:r>
      <w:proofErr w:type="gramStart"/>
      <w:r w:rsidR="00F70155" w:rsidRPr="00555731">
        <w:rPr>
          <w:sz w:val="28"/>
          <w:szCs w:val="28"/>
        </w:rPr>
        <w:t>которой</w:t>
      </w:r>
      <w:proofErr w:type="gramEnd"/>
      <w:r w:rsidR="00F70155" w:rsidRPr="00555731">
        <w:rPr>
          <w:sz w:val="28"/>
          <w:szCs w:val="28"/>
        </w:rPr>
        <w:t xml:space="preserve"> объем </w:t>
      </w:r>
      <w:r w:rsidR="00F70155">
        <w:rPr>
          <w:sz w:val="28"/>
          <w:szCs w:val="28"/>
        </w:rPr>
        <w:t>спроса равен объему предложения</w:t>
      </w:r>
    </w:p>
    <w:p w:rsidR="00C514D0" w:rsidRDefault="00F70155" w:rsidP="00C514D0">
      <w:pPr>
        <w:spacing w:line="360" w:lineRule="auto"/>
        <w:ind w:firstLine="708"/>
        <w:jc w:val="both"/>
        <w:rPr>
          <w:sz w:val="28"/>
          <w:szCs w:val="28"/>
        </w:rPr>
      </w:pPr>
      <w:r w:rsidRPr="00555731">
        <w:rPr>
          <w:sz w:val="28"/>
          <w:szCs w:val="28"/>
        </w:rPr>
        <w:t xml:space="preserve">2) при </w:t>
      </w:r>
      <w:proofErr w:type="gramStart"/>
      <w:r w:rsidRPr="00555731">
        <w:rPr>
          <w:sz w:val="28"/>
          <w:szCs w:val="28"/>
        </w:rPr>
        <w:t>которой</w:t>
      </w:r>
      <w:proofErr w:type="gramEnd"/>
      <w:r w:rsidRPr="00555731">
        <w:rPr>
          <w:sz w:val="28"/>
          <w:szCs w:val="28"/>
        </w:rPr>
        <w:t xml:space="preserve"> продается максимальное к</w:t>
      </w:r>
      <w:r>
        <w:rPr>
          <w:sz w:val="28"/>
          <w:szCs w:val="28"/>
        </w:rPr>
        <w:t>оличество произведенных товаров</w:t>
      </w:r>
    </w:p>
    <w:p w:rsidR="00C514D0" w:rsidRDefault="00F70155" w:rsidP="00C514D0">
      <w:pPr>
        <w:spacing w:line="360" w:lineRule="auto"/>
        <w:ind w:firstLine="708"/>
        <w:jc w:val="both"/>
        <w:rPr>
          <w:sz w:val="28"/>
          <w:szCs w:val="28"/>
        </w:rPr>
      </w:pPr>
      <w:r w:rsidRPr="00555731">
        <w:rPr>
          <w:sz w:val="28"/>
          <w:szCs w:val="28"/>
        </w:rPr>
        <w:t xml:space="preserve">3) при </w:t>
      </w:r>
      <w:proofErr w:type="gramStart"/>
      <w:r w:rsidRPr="00555731">
        <w:rPr>
          <w:sz w:val="28"/>
          <w:szCs w:val="28"/>
        </w:rPr>
        <w:t>которой</w:t>
      </w:r>
      <w:proofErr w:type="gramEnd"/>
      <w:r w:rsidRPr="00555731">
        <w:rPr>
          <w:sz w:val="28"/>
          <w:szCs w:val="28"/>
        </w:rPr>
        <w:t xml:space="preserve"> объем спроса равен дохо</w:t>
      </w:r>
      <w:r>
        <w:rPr>
          <w:sz w:val="28"/>
          <w:szCs w:val="28"/>
        </w:rPr>
        <w:t>дам населения</w:t>
      </w:r>
    </w:p>
    <w:p w:rsidR="00C514D0" w:rsidRDefault="00C514D0" w:rsidP="00C514D0">
      <w:pPr>
        <w:spacing w:line="360" w:lineRule="auto"/>
        <w:ind w:firstLine="708"/>
        <w:jc w:val="both"/>
        <w:rPr>
          <w:sz w:val="28"/>
          <w:szCs w:val="28"/>
        </w:rPr>
      </w:pPr>
    </w:p>
    <w:p w:rsidR="00C514D0" w:rsidRDefault="00C514D0" w:rsidP="00C514D0">
      <w:pPr>
        <w:spacing w:line="360" w:lineRule="auto"/>
        <w:ind w:firstLine="708"/>
        <w:jc w:val="both"/>
        <w:rPr>
          <w:sz w:val="28"/>
          <w:szCs w:val="28"/>
        </w:rPr>
      </w:pPr>
      <w:proofErr w:type="gramStart"/>
      <w:r>
        <w:rPr>
          <w:sz w:val="28"/>
          <w:szCs w:val="28"/>
        </w:rPr>
        <w:t>Равнове</w:t>
      </w:r>
      <w:r w:rsidRPr="00C514D0">
        <w:rPr>
          <w:sz w:val="28"/>
          <w:szCs w:val="28"/>
        </w:rPr>
        <w:t xml:space="preserve">сная цена или сбалансированная цена — цена на конкурентном рынке, при которой количество товаров и услуг, которые желают купить потребители, абсолютно соответствует количеству товаров и услуг, которые производители желают предложить. </w:t>
      </w:r>
      <w:proofErr w:type="gramEnd"/>
    </w:p>
    <w:p w:rsidR="00C514D0" w:rsidRDefault="00C514D0" w:rsidP="00C514D0">
      <w:pPr>
        <w:spacing w:line="360" w:lineRule="auto"/>
        <w:ind w:firstLine="708"/>
        <w:jc w:val="both"/>
        <w:rPr>
          <w:sz w:val="28"/>
          <w:szCs w:val="28"/>
        </w:rPr>
      </w:pPr>
      <w:r>
        <w:rPr>
          <w:sz w:val="28"/>
          <w:szCs w:val="28"/>
        </w:rPr>
        <w:t>При установлении равновесной цены на рынке:</w:t>
      </w:r>
    </w:p>
    <w:p w:rsidR="00C514D0" w:rsidRPr="00C514D0" w:rsidRDefault="00C514D0" w:rsidP="00C514D0">
      <w:pPr>
        <w:spacing w:line="360" w:lineRule="auto"/>
        <w:jc w:val="both"/>
        <w:rPr>
          <w:sz w:val="28"/>
          <w:szCs w:val="28"/>
        </w:rPr>
      </w:pPr>
      <w:r>
        <w:rPr>
          <w:sz w:val="28"/>
          <w:szCs w:val="28"/>
        </w:rPr>
        <w:t xml:space="preserve">- </w:t>
      </w:r>
      <w:r w:rsidRPr="00C514D0">
        <w:rPr>
          <w:sz w:val="28"/>
          <w:szCs w:val="28"/>
        </w:rPr>
        <w:t xml:space="preserve">спрос и предложение </w:t>
      </w:r>
      <w:proofErr w:type="gramStart"/>
      <w:r w:rsidRPr="00C514D0">
        <w:rPr>
          <w:sz w:val="28"/>
          <w:szCs w:val="28"/>
        </w:rPr>
        <w:t>равны</w:t>
      </w:r>
      <w:proofErr w:type="gramEnd"/>
      <w:r w:rsidRPr="00C514D0">
        <w:rPr>
          <w:sz w:val="28"/>
          <w:szCs w:val="28"/>
        </w:rPr>
        <w:t>;</w:t>
      </w:r>
    </w:p>
    <w:p w:rsidR="00C514D0" w:rsidRPr="00C514D0" w:rsidRDefault="00C514D0" w:rsidP="00C514D0">
      <w:pPr>
        <w:spacing w:line="360" w:lineRule="auto"/>
        <w:jc w:val="both"/>
        <w:rPr>
          <w:sz w:val="28"/>
          <w:szCs w:val="28"/>
        </w:rPr>
      </w:pPr>
      <w:r>
        <w:rPr>
          <w:sz w:val="28"/>
          <w:szCs w:val="28"/>
        </w:rPr>
        <w:t xml:space="preserve">- </w:t>
      </w:r>
      <w:r w:rsidRPr="00C514D0">
        <w:rPr>
          <w:sz w:val="28"/>
          <w:szCs w:val="28"/>
        </w:rPr>
        <w:t>нет ни дефицита, ни избытка товаров и услуг;</w:t>
      </w:r>
    </w:p>
    <w:p w:rsidR="00C514D0" w:rsidRDefault="00C514D0" w:rsidP="00C514D0">
      <w:pPr>
        <w:spacing w:line="360" w:lineRule="auto"/>
        <w:jc w:val="both"/>
        <w:rPr>
          <w:sz w:val="28"/>
          <w:szCs w:val="28"/>
        </w:rPr>
      </w:pPr>
      <w:r>
        <w:rPr>
          <w:sz w:val="28"/>
          <w:szCs w:val="28"/>
        </w:rPr>
        <w:t xml:space="preserve">- </w:t>
      </w:r>
      <w:r w:rsidRPr="00C514D0">
        <w:rPr>
          <w:sz w:val="28"/>
          <w:szCs w:val="28"/>
        </w:rPr>
        <w:t xml:space="preserve">не </w:t>
      </w:r>
      <w:r>
        <w:rPr>
          <w:sz w:val="28"/>
          <w:szCs w:val="28"/>
        </w:rPr>
        <w:t xml:space="preserve">приводит к </w:t>
      </w:r>
      <w:r w:rsidRPr="00C514D0">
        <w:rPr>
          <w:sz w:val="28"/>
          <w:szCs w:val="28"/>
        </w:rPr>
        <w:t>тенденци</w:t>
      </w:r>
      <w:r>
        <w:rPr>
          <w:sz w:val="28"/>
          <w:szCs w:val="28"/>
        </w:rPr>
        <w:t>и</w:t>
      </w:r>
      <w:r w:rsidRPr="00C514D0">
        <w:rPr>
          <w:sz w:val="28"/>
          <w:szCs w:val="28"/>
        </w:rPr>
        <w:t xml:space="preserve"> рост</w:t>
      </w:r>
      <w:r>
        <w:rPr>
          <w:sz w:val="28"/>
          <w:szCs w:val="28"/>
        </w:rPr>
        <w:t>а</w:t>
      </w:r>
      <w:r w:rsidRPr="00C514D0">
        <w:rPr>
          <w:sz w:val="28"/>
          <w:szCs w:val="28"/>
        </w:rPr>
        <w:t xml:space="preserve"> или снижени</w:t>
      </w:r>
      <w:r>
        <w:rPr>
          <w:sz w:val="28"/>
          <w:szCs w:val="28"/>
        </w:rPr>
        <w:t>я</w:t>
      </w:r>
      <w:r w:rsidRPr="00C514D0">
        <w:rPr>
          <w:sz w:val="28"/>
          <w:szCs w:val="28"/>
        </w:rPr>
        <w:t>.</w:t>
      </w:r>
    </w:p>
    <w:p w:rsidR="00E979BC" w:rsidRDefault="00C514D0" w:rsidP="00C514D0">
      <w:pPr>
        <w:spacing w:line="360" w:lineRule="auto"/>
        <w:ind w:firstLine="708"/>
        <w:jc w:val="both"/>
        <w:rPr>
          <w:sz w:val="28"/>
          <w:szCs w:val="28"/>
        </w:rPr>
      </w:pPr>
      <w:r w:rsidRPr="00C514D0">
        <w:rPr>
          <w:sz w:val="28"/>
          <w:szCs w:val="28"/>
        </w:rPr>
        <w:t xml:space="preserve">Ни продавцы, ни покупатели не имеют побуждающих мотивов к изменению ситуации на рынке в случае установления равновесия, то есть имеет место баланс. </w:t>
      </w:r>
      <w:proofErr w:type="gramStart"/>
      <w:r w:rsidRPr="00C514D0">
        <w:rPr>
          <w:sz w:val="28"/>
          <w:szCs w:val="28"/>
        </w:rPr>
        <w:t>В случае формирования любой другой цены, отличной от равновесной, продавцы и покупатели получают эффективный стимул к трансформации положения на рынке.</w:t>
      </w:r>
      <w:proofErr w:type="gramEnd"/>
    </w:p>
    <w:p w:rsidR="00E979BC" w:rsidRPr="00555731" w:rsidRDefault="00E979BC" w:rsidP="00F70155">
      <w:pPr>
        <w:rPr>
          <w:sz w:val="28"/>
          <w:szCs w:val="28"/>
        </w:rPr>
      </w:pPr>
    </w:p>
    <w:p w:rsidR="00F70155" w:rsidRPr="00286CDD" w:rsidRDefault="00F70155" w:rsidP="00286CDD">
      <w:pPr>
        <w:jc w:val="center"/>
        <w:outlineLvl w:val="0"/>
        <w:rPr>
          <w:b/>
          <w:sz w:val="32"/>
          <w:szCs w:val="32"/>
          <w:u w:val="single"/>
        </w:rPr>
      </w:pPr>
      <w:r w:rsidRPr="00286CDD">
        <w:rPr>
          <w:b/>
          <w:sz w:val="32"/>
          <w:szCs w:val="32"/>
          <w:u w:val="single"/>
        </w:rPr>
        <w:lastRenderedPageBreak/>
        <w:t>Задачи:</w:t>
      </w:r>
    </w:p>
    <w:p w:rsidR="00F70155" w:rsidRPr="00286CDD" w:rsidRDefault="00F70155" w:rsidP="00286CDD">
      <w:pPr>
        <w:ind w:firstLine="709"/>
        <w:outlineLvl w:val="0"/>
        <w:rPr>
          <w:rStyle w:val="a3"/>
          <w:sz w:val="28"/>
          <w:szCs w:val="28"/>
        </w:rPr>
      </w:pPr>
      <w:r w:rsidRPr="00286CDD">
        <w:rPr>
          <w:rStyle w:val="a3"/>
          <w:sz w:val="28"/>
          <w:szCs w:val="28"/>
        </w:rPr>
        <w:t>Задача 1</w:t>
      </w:r>
    </w:p>
    <w:p w:rsidR="00F70155" w:rsidRPr="00555731" w:rsidRDefault="00F70155" w:rsidP="00F70155">
      <w:pPr>
        <w:ind w:firstLine="709"/>
        <w:jc w:val="both"/>
        <w:rPr>
          <w:sz w:val="28"/>
          <w:szCs w:val="28"/>
        </w:rPr>
      </w:pPr>
    </w:p>
    <w:p w:rsidR="00F70155" w:rsidRPr="00555731" w:rsidRDefault="00F70155" w:rsidP="00582036">
      <w:pPr>
        <w:spacing w:line="360" w:lineRule="auto"/>
        <w:ind w:firstLine="709"/>
        <w:jc w:val="both"/>
        <w:rPr>
          <w:b/>
          <w:bCs/>
          <w:sz w:val="28"/>
          <w:szCs w:val="28"/>
        </w:rPr>
      </w:pPr>
      <w:r w:rsidRPr="00555731">
        <w:rPr>
          <w:rStyle w:val="a3"/>
          <w:b w:val="0"/>
          <w:sz w:val="28"/>
          <w:szCs w:val="28"/>
        </w:rPr>
        <w:t>Как отразится на объ</w:t>
      </w:r>
      <w:r>
        <w:rPr>
          <w:rStyle w:val="a3"/>
          <w:b w:val="0"/>
          <w:sz w:val="28"/>
          <w:szCs w:val="28"/>
        </w:rPr>
        <w:t>е</w:t>
      </w:r>
      <w:r w:rsidRPr="00555731">
        <w:rPr>
          <w:rStyle w:val="a3"/>
          <w:b w:val="0"/>
          <w:sz w:val="28"/>
          <w:szCs w:val="28"/>
        </w:rPr>
        <w:t>ме продаж в точке безубыточности 10%-ное повышение цены при следующих условиях:</w:t>
      </w:r>
    </w:p>
    <w:p w:rsidR="00F70155" w:rsidRPr="00555731" w:rsidRDefault="00F70155" w:rsidP="00582036">
      <w:pPr>
        <w:spacing w:line="360" w:lineRule="auto"/>
        <w:ind w:firstLine="709"/>
        <w:jc w:val="both"/>
        <w:rPr>
          <w:b/>
          <w:bCs/>
          <w:sz w:val="28"/>
          <w:szCs w:val="28"/>
        </w:rPr>
      </w:pPr>
      <w:r w:rsidRPr="00555731">
        <w:rPr>
          <w:b/>
          <w:bCs/>
          <w:sz w:val="28"/>
          <w:szCs w:val="28"/>
        </w:rPr>
        <w:t xml:space="preserve">- </w:t>
      </w:r>
      <w:r w:rsidRPr="00555731">
        <w:rPr>
          <w:bCs/>
          <w:sz w:val="28"/>
          <w:szCs w:val="28"/>
        </w:rPr>
        <w:t>п</w:t>
      </w:r>
      <w:r w:rsidRPr="00555731">
        <w:rPr>
          <w:rStyle w:val="a3"/>
          <w:b w:val="0"/>
          <w:sz w:val="28"/>
          <w:szCs w:val="28"/>
        </w:rPr>
        <w:t>еременные расходы на единицу продукции - 10 руб.</w:t>
      </w:r>
    </w:p>
    <w:p w:rsidR="00F70155" w:rsidRPr="00555731" w:rsidRDefault="00F70155" w:rsidP="00582036">
      <w:pPr>
        <w:spacing w:line="360" w:lineRule="auto"/>
        <w:ind w:firstLine="709"/>
        <w:jc w:val="both"/>
        <w:rPr>
          <w:b/>
          <w:bCs/>
          <w:sz w:val="28"/>
          <w:szCs w:val="28"/>
        </w:rPr>
      </w:pPr>
      <w:r w:rsidRPr="00555731">
        <w:rPr>
          <w:b/>
          <w:bCs/>
          <w:sz w:val="28"/>
          <w:szCs w:val="28"/>
        </w:rPr>
        <w:t xml:space="preserve">- </w:t>
      </w:r>
      <w:r w:rsidRPr="00555731">
        <w:rPr>
          <w:bCs/>
          <w:sz w:val="28"/>
          <w:szCs w:val="28"/>
        </w:rPr>
        <w:t>п</w:t>
      </w:r>
      <w:r w:rsidRPr="00555731">
        <w:rPr>
          <w:rStyle w:val="a3"/>
          <w:b w:val="0"/>
          <w:sz w:val="28"/>
          <w:szCs w:val="28"/>
        </w:rPr>
        <w:t>остоянные расходы - 150 000 руб.</w:t>
      </w:r>
    </w:p>
    <w:p w:rsidR="00F70155" w:rsidRPr="00555731" w:rsidRDefault="00F70155" w:rsidP="00582036">
      <w:pPr>
        <w:spacing w:line="360" w:lineRule="auto"/>
        <w:ind w:firstLine="709"/>
        <w:jc w:val="both"/>
        <w:rPr>
          <w:b/>
          <w:bCs/>
          <w:sz w:val="28"/>
          <w:szCs w:val="28"/>
        </w:rPr>
      </w:pPr>
      <w:r w:rsidRPr="00555731">
        <w:rPr>
          <w:b/>
          <w:bCs/>
          <w:sz w:val="28"/>
          <w:szCs w:val="28"/>
        </w:rPr>
        <w:t xml:space="preserve">- </w:t>
      </w:r>
      <w:r w:rsidRPr="00555731">
        <w:rPr>
          <w:bCs/>
          <w:sz w:val="28"/>
          <w:szCs w:val="28"/>
        </w:rPr>
        <w:t>о</w:t>
      </w:r>
      <w:r w:rsidRPr="00555731">
        <w:rPr>
          <w:rStyle w:val="a3"/>
          <w:b w:val="0"/>
          <w:sz w:val="28"/>
          <w:szCs w:val="28"/>
        </w:rPr>
        <w:t>бъём реализации - 20 000 ед.</w:t>
      </w:r>
    </w:p>
    <w:p w:rsidR="00F70155" w:rsidRPr="00555731" w:rsidRDefault="00F70155" w:rsidP="00582036">
      <w:pPr>
        <w:spacing w:line="360" w:lineRule="auto"/>
        <w:ind w:firstLine="709"/>
        <w:jc w:val="both"/>
        <w:rPr>
          <w:rStyle w:val="a3"/>
          <w:b w:val="0"/>
          <w:sz w:val="28"/>
          <w:szCs w:val="28"/>
        </w:rPr>
      </w:pPr>
      <w:r w:rsidRPr="00555731">
        <w:rPr>
          <w:b/>
          <w:bCs/>
          <w:sz w:val="28"/>
          <w:szCs w:val="28"/>
        </w:rPr>
        <w:t xml:space="preserve">- </w:t>
      </w:r>
      <w:r w:rsidRPr="00555731">
        <w:rPr>
          <w:bCs/>
          <w:sz w:val="28"/>
          <w:szCs w:val="28"/>
        </w:rPr>
        <w:t>ц</w:t>
      </w:r>
      <w:r w:rsidRPr="00555731">
        <w:rPr>
          <w:rStyle w:val="a3"/>
          <w:b w:val="0"/>
          <w:sz w:val="28"/>
          <w:szCs w:val="28"/>
        </w:rPr>
        <w:t>ена реализации единицы продукции - 20 руб.</w:t>
      </w:r>
    </w:p>
    <w:p w:rsidR="00F70155" w:rsidRPr="00555731" w:rsidRDefault="00F70155" w:rsidP="00582036">
      <w:pPr>
        <w:spacing w:line="360" w:lineRule="auto"/>
        <w:ind w:firstLine="709"/>
        <w:jc w:val="both"/>
        <w:rPr>
          <w:rStyle w:val="a3"/>
          <w:b w:val="0"/>
          <w:sz w:val="28"/>
          <w:szCs w:val="28"/>
        </w:rPr>
      </w:pPr>
      <w:r w:rsidRPr="00555731">
        <w:rPr>
          <w:rStyle w:val="a3"/>
          <w:b w:val="0"/>
          <w:sz w:val="28"/>
          <w:szCs w:val="28"/>
        </w:rPr>
        <w:t>Решите задачу аналитическим и графическим методами.</w:t>
      </w:r>
    </w:p>
    <w:p w:rsidR="00F70155" w:rsidRPr="00555731" w:rsidRDefault="00F70155" w:rsidP="00582036">
      <w:pPr>
        <w:spacing w:line="360" w:lineRule="auto"/>
        <w:ind w:firstLine="709"/>
        <w:jc w:val="both"/>
        <w:rPr>
          <w:rStyle w:val="a3"/>
          <w:b w:val="0"/>
          <w:sz w:val="28"/>
          <w:szCs w:val="28"/>
        </w:rPr>
      </w:pPr>
    </w:p>
    <w:p w:rsidR="00286CDD" w:rsidRDefault="00286CDD" w:rsidP="00286CDD">
      <w:pPr>
        <w:spacing w:line="360" w:lineRule="auto"/>
        <w:ind w:firstLine="567"/>
        <w:jc w:val="both"/>
        <w:rPr>
          <w:b/>
          <w:sz w:val="28"/>
          <w:szCs w:val="28"/>
        </w:rPr>
      </w:pPr>
      <w:r w:rsidRPr="00286CDD">
        <w:rPr>
          <w:b/>
          <w:sz w:val="28"/>
          <w:szCs w:val="28"/>
        </w:rPr>
        <w:t>Решение</w:t>
      </w:r>
    </w:p>
    <w:p w:rsidR="00EE39B0" w:rsidRPr="00555731" w:rsidRDefault="00EE39B0" w:rsidP="00EE39B0">
      <w:pPr>
        <w:pStyle w:val="a7"/>
        <w:shd w:val="clear" w:color="auto" w:fill="F8FCFF"/>
        <w:spacing w:before="0" w:beforeAutospacing="0" w:after="0" w:afterAutospacing="0" w:line="360" w:lineRule="auto"/>
        <w:ind w:firstLine="567"/>
        <w:jc w:val="both"/>
        <w:rPr>
          <w:sz w:val="28"/>
          <w:szCs w:val="28"/>
        </w:rPr>
      </w:pPr>
      <w:r w:rsidRPr="00EE39B0">
        <w:rPr>
          <w:sz w:val="28"/>
          <w:szCs w:val="28"/>
        </w:rPr>
        <w:t>Анализ безубыточности показывает, что произойдет с прибылью при изменении объема производства, цены и основных параметров затрат. Т</w:t>
      </w:r>
      <w:r w:rsidRPr="00EE39B0">
        <w:rPr>
          <w:bCs/>
          <w:sz w:val="28"/>
          <w:szCs w:val="28"/>
        </w:rPr>
        <w:t>очка безубыточности в денежном выражении</w:t>
      </w:r>
      <w:r w:rsidRPr="00EE39B0">
        <w:rPr>
          <w:sz w:val="28"/>
          <w:szCs w:val="28"/>
        </w:rPr>
        <w:t xml:space="preserve"> —  это минимальная величина </w:t>
      </w:r>
      <w:hyperlink r:id="rId7" w:tooltip="Доход" w:history="1">
        <w:r w:rsidRPr="00EE39B0">
          <w:rPr>
            <w:rStyle w:val="a6"/>
            <w:color w:val="auto"/>
            <w:sz w:val="28"/>
            <w:szCs w:val="28"/>
            <w:u w:val="none"/>
          </w:rPr>
          <w:t>дохода</w:t>
        </w:r>
      </w:hyperlink>
      <w:r w:rsidRPr="00EE39B0">
        <w:rPr>
          <w:sz w:val="28"/>
          <w:szCs w:val="28"/>
        </w:rPr>
        <w:t xml:space="preserve">, при которой полностью окупаются все </w:t>
      </w:r>
      <w:hyperlink r:id="rId8" w:tooltip="Затраты" w:history="1">
        <w:r w:rsidRPr="00EE39B0">
          <w:rPr>
            <w:rStyle w:val="a6"/>
            <w:color w:val="auto"/>
            <w:sz w:val="28"/>
            <w:szCs w:val="28"/>
            <w:u w:val="none"/>
          </w:rPr>
          <w:t>издержки</w:t>
        </w:r>
      </w:hyperlink>
      <w:r w:rsidRPr="00EE39B0">
        <w:rPr>
          <w:sz w:val="28"/>
          <w:szCs w:val="28"/>
        </w:rPr>
        <w:t xml:space="preserve"> (</w:t>
      </w:r>
      <w:hyperlink r:id="rId9" w:tooltip="Прибыль" w:history="1">
        <w:r w:rsidRPr="00EE39B0">
          <w:rPr>
            <w:rStyle w:val="a6"/>
            <w:color w:val="auto"/>
            <w:sz w:val="28"/>
            <w:szCs w:val="28"/>
            <w:u w:val="none"/>
          </w:rPr>
          <w:t>прибыль</w:t>
        </w:r>
      </w:hyperlink>
      <w:r w:rsidRPr="00EE39B0">
        <w:rPr>
          <w:sz w:val="28"/>
          <w:szCs w:val="28"/>
        </w:rPr>
        <w:t xml:space="preserve"> при этом равна нулю).</w:t>
      </w:r>
      <w:r>
        <w:rPr>
          <w:sz w:val="28"/>
          <w:szCs w:val="28"/>
        </w:rPr>
        <w:t xml:space="preserve"> </w:t>
      </w:r>
      <w:r w:rsidRPr="00555731">
        <w:rPr>
          <w:sz w:val="28"/>
          <w:szCs w:val="28"/>
        </w:rPr>
        <w:t>Обязательно</w:t>
      </w:r>
      <w:r>
        <w:rPr>
          <w:sz w:val="28"/>
          <w:szCs w:val="28"/>
        </w:rPr>
        <w:t>е</w:t>
      </w:r>
      <w:r w:rsidRPr="00555731">
        <w:rPr>
          <w:sz w:val="28"/>
          <w:szCs w:val="28"/>
        </w:rPr>
        <w:t xml:space="preserve"> условие расчетов - разделение затрат на переменные и постоянные. </w:t>
      </w:r>
      <w:r>
        <w:rPr>
          <w:sz w:val="28"/>
          <w:szCs w:val="28"/>
        </w:rPr>
        <w:t>П</w:t>
      </w:r>
      <w:r w:rsidRPr="00555731">
        <w:rPr>
          <w:sz w:val="28"/>
          <w:szCs w:val="28"/>
        </w:rPr>
        <w:t>еременные затраты изменяются пропорционально объемам выпуска продукции (сырье, материалы, комплектующие, сдельная зарплата, технологическая энер</w:t>
      </w:r>
      <w:r>
        <w:rPr>
          <w:sz w:val="28"/>
          <w:szCs w:val="28"/>
        </w:rPr>
        <w:t>гия). Постоянные - не зависят от</w:t>
      </w:r>
      <w:r w:rsidRPr="00555731">
        <w:rPr>
          <w:sz w:val="28"/>
          <w:szCs w:val="28"/>
        </w:rPr>
        <w:t xml:space="preserve"> объемов производства (это затраты на ремонт и содержание оборудования и зданий, арендные и лизинговые платежи, затраты на отопление и освещение, повременная зарплата).</w:t>
      </w:r>
    </w:p>
    <w:p w:rsidR="00EE39B0" w:rsidRDefault="00EE39B0" w:rsidP="00EE39B0">
      <w:pPr>
        <w:pStyle w:val="a7"/>
        <w:spacing w:before="0" w:beforeAutospacing="0" w:after="0" w:afterAutospacing="0" w:line="360" w:lineRule="auto"/>
        <w:ind w:firstLine="709"/>
        <w:jc w:val="both"/>
        <w:rPr>
          <w:sz w:val="28"/>
          <w:szCs w:val="28"/>
        </w:rPr>
      </w:pPr>
      <w:r w:rsidRPr="00555731">
        <w:rPr>
          <w:sz w:val="28"/>
          <w:szCs w:val="28"/>
        </w:rPr>
        <w:t>Искомая точка безубыточности в денежном выражении определяется следующей формулой</w:t>
      </w:r>
      <w:proofErr w:type="gramStart"/>
      <w:r w:rsidRPr="00555731">
        <w:rPr>
          <w:sz w:val="28"/>
          <w:szCs w:val="28"/>
        </w:rPr>
        <w:t>:</w:t>
      </w:r>
      <w:proofErr w:type="gramEnd"/>
    </w:p>
    <w:p w:rsidR="001D4952" w:rsidRDefault="0045702A" w:rsidP="001D4952">
      <w:pPr>
        <w:pStyle w:val="a7"/>
        <w:spacing w:before="0" w:beforeAutospacing="0" w:after="0" w:afterAutospacing="0" w:line="360" w:lineRule="auto"/>
        <w:ind w:firstLine="709"/>
        <w:jc w:val="center"/>
        <w:rPr>
          <w:sz w:val="28"/>
          <w:szCs w:val="28"/>
        </w:rPr>
      </w:pPr>
      <w:r w:rsidRPr="00555731">
        <w:rPr>
          <w:position w:val="-24"/>
          <w:sz w:val="28"/>
          <w:szCs w:val="28"/>
        </w:rPr>
        <w:object w:dxaOrig="2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05pt;height:31pt" o:ole="">
            <v:imagedata r:id="rId10" o:title=""/>
          </v:shape>
          <o:OLEObject Type="Embed" ProgID="Equation.3" ShapeID="_x0000_i1025" DrawAspect="Content" ObjectID="_1393709263" r:id="rId11"/>
        </w:object>
      </w:r>
      <w:r w:rsidRPr="00555731">
        <w:rPr>
          <w:sz w:val="28"/>
          <w:szCs w:val="28"/>
        </w:rPr>
        <w:t>,</w:t>
      </w:r>
      <w:r>
        <w:rPr>
          <w:sz w:val="28"/>
          <w:szCs w:val="28"/>
        </w:rPr>
        <w:t xml:space="preserve">  </w:t>
      </w:r>
      <w:r w:rsidR="001D4952">
        <w:rPr>
          <w:sz w:val="28"/>
          <w:szCs w:val="28"/>
        </w:rPr>
        <w:t xml:space="preserve">   </w:t>
      </w:r>
    </w:p>
    <w:p w:rsidR="0045702A" w:rsidRPr="00555731" w:rsidRDefault="001D4952" w:rsidP="001D4952">
      <w:pPr>
        <w:pStyle w:val="a7"/>
        <w:spacing w:before="0" w:beforeAutospacing="0" w:after="0" w:afterAutospacing="0" w:line="360" w:lineRule="auto"/>
        <w:rPr>
          <w:sz w:val="28"/>
          <w:szCs w:val="28"/>
        </w:rPr>
      </w:pPr>
      <w:r>
        <w:rPr>
          <w:sz w:val="28"/>
          <w:szCs w:val="28"/>
        </w:rPr>
        <w:t xml:space="preserve">   </w:t>
      </w:r>
      <w:r w:rsidR="0045702A" w:rsidRPr="00555731">
        <w:rPr>
          <w:sz w:val="28"/>
          <w:szCs w:val="28"/>
        </w:rPr>
        <w:t>г</w:t>
      </w:r>
      <w:r w:rsidR="0045702A">
        <w:rPr>
          <w:sz w:val="28"/>
          <w:szCs w:val="28"/>
        </w:rPr>
        <w:t>де</w:t>
      </w:r>
      <w:r>
        <w:rPr>
          <w:sz w:val="28"/>
          <w:szCs w:val="28"/>
        </w:rPr>
        <w:t xml:space="preserve">  </w:t>
      </w:r>
      <w:r w:rsidR="0045702A" w:rsidRPr="00555731">
        <w:rPr>
          <w:sz w:val="28"/>
          <w:szCs w:val="28"/>
          <w:lang w:val="en-US"/>
        </w:rPr>
        <w:t>SAL</w:t>
      </w:r>
      <w:r w:rsidR="0045702A" w:rsidRPr="00555731">
        <w:rPr>
          <w:sz w:val="28"/>
          <w:szCs w:val="28"/>
        </w:rPr>
        <w:t xml:space="preserve"> – выручка от реализации продукции</w:t>
      </w:r>
      <w:r w:rsidR="0045702A">
        <w:rPr>
          <w:sz w:val="28"/>
          <w:szCs w:val="28"/>
        </w:rPr>
        <w:t xml:space="preserve"> (</w:t>
      </w:r>
      <w:proofErr w:type="gramStart"/>
      <w:r w:rsidR="0045702A">
        <w:rPr>
          <w:sz w:val="28"/>
          <w:szCs w:val="28"/>
        </w:rPr>
        <w:t>Р</w:t>
      </w:r>
      <w:proofErr w:type="gramEnd"/>
      <w:r w:rsidR="0045702A">
        <w:rPr>
          <w:sz w:val="28"/>
          <w:szCs w:val="28"/>
        </w:rPr>
        <w:t xml:space="preserve"> * </w:t>
      </w:r>
      <w:r w:rsidR="0045702A">
        <w:rPr>
          <w:sz w:val="28"/>
          <w:szCs w:val="28"/>
          <w:lang w:val="en-US"/>
        </w:rPr>
        <w:t>Q</w:t>
      </w:r>
      <w:r w:rsidR="0045702A" w:rsidRPr="00071079">
        <w:rPr>
          <w:sz w:val="28"/>
          <w:szCs w:val="28"/>
        </w:rPr>
        <w:t>)</w:t>
      </w:r>
      <w:r w:rsidR="0045702A" w:rsidRPr="00555731">
        <w:rPr>
          <w:sz w:val="28"/>
          <w:szCs w:val="28"/>
        </w:rPr>
        <w:t>;</w:t>
      </w:r>
    </w:p>
    <w:p w:rsidR="0045702A" w:rsidRPr="00555731" w:rsidRDefault="0045702A" w:rsidP="0045702A">
      <w:pPr>
        <w:pStyle w:val="a7"/>
        <w:spacing w:before="0" w:beforeAutospacing="0" w:after="0" w:afterAutospacing="0" w:line="360" w:lineRule="auto"/>
        <w:ind w:firstLine="709"/>
        <w:jc w:val="both"/>
        <w:rPr>
          <w:sz w:val="28"/>
          <w:szCs w:val="28"/>
        </w:rPr>
      </w:pPr>
      <w:r w:rsidRPr="00555731">
        <w:rPr>
          <w:sz w:val="28"/>
          <w:szCs w:val="28"/>
          <w:lang w:val="en-US"/>
        </w:rPr>
        <w:t>FC</w:t>
      </w:r>
      <w:r w:rsidRPr="00555731">
        <w:rPr>
          <w:sz w:val="28"/>
          <w:szCs w:val="28"/>
        </w:rPr>
        <w:t xml:space="preserve"> – постоянные затраты;</w:t>
      </w:r>
    </w:p>
    <w:p w:rsidR="0045702A" w:rsidRPr="00555731" w:rsidRDefault="0045702A" w:rsidP="0045702A">
      <w:pPr>
        <w:pStyle w:val="a7"/>
        <w:spacing w:before="0" w:beforeAutospacing="0" w:after="0" w:afterAutospacing="0" w:line="360" w:lineRule="auto"/>
        <w:ind w:firstLine="709"/>
        <w:jc w:val="both"/>
        <w:rPr>
          <w:sz w:val="28"/>
          <w:szCs w:val="28"/>
        </w:rPr>
      </w:pPr>
      <w:proofErr w:type="gramStart"/>
      <w:r w:rsidRPr="00555731">
        <w:rPr>
          <w:sz w:val="28"/>
          <w:szCs w:val="28"/>
          <w:lang w:val="en-US"/>
        </w:rPr>
        <w:t>VC</w:t>
      </w:r>
      <w:r w:rsidRPr="00555731">
        <w:rPr>
          <w:sz w:val="28"/>
          <w:szCs w:val="28"/>
        </w:rPr>
        <w:t xml:space="preserve"> – переменные затраты.</w:t>
      </w:r>
      <w:proofErr w:type="gramEnd"/>
    </w:p>
    <w:p w:rsidR="0045702A" w:rsidRDefault="00A87533" w:rsidP="0086402B">
      <w:pPr>
        <w:pStyle w:val="a7"/>
        <w:spacing w:before="0" w:beforeAutospacing="0" w:after="0" w:afterAutospacing="0" w:line="360" w:lineRule="auto"/>
        <w:jc w:val="both"/>
        <w:rPr>
          <w:sz w:val="28"/>
          <w:szCs w:val="28"/>
        </w:rPr>
      </w:pPr>
      <m:oMath>
        <m:sSub>
          <m:sSubPr>
            <m:ctrlPr>
              <w:rPr>
                <w:rFonts w:ascii="Cambria Math" w:hAnsi="Cambria Math"/>
                <w:i/>
                <w:sz w:val="28"/>
                <w:szCs w:val="28"/>
              </w:rPr>
            </m:ctrlPr>
          </m:sSubPr>
          <m:e>
            <m:r>
              <w:rPr>
                <w:rFonts w:ascii="Cambria Math" w:hAnsi="Cambria Math"/>
                <w:sz w:val="28"/>
                <w:szCs w:val="28"/>
              </w:rPr>
              <m:t>ВЕР</m:t>
            </m:r>
          </m:e>
          <m:sub>
            <m:r>
              <w:rPr>
                <w:rFonts w:ascii="Cambria Math" w:hAnsi="Cambria Math"/>
                <w:sz w:val="28"/>
                <w:szCs w:val="28"/>
              </w:rPr>
              <m:t>1</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150000</m:t>
            </m:r>
          </m:num>
          <m:den>
            <m:d>
              <m:dPr>
                <m:ctrlPr>
                  <w:rPr>
                    <w:rFonts w:ascii="Cambria Math" w:hAnsi="Cambria Math"/>
                    <w:i/>
                    <w:sz w:val="28"/>
                    <w:szCs w:val="28"/>
                  </w:rPr>
                </m:ctrlPr>
              </m:dPr>
              <m:e>
                <m:r>
                  <w:rPr>
                    <w:rFonts w:ascii="Cambria Math" w:hAnsi="Cambria Math"/>
                    <w:sz w:val="28"/>
                    <w:szCs w:val="28"/>
                  </w:rPr>
                  <m:t>20*20000</m:t>
                </m:r>
              </m:e>
            </m:d>
            <m:r>
              <w:rPr>
                <w:rFonts w:ascii="Cambria Math" w:hAnsi="Cambria Math"/>
                <w:sz w:val="28"/>
                <w:szCs w:val="28"/>
              </w:rPr>
              <m:t>-10*20000</m:t>
            </m:r>
          </m:den>
        </m:f>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20*20000</m:t>
            </m:r>
          </m:e>
        </m:d>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150000</m:t>
            </m:r>
          </m:num>
          <m:den>
            <m:r>
              <w:rPr>
                <w:rFonts w:ascii="Cambria Math" w:hAnsi="Cambria Math"/>
                <w:sz w:val="28"/>
                <w:szCs w:val="28"/>
              </w:rPr>
              <m:t>200000</m:t>
            </m:r>
          </m:den>
        </m:f>
        <m:r>
          <w:rPr>
            <w:rFonts w:ascii="Cambria Math" w:hAnsi="Cambria Math"/>
            <w:sz w:val="28"/>
            <w:szCs w:val="28"/>
          </w:rPr>
          <m:t>*400000=300000</m:t>
        </m:r>
      </m:oMath>
      <w:r w:rsidR="0086402B">
        <w:rPr>
          <w:sz w:val="28"/>
          <w:szCs w:val="28"/>
        </w:rPr>
        <w:t xml:space="preserve"> руб.</w:t>
      </w:r>
    </w:p>
    <w:p w:rsidR="0086402B" w:rsidRDefault="00A87533" w:rsidP="0086402B">
      <w:pPr>
        <w:pStyle w:val="a7"/>
        <w:spacing w:before="0" w:beforeAutospacing="0" w:after="0" w:afterAutospacing="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ВЕР</m:t>
            </m:r>
          </m:e>
          <m:sub>
            <m:r>
              <w:rPr>
                <w:rFonts w:ascii="Cambria Math" w:hAnsi="Cambria Math"/>
                <w:sz w:val="28"/>
                <w:szCs w:val="28"/>
              </w:rPr>
              <m:t>2</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150000</m:t>
            </m:r>
          </m:num>
          <m:den>
            <m:d>
              <m:dPr>
                <m:ctrlPr>
                  <w:rPr>
                    <w:rFonts w:ascii="Cambria Math" w:hAnsi="Cambria Math"/>
                    <w:i/>
                    <w:sz w:val="28"/>
                    <w:szCs w:val="28"/>
                  </w:rPr>
                </m:ctrlPr>
              </m:dPr>
              <m:e>
                <m:r>
                  <w:rPr>
                    <w:rFonts w:ascii="Cambria Math" w:hAnsi="Cambria Math"/>
                    <w:sz w:val="28"/>
                    <w:szCs w:val="28"/>
                  </w:rPr>
                  <m:t>22*20000</m:t>
                </m:r>
              </m:e>
            </m:d>
            <m:r>
              <w:rPr>
                <w:rFonts w:ascii="Cambria Math" w:hAnsi="Cambria Math"/>
                <w:sz w:val="28"/>
                <w:szCs w:val="28"/>
              </w:rPr>
              <m:t>-10*20000</m:t>
            </m:r>
          </m:den>
        </m:f>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22*20000</m:t>
            </m:r>
          </m:e>
        </m:d>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150000</m:t>
            </m:r>
          </m:num>
          <m:den>
            <m:r>
              <w:rPr>
                <w:rFonts w:ascii="Cambria Math" w:hAnsi="Cambria Math"/>
                <w:sz w:val="28"/>
                <w:szCs w:val="28"/>
              </w:rPr>
              <m:t>240000</m:t>
            </m:r>
          </m:den>
        </m:f>
        <m:r>
          <w:rPr>
            <w:rFonts w:ascii="Cambria Math" w:hAnsi="Cambria Math"/>
            <w:sz w:val="28"/>
            <w:szCs w:val="28"/>
          </w:rPr>
          <m:t xml:space="preserve">*440000= </m:t>
        </m:r>
      </m:oMath>
      <w:r w:rsidR="0086402B">
        <w:rPr>
          <w:sz w:val="28"/>
          <w:szCs w:val="28"/>
        </w:rPr>
        <w:t>275000 руб.</w:t>
      </w:r>
    </w:p>
    <w:p w:rsidR="003075C5" w:rsidRDefault="003075C5" w:rsidP="00286CDD">
      <w:pPr>
        <w:pStyle w:val="a7"/>
        <w:shd w:val="clear" w:color="auto" w:fill="F8FCFF"/>
        <w:spacing w:before="0" w:beforeAutospacing="0" w:after="0" w:afterAutospacing="0" w:line="360" w:lineRule="auto"/>
        <w:ind w:firstLine="567"/>
        <w:rPr>
          <w:bCs/>
          <w:sz w:val="28"/>
          <w:szCs w:val="28"/>
        </w:rPr>
      </w:pPr>
    </w:p>
    <w:p w:rsidR="00286CDD" w:rsidRDefault="00286CDD" w:rsidP="00286CDD">
      <w:pPr>
        <w:pStyle w:val="a7"/>
        <w:shd w:val="clear" w:color="auto" w:fill="F8FCFF"/>
        <w:spacing w:before="0" w:beforeAutospacing="0" w:after="0" w:afterAutospacing="0" w:line="360" w:lineRule="auto"/>
        <w:ind w:firstLine="567"/>
        <w:rPr>
          <w:sz w:val="28"/>
          <w:szCs w:val="28"/>
        </w:rPr>
      </w:pPr>
      <w:r w:rsidRPr="00352F83">
        <w:rPr>
          <w:bCs/>
          <w:sz w:val="28"/>
          <w:szCs w:val="28"/>
        </w:rPr>
        <w:t xml:space="preserve">Точка </w:t>
      </w:r>
      <w:r w:rsidRPr="0086402B">
        <w:rPr>
          <w:bCs/>
          <w:sz w:val="28"/>
          <w:szCs w:val="28"/>
        </w:rPr>
        <w:t>безубыточности в единицах продукции</w:t>
      </w:r>
      <w:r w:rsidRPr="0086402B">
        <w:rPr>
          <w:sz w:val="28"/>
          <w:szCs w:val="28"/>
        </w:rPr>
        <w:t xml:space="preserve"> — такое минимальное количество продукции, при котором </w:t>
      </w:r>
      <w:hyperlink r:id="rId12" w:tooltip="Доход" w:history="1">
        <w:r w:rsidRPr="0086402B">
          <w:rPr>
            <w:rStyle w:val="a6"/>
            <w:color w:val="auto"/>
            <w:sz w:val="28"/>
            <w:szCs w:val="28"/>
            <w:u w:val="none"/>
          </w:rPr>
          <w:t>доход</w:t>
        </w:r>
      </w:hyperlink>
      <w:r w:rsidRPr="0086402B">
        <w:rPr>
          <w:sz w:val="28"/>
          <w:szCs w:val="28"/>
        </w:rPr>
        <w:t xml:space="preserve"> от реализации этой продукции полностью перекрывает все </w:t>
      </w:r>
      <w:hyperlink r:id="rId13" w:tooltip="Затраты" w:history="1">
        <w:r w:rsidRPr="0086402B">
          <w:rPr>
            <w:rStyle w:val="a6"/>
            <w:color w:val="auto"/>
            <w:sz w:val="28"/>
            <w:szCs w:val="28"/>
            <w:u w:val="none"/>
          </w:rPr>
          <w:t>издержки</w:t>
        </w:r>
      </w:hyperlink>
      <w:r w:rsidRPr="0086402B">
        <w:rPr>
          <w:sz w:val="28"/>
          <w:szCs w:val="28"/>
        </w:rPr>
        <w:t xml:space="preserve"> на ее производство:</w:t>
      </w:r>
    </w:p>
    <w:p w:rsidR="0084309A" w:rsidRPr="00352F83" w:rsidRDefault="00F83848" w:rsidP="00286CDD">
      <w:pPr>
        <w:pStyle w:val="a7"/>
        <w:shd w:val="clear" w:color="auto" w:fill="F8FCFF"/>
        <w:spacing w:before="0" w:beforeAutospacing="0" w:after="0" w:afterAutospacing="0" w:line="360" w:lineRule="auto"/>
        <w:ind w:firstLine="567"/>
        <w:rPr>
          <w:sz w:val="28"/>
          <w:szCs w:val="28"/>
        </w:rPr>
      </w:pPr>
      <m:oMathPara>
        <m:oMathParaPr>
          <m:jc m:val="center"/>
        </m:oMathParaPr>
        <m:oMath>
          <m:r>
            <w:rPr>
              <w:rFonts w:ascii="Cambria Math" w:hAnsi="Cambria Math"/>
              <w:sz w:val="28"/>
              <w:szCs w:val="28"/>
            </w:rPr>
            <m:t xml:space="preserve">BEP= </m:t>
          </m:r>
          <m:f>
            <m:fPr>
              <m:ctrlPr>
                <w:rPr>
                  <w:rFonts w:ascii="Cambria Math" w:hAnsi="Cambria Math"/>
                  <w:i/>
                  <w:sz w:val="28"/>
                  <w:szCs w:val="28"/>
                </w:rPr>
              </m:ctrlPr>
            </m:fPr>
            <m:num>
              <m:r>
                <w:rPr>
                  <w:rFonts w:ascii="Cambria Math" w:hAnsi="Cambria Math"/>
                  <w:sz w:val="28"/>
                  <w:szCs w:val="28"/>
                </w:rPr>
                <m:t>FC</m:t>
              </m:r>
            </m:num>
            <m:den>
              <m:r>
                <w:rPr>
                  <w:rFonts w:ascii="Cambria Math" w:hAnsi="Cambria Math"/>
                  <w:sz w:val="28"/>
                  <w:szCs w:val="28"/>
                </w:rPr>
                <m:t>P-AVC</m:t>
              </m:r>
            </m:den>
          </m:f>
        </m:oMath>
      </m:oMathPara>
    </w:p>
    <w:p w:rsidR="00286CDD" w:rsidRPr="006A3020" w:rsidRDefault="00286CDD" w:rsidP="00286CDD">
      <w:pPr>
        <w:pStyle w:val="a7"/>
        <w:shd w:val="clear" w:color="auto" w:fill="F8FCFF"/>
        <w:spacing w:before="0" w:beforeAutospacing="0" w:after="0" w:afterAutospacing="0" w:line="360" w:lineRule="auto"/>
        <w:ind w:firstLine="567"/>
        <w:rPr>
          <w:sz w:val="28"/>
          <w:szCs w:val="28"/>
        </w:rPr>
      </w:pPr>
      <w:r w:rsidRPr="00AD4BDA">
        <w:rPr>
          <w:position w:val="-24"/>
          <w:sz w:val="28"/>
          <w:szCs w:val="28"/>
          <w:lang w:val="en-US"/>
        </w:rPr>
        <w:object w:dxaOrig="2700" w:dyaOrig="620">
          <v:shape id="_x0000_i1026" type="#_x0000_t75" style="width:134.8pt;height:31pt" o:ole="">
            <v:imagedata r:id="rId14" o:title=""/>
          </v:shape>
          <o:OLEObject Type="Embed" ProgID="Equation.3" ShapeID="_x0000_i1026" DrawAspect="Content" ObjectID="_1393709264" r:id="rId15"/>
        </w:object>
      </w:r>
      <w:r w:rsidRPr="006A3020">
        <w:rPr>
          <w:sz w:val="28"/>
          <w:szCs w:val="28"/>
        </w:rPr>
        <w:t xml:space="preserve"> объем реализации продукции в критической точке;</w:t>
      </w:r>
    </w:p>
    <w:p w:rsidR="00286CDD" w:rsidRDefault="00286CDD" w:rsidP="00286CDD">
      <w:pPr>
        <w:pStyle w:val="a7"/>
        <w:shd w:val="clear" w:color="auto" w:fill="F8FCFF"/>
        <w:spacing w:before="0" w:beforeAutospacing="0" w:after="0" w:afterAutospacing="0" w:line="360" w:lineRule="auto"/>
        <w:ind w:firstLine="567"/>
        <w:rPr>
          <w:sz w:val="28"/>
          <w:szCs w:val="28"/>
        </w:rPr>
      </w:pPr>
      <w:r w:rsidRPr="00AD4BDA">
        <w:rPr>
          <w:position w:val="-24"/>
          <w:sz w:val="28"/>
          <w:szCs w:val="28"/>
          <w:lang w:val="en-US"/>
        </w:rPr>
        <w:object w:dxaOrig="2740" w:dyaOrig="620">
          <v:shape id="_x0000_i1027" type="#_x0000_t75" style="width:137.3pt;height:31pt" o:ole="">
            <v:imagedata r:id="rId16" o:title=""/>
          </v:shape>
          <o:OLEObject Type="Embed" ProgID="Equation.3" ShapeID="_x0000_i1027" DrawAspect="Content" ObjectID="_1393709265" r:id="rId17"/>
        </w:object>
      </w:r>
      <w:r>
        <w:rPr>
          <w:sz w:val="28"/>
          <w:szCs w:val="28"/>
        </w:rPr>
        <w:t>объем реализации продукции в критической точке при 10%-ном повышении цены.</w:t>
      </w:r>
    </w:p>
    <w:p w:rsidR="00286CDD" w:rsidRDefault="00323B17" w:rsidP="00323B17">
      <w:pPr>
        <w:spacing w:line="360" w:lineRule="auto"/>
        <w:ind w:firstLine="567"/>
        <w:jc w:val="both"/>
        <w:rPr>
          <w:sz w:val="28"/>
          <w:szCs w:val="28"/>
        </w:rPr>
      </w:pPr>
      <w:r>
        <w:rPr>
          <w:sz w:val="28"/>
          <w:szCs w:val="28"/>
        </w:rPr>
        <w:t>Таким образом, о</w:t>
      </w:r>
      <w:r w:rsidR="00286CDD" w:rsidRPr="00A44FC8">
        <w:rPr>
          <w:sz w:val="28"/>
          <w:szCs w:val="28"/>
        </w:rPr>
        <w:t>бъём продаж в точке</w:t>
      </w:r>
      <w:r w:rsidR="00286CDD">
        <w:rPr>
          <w:sz w:val="28"/>
          <w:szCs w:val="28"/>
        </w:rPr>
        <w:t xml:space="preserve"> безубыточности снизится на </w:t>
      </w:r>
      <w:r>
        <w:rPr>
          <w:sz w:val="28"/>
          <w:szCs w:val="28"/>
        </w:rPr>
        <w:t xml:space="preserve">2500 единиц продукции или на </w:t>
      </w:r>
      <w:r w:rsidR="00286CDD">
        <w:rPr>
          <w:sz w:val="28"/>
          <w:szCs w:val="28"/>
        </w:rPr>
        <w:t xml:space="preserve">16,7 </w:t>
      </w:r>
      <w:r w:rsidR="00286CDD" w:rsidRPr="00A44FC8">
        <w:rPr>
          <w:sz w:val="28"/>
          <w:szCs w:val="28"/>
        </w:rPr>
        <w:t>%</w:t>
      </w:r>
      <w:r>
        <w:rPr>
          <w:sz w:val="28"/>
          <w:szCs w:val="28"/>
        </w:rPr>
        <w:t xml:space="preserve"> (2500/15000*100≈16,666%).</w:t>
      </w:r>
    </w:p>
    <w:p w:rsidR="00323B17" w:rsidRDefault="00323B17" w:rsidP="00323B17">
      <w:pPr>
        <w:spacing w:line="360" w:lineRule="auto"/>
        <w:jc w:val="both"/>
        <w:rPr>
          <w:sz w:val="28"/>
          <w:szCs w:val="28"/>
        </w:rPr>
      </w:pPr>
    </w:p>
    <w:p w:rsidR="00286CDD" w:rsidRDefault="00286CDD" w:rsidP="00286CDD">
      <w:pPr>
        <w:spacing w:line="360" w:lineRule="auto"/>
        <w:ind w:firstLine="567"/>
        <w:jc w:val="both"/>
        <w:rPr>
          <w:sz w:val="28"/>
          <w:szCs w:val="28"/>
        </w:rPr>
      </w:pPr>
      <w:r>
        <w:rPr>
          <w:sz w:val="28"/>
          <w:szCs w:val="28"/>
        </w:rPr>
        <w:t xml:space="preserve">Графический метод дает наглядное представление о </w:t>
      </w:r>
      <w:r w:rsidR="00D14430">
        <w:rPr>
          <w:sz w:val="28"/>
          <w:szCs w:val="28"/>
        </w:rPr>
        <w:t xml:space="preserve">точке безубыточности </w:t>
      </w:r>
      <w:r>
        <w:rPr>
          <w:sz w:val="28"/>
          <w:szCs w:val="28"/>
        </w:rPr>
        <w:t>и сводится к построению комплексного графика «выручка от реализации – объем продаж – прибыль».</w:t>
      </w:r>
    </w:p>
    <w:p w:rsidR="00D14430" w:rsidRDefault="00286CDD" w:rsidP="00286CDD">
      <w:pPr>
        <w:spacing w:line="360" w:lineRule="auto"/>
        <w:ind w:firstLine="567"/>
        <w:jc w:val="both"/>
        <w:rPr>
          <w:sz w:val="28"/>
          <w:szCs w:val="28"/>
        </w:rPr>
      </w:pPr>
      <w:r>
        <w:rPr>
          <w:sz w:val="28"/>
          <w:szCs w:val="28"/>
        </w:rPr>
        <w:t xml:space="preserve">В прямоугольной системе </w:t>
      </w:r>
      <w:r w:rsidR="00D14430">
        <w:rPr>
          <w:sz w:val="28"/>
          <w:szCs w:val="28"/>
        </w:rPr>
        <w:t>координат,</w:t>
      </w:r>
      <w:r>
        <w:rPr>
          <w:sz w:val="28"/>
          <w:szCs w:val="28"/>
        </w:rPr>
        <w:t xml:space="preserve"> </w:t>
      </w:r>
      <w:r w:rsidR="00D14430" w:rsidRPr="00555731">
        <w:rPr>
          <w:sz w:val="28"/>
          <w:szCs w:val="28"/>
        </w:rPr>
        <w:t>ось абсцисс которой представлена некоторым физическим (натуральным) показателем, характеризующим работу предприятия, а ось ординат предназначена для отображения стоимостных показателей, по анализируемому предприятию строятся линейные тренды.</w:t>
      </w:r>
    </w:p>
    <w:p w:rsidR="00D14430" w:rsidRPr="00555731" w:rsidRDefault="00D14430" w:rsidP="00D14430">
      <w:pPr>
        <w:pStyle w:val="a7"/>
        <w:spacing w:before="0" w:beforeAutospacing="0" w:after="0" w:afterAutospacing="0" w:line="360" w:lineRule="auto"/>
        <w:ind w:firstLine="709"/>
        <w:jc w:val="both"/>
        <w:rPr>
          <w:sz w:val="28"/>
          <w:szCs w:val="28"/>
        </w:rPr>
      </w:pPr>
      <w:r>
        <w:rPr>
          <w:sz w:val="28"/>
          <w:szCs w:val="28"/>
        </w:rPr>
        <w:t xml:space="preserve">То есть, </w:t>
      </w:r>
      <w:r w:rsidRPr="00555731">
        <w:rPr>
          <w:sz w:val="28"/>
          <w:szCs w:val="28"/>
        </w:rPr>
        <w:t xml:space="preserve">аргументом является месячный физический объем продаж (ось абсцисс), а в качестве функций физического объема продаж выступают соответственно месячная выручка </w:t>
      </w:r>
      <w:r w:rsidRPr="00555731">
        <w:rPr>
          <w:sz w:val="28"/>
          <w:szCs w:val="28"/>
          <w:lang w:val="en-US"/>
        </w:rPr>
        <w:t>SAL</w:t>
      </w:r>
      <w:r w:rsidRPr="00555731">
        <w:rPr>
          <w:sz w:val="28"/>
          <w:szCs w:val="28"/>
        </w:rPr>
        <w:t xml:space="preserve"> и месячная себестоимость как сумма переменных и постоянных затрат VC + FC (ось ординат). Точка пересечения этих графиков определяет точку безубыточности, обозначенную на рис</w:t>
      </w:r>
      <w:r>
        <w:rPr>
          <w:sz w:val="28"/>
          <w:szCs w:val="28"/>
        </w:rPr>
        <w:t>.</w:t>
      </w:r>
      <w:r w:rsidRPr="00555731">
        <w:rPr>
          <w:sz w:val="28"/>
          <w:szCs w:val="28"/>
        </w:rPr>
        <w:t xml:space="preserve"> </w:t>
      </w:r>
      <w:r>
        <w:rPr>
          <w:sz w:val="28"/>
          <w:szCs w:val="28"/>
        </w:rPr>
        <w:t>1</w:t>
      </w:r>
      <w:r w:rsidRPr="00555731">
        <w:rPr>
          <w:sz w:val="28"/>
          <w:szCs w:val="28"/>
        </w:rPr>
        <w:t xml:space="preserve"> как </w:t>
      </w:r>
      <w:r w:rsidRPr="00555731">
        <w:rPr>
          <w:position w:val="-10"/>
          <w:sz w:val="28"/>
          <w:szCs w:val="28"/>
        </w:rPr>
        <w:object w:dxaOrig="480" w:dyaOrig="340">
          <v:shape id="_x0000_i1028" type="#_x0000_t75" style="width:24.3pt;height:16.75pt" o:ole="">
            <v:imagedata r:id="rId18" o:title=""/>
          </v:shape>
          <o:OLEObject Type="Embed" ProgID="Equation.3" ShapeID="_x0000_i1028" DrawAspect="Content" ObjectID="_1393709266" r:id="rId19"/>
        </w:object>
      </w:r>
      <w:r w:rsidRPr="00555731">
        <w:rPr>
          <w:sz w:val="28"/>
          <w:szCs w:val="28"/>
        </w:rPr>
        <w:t>.</w:t>
      </w:r>
    </w:p>
    <w:p w:rsidR="00D14430" w:rsidRDefault="00D14430" w:rsidP="00286CDD">
      <w:pPr>
        <w:spacing w:line="360" w:lineRule="auto"/>
        <w:ind w:firstLine="567"/>
        <w:jc w:val="both"/>
        <w:rPr>
          <w:sz w:val="28"/>
          <w:szCs w:val="28"/>
        </w:rPr>
      </w:pPr>
    </w:p>
    <w:p w:rsidR="005A5464" w:rsidRDefault="005A5464" w:rsidP="00286CDD">
      <w:pPr>
        <w:spacing w:line="360" w:lineRule="auto"/>
        <w:ind w:firstLine="567"/>
        <w:jc w:val="both"/>
        <w:rPr>
          <w:sz w:val="28"/>
          <w:szCs w:val="28"/>
        </w:rPr>
      </w:pPr>
    </w:p>
    <w:p w:rsidR="005A5464" w:rsidRPr="009C388F" w:rsidRDefault="005A5464" w:rsidP="00286CDD">
      <w:pPr>
        <w:spacing w:line="360" w:lineRule="auto"/>
        <w:ind w:firstLine="567"/>
        <w:jc w:val="both"/>
        <w:rPr>
          <w:sz w:val="28"/>
          <w:szCs w:val="28"/>
        </w:rPr>
      </w:pPr>
    </w:p>
    <w:p w:rsidR="00286CDD" w:rsidRDefault="005A5464" w:rsidP="005A5464">
      <w:pPr>
        <w:spacing w:line="360" w:lineRule="auto"/>
        <w:ind w:left="-426"/>
        <w:jc w:val="both"/>
        <w:rPr>
          <w:sz w:val="28"/>
          <w:szCs w:val="28"/>
        </w:rPr>
      </w:pPr>
      <w:r w:rsidRPr="005A5464">
        <w:rPr>
          <w:noProof/>
          <w:sz w:val="28"/>
          <w:szCs w:val="28"/>
        </w:rPr>
        <w:drawing>
          <wp:inline distT="0" distB="0" distL="0" distR="0">
            <wp:extent cx="6374765" cy="4873360"/>
            <wp:effectExtent l="19050" t="0" r="26035" b="344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86CDD" w:rsidRDefault="00286CDD" w:rsidP="00286CDD">
      <w:pPr>
        <w:spacing w:line="360" w:lineRule="auto"/>
        <w:ind w:firstLine="567"/>
        <w:jc w:val="center"/>
        <w:rPr>
          <w:sz w:val="28"/>
          <w:szCs w:val="28"/>
        </w:rPr>
      </w:pPr>
      <w:r>
        <w:rPr>
          <w:sz w:val="28"/>
          <w:szCs w:val="28"/>
        </w:rPr>
        <w:t>Рис. 1. Модель нахождения точки безубыточности графическим методом</w:t>
      </w:r>
    </w:p>
    <w:p w:rsidR="00F70155" w:rsidRDefault="00F70155" w:rsidP="00F70155">
      <w:pPr>
        <w:ind w:firstLine="709"/>
        <w:jc w:val="center"/>
        <w:rPr>
          <w:rStyle w:val="a3"/>
          <w:b w:val="0"/>
          <w:sz w:val="28"/>
          <w:szCs w:val="28"/>
        </w:rPr>
      </w:pPr>
    </w:p>
    <w:p w:rsidR="00286CDD" w:rsidRDefault="00286CDD" w:rsidP="00F70155">
      <w:pPr>
        <w:ind w:firstLine="709"/>
        <w:jc w:val="center"/>
        <w:rPr>
          <w:rStyle w:val="a3"/>
          <w:b w:val="0"/>
          <w:sz w:val="28"/>
          <w:szCs w:val="28"/>
        </w:rPr>
      </w:pPr>
    </w:p>
    <w:p w:rsidR="00286CDD" w:rsidRDefault="00286CDD" w:rsidP="00F70155">
      <w:pPr>
        <w:ind w:firstLine="709"/>
        <w:jc w:val="center"/>
        <w:rPr>
          <w:rStyle w:val="a3"/>
          <w:b w:val="0"/>
          <w:sz w:val="28"/>
          <w:szCs w:val="28"/>
        </w:rPr>
      </w:pPr>
    </w:p>
    <w:p w:rsidR="00286CDD" w:rsidRDefault="00286CDD" w:rsidP="00F70155">
      <w:pPr>
        <w:ind w:firstLine="709"/>
        <w:jc w:val="center"/>
        <w:rPr>
          <w:rStyle w:val="a3"/>
          <w:b w:val="0"/>
          <w:sz w:val="28"/>
          <w:szCs w:val="28"/>
        </w:rPr>
      </w:pPr>
    </w:p>
    <w:p w:rsidR="00286CDD" w:rsidRDefault="00286CDD" w:rsidP="00F70155">
      <w:pPr>
        <w:ind w:firstLine="709"/>
        <w:jc w:val="center"/>
        <w:rPr>
          <w:rStyle w:val="a3"/>
          <w:b w:val="0"/>
          <w:sz w:val="28"/>
          <w:szCs w:val="28"/>
        </w:rPr>
      </w:pPr>
    </w:p>
    <w:p w:rsidR="00286CDD" w:rsidRPr="00555731" w:rsidRDefault="00286CDD" w:rsidP="00F70155">
      <w:pPr>
        <w:ind w:firstLine="709"/>
        <w:jc w:val="center"/>
        <w:rPr>
          <w:rStyle w:val="a3"/>
          <w:b w:val="0"/>
          <w:sz w:val="28"/>
          <w:szCs w:val="28"/>
        </w:rPr>
      </w:pPr>
    </w:p>
    <w:p w:rsidR="00B06435" w:rsidRDefault="00B06435" w:rsidP="00F70155"/>
    <w:p w:rsidR="00F70155" w:rsidRDefault="00F70155" w:rsidP="00F70155"/>
    <w:p w:rsidR="00C074F1" w:rsidRDefault="00C074F1" w:rsidP="00F70155"/>
    <w:p w:rsidR="00C074F1" w:rsidRPr="00A82217" w:rsidRDefault="00C074F1" w:rsidP="00C074F1">
      <w:pPr>
        <w:rPr>
          <w:sz w:val="32"/>
          <w:szCs w:val="32"/>
        </w:rPr>
      </w:pPr>
    </w:p>
    <w:p w:rsidR="00C074F1" w:rsidRPr="00A82217" w:rsidRDefault="00C074F1" w:rsidP="00C074F1">
      <w:pPr>
        <w:rPr>
          <w:sz w:val="32"/>
          <w:szCs w:val="32"/>
        </w:rPr>
      </w:pPr>
    </w:p>
    <w:p w:rsidR="00C074F1" w:rsidRPr="00A82217" w:rsidRDefault="00C074F1" w:rsidP="00C074F1">
      <w:pPr>
        <w:rPr>
          <w:b/>
          <w:sz w:val="32"/>
          <w:szCs w:val="32"/>
        </w:rPr>
      </w:pPr>
    </w:p>
    <w:p w:rsidR="00C074F1" w:rsidRPr="00A82217" w:rsidRDefault="00C074F1" w:rsidP="00C074F1">
      <w:pPr>
        <w:rPr>
          <w:b/>
          <w:sz w:val="32"/>
          <w:szCs w:val="32"/>
        </w:rPr>
      </w:pPr>
    </w:p>
    <w:p w:rsidR="00C074F1" w:rsidRPr="00A82217" w:rsidRDefault="00C074F1" w:rsidP="00C074F1">
      <w:pPr>
        <w:rPr>
          <w:b/>
          <w:sz w:val="32"/>
          <w:szCs w:val="32"/>
        </w:rPr>
      </w:pPr>
    </w:p>
    <w:p w:rsidR="00C074F1" w:rsidRPr="00A82217" w:rsidRDefault="00C074F1" w:rsidP="00C074F1">
      <w:pPr>
        <w:rPr>
          <w:b/>
          <w:sz w:val="32"/>
          <w:szCs w:val="32"/>
        </w:rPr>
      </w:pPr>
    </w:p>
    <w:p w:rsidR="00C074F1" w:rsidRPr="00A82217" w:rsidRDefault="00C074F1" w:rsidP="00C074F1">
      <w:pPr>
        <w:rPr>
          <w:b/>
          <w:sz w:val="32"/>
          <w:szCs w:val="32"/>
        </w:rPr>
      </w:pPr>
    </w:p>
    <w:p w:rsidR="00286CDD" w:rsidRPr="00286CDD" w:rsidRDefault="00286CDD" w:rsidP="00286CDD">
      <w:pPr>
        <w:ind w:firstLine="709"/>
        <w:outlineLvl w:val="0"/>
        <w:rPr>
          <w:rStyle w:val="a3"/>
          <w:sz w:val="28"/>
          <w:szCs w:val="28"/>
        </w:rPr>
      </w:pPr>
      <w:r w:rsidRPr="00286CDD">
        <w:rPr>
          <w:rStyle w:val="a3"/>
          <w:sz w:val="28"/>
          <w:szCs w:val="28"/>
        </w:rPr>
        <w:lastRenderedPageBreak/>
        <w:t>Задача 2</w:t>
      </w:r>
    </w:p>
    <w:p w:rsidR="00286CDD" w:rsidRPr="00555731" w:rsidRDefault="00286CDD" w:rsidP="00286CDD">
      <w:pPr>
        <w:ind w:firstLine="709"/>
        <w:jc w:val="center"/>
        <w:rPr>
          <w:rStyle w:val="a3"/>
          <w:b w:val="0"/>
          <w:sz w:val="28"/>
          <w:szCs w:val="28"/>
        </w:rPr>
      </w:pPr>
    </w:p>
    <w:p w:rsidR="00286CDD" w:rsidRPr="00555731" w:rsidRDefault="00286CDD" w:rsidP="00B966E2">
      <w:pPr>
        <w:spacing w:line="360" w:lineRule="auto"/>
        <w:ind w:firstLine="709"/>
        <w:jc w:val="both"/>
        <w:rPr>
          <w:sz w:val="28"/>
          <w:szCs w:val="28"/>
        </w:rPr>
      </w:pPr>
      <w:r w:rsidRPr="00555731">
        <w:rPr>
          <w:sz w:val="28"/>
          <w:szCs w:val="28"/>
        </w:rPr>
        <w:t>Розничная цена единицы товара равна 10 тыс. руб.; себестоимость – 5 тыс. руб., в том числе стоимость закупаемых сырья и материалов – 3 тыс. руб.; торговая надбавка составляет 20%, ставка акциза - 30%, ставка НДС - 18%.</w:t>
      </w:r>
    </w:p>
    <w:p w:rsidR="00286CDD" w:rsidRDefault="00286CDD" w:rsidP="00B966E2">
      <w:pPr>
        <w:spacing w:line="360" w:lineRule="auto"/>
        <w:ind w:firstLine="567"/>
        <w:rPr>
          <w:sz w:val="28"/>
          <w:szCs w:val="28"/>
        </w:rPr>
      </w:pPr>
      <w:r w:rsidRPr="00555731">
        <w:rPr>
          <w:sz w:val="28"/>
          <w:szCs w:val="28"/>
        </w:rPr>
        <w:t>Определите сумму НДС, подлежащую уплате в бюджет производителем от реализации единицы товара, и его долю в розничной цене.</w:t>
      </w:r>
      <w:r w:rsidRPr="00555731">
        <w:rPr>
          <w:sz w:val="28"/>
          <w:szCs w:val="28"/>
        </w:rPr>
        <w:br/>
      </w:r>
    </w:p>
    <w:p w:rsidR="00286CDD" w:rsidRDefault="00286CDD" w:rsidP="00286CDD">
      <w:pPr>
        <w:autoSpaceDE w:val="0"/>
        <w:autoSpaceDN w:val="0"/>
        <w:adjustRightInd w:val="0"/>
        <w:spacing w:line="360" w:lineRule="auto"/>
        <w:ind w:firstLine="567"/>
        <w:rPr>
          <w:b/>
          <w:sz w:val="28"/>
          <w:szCs w:val="28"/>
        </w:rPr>
      </w:pPr>
      <w:r w:rsidRPr="00B966E2">
        <w:rPr>
          <w:b/>
          <w:sz w:val="28"/>
          <w:szCs w:val="28"/>
        </w:rPr>
        <w:t>Решение</w:t>
      </w:r>
    </w:p>
    <w:p w:rsidR="00393957" w:rsidRDefault="00393957" w:rsidP="00286CDD">
      <w:pPr>
        <w:autoSpaceDE w:val="0"/>
        <w:autoSpaceDN w:val="0"/>
        <w:adjustRightInd w:val="0"/>
        <w:spacing w:line="360" w:lineRule="auto"/>
        <w:ind w:firstLine="567"/>
        <w:rPr>
          <w:sz w:val="28"/>
          <w:szCs w:val="28"/>
        </w:rPr>
      </w:pPr>
      <w:r>
        <w:rPr>
          <w:sz w:val="28"/>
          <w:szCs w:val="28"/>
        </w:rPr>
        <w:t xml:space="preserve">           </w:t>
      </w:r>
      <w:r w:rsidRPr="00393957">
        <w:rPr>
          <w:sz w:val="28"/>
          <w:szCs w:val="28"/>
        </w:rPr>
        <w:t>Исходные данные:</w:t>
      </w:r>
    </w:p>
    <w:p w:rsidR="00393957" w:rsidRDefault="00393957" w:rsidP="00286CDD">
      <w:pPr>
        <w:autoSpaceDE w:val="0"/>
        <w:autoSpaceDN w:val="0"/>
        <w:adjustRightInd w:val="0"/>
        <w:spacing w:line="360" w:lineRule="auto"/>
        <w:ind w:firstLine="567"/>
        <w:rPr>
          <w:sz w:val="28"/>
          <w:szCs w:val="28"/>
        </w:rPr>
      </w:pPr>
      <w:r>
        <w:rPr>
          <w:sz w:val="28"/>
          <w:szCs w:val="28"/>
        </w:rPr>
        <w:t>Розничная цена (РЦ) = 10 000 руб.</w:t>
      </w:r>
    </w:p>
    <w:p w:rsidR="00393957" w:rsidRDefault="00393957" w:rsidP="00286CDD">
      <w:pPr>
        <w:autoSpaceDE w:val="0"/>
        <w:autoSpaceDN w:val="0"/>
        <w:adjustRightInd w:val="0"/>
        <w:spacing w:line="360" w:lineRule="auto"/>
        <w:ind w:firstLine="567"/>
        <w:rPr>
          <w:sz w:val="28"/>
          <w:szCs w:val="28"/>
        </w:rPr>
      </w:pPr>
      <w:r>
        <w:rPr>
          <w:sz w:val="28"/>
          <w:szCs w:val="28"/>
        </w:rPr>
        <w:t>Себестоимость (С) = 5 000 руб.</w:t>
      </w:r>
    </w:p>
    <w:p w:rsidR="00393957" w:rsidRDefault="00393957" w:rsidP="00286CDD">
      <w:pPr>
        <w:autoSpaceDE w:val="0"/>
        <w:autoSpaceDN w:val="0"/>
        <w:adjustRightInd w:val="0"/>
        <w:spacing w:line="360" w:lineRule="auto"/>
        <w:ind w:firstLine="567"/>
        <w:rPr>
          <w:sz w:val="28"/>
          <w:szCs w:val="28"/>
        </w:rPr>
      </w:pPr>
      <w:r>
        <w:rPr>
          <w:sz w:val="28"/>
          <w:szCs w:val="28"/>
        </w:rPr>
        <w:t>Сырье и материалы = 3 000 руб.</w:t>
      </w:r>
    </w:p>
    <w:p w:rsidR="00393957" w:rsidRDefault="00393957" w:rsidP="00286CDD">
      <w:pPr>
        <w:autoSpaceDE w:val="0"/>
        <w:autoSpaceDN w:val="0"/>
        <w:adjustRightInd w:val="0"/>
        <w:spacing w:line="360" w:lineRule="auto"/>
        <w:ind w:firstLine="567"/>
        <w:rPr>
          <w:sz w:val="28"/>
          <w:szCs w:val="28"/>
        </w:rPr>
      </w:pPr>
      <w:r>
        <w:rPr>
          <w:sz w:val="28"/>
          <w:szCs w:val="28"/>
        </w:rPr>
        <w:t>Торговая надбавка (ТН) = 20%</w:t>
      </w:r>
    </w:p>
    <w:p w:rsidR="00393957" w:rsidRDefault="00393957" w:rsidP="00286CDD">
      <w:pPr>
        <w:autoSpaceDE w:val="0"/>
        <w:autoSpaceDN w:val="0"/>
        <w:adjustRightInd w:val="0"/>
        <w:spacing w:line="360" w:lineRule="auto"/>
        <w:ind w:firstLine="567"/>
        <w:rPr>
          <w:sz w:val="28"/>
          <w:szCs w:val="28"/>
        </w:rPr>
      </w:pPr>
      <w:r>
        <w:rPr>
          <w:sz w:val="28"/>
          <w:szCs w:val="28"/>
        </w:rPr>
        <w:t>Акциз (А) = 30%</w:t>
      </w:r>
    </w:p>
    <w:p w:rsidR="00393957" w:rsidRDefault="00393957" w:rsidP="00286CDD">
      <w:pPr>
        <w:autoSpaceDE w:val="0"/>
        <w:autoSpaceDN w:val="0"/>
        <w:adjustRightInd w:val="0"/>
        <w:spacing w:line="360" w:lineRule="auto"/>
        <w:ind w:firstLine="567"/>
        <w:rPr>
          <w:sz w:val="28"/>
          <w:szCs w:val="28"/>
        </w:rPr>
      </w:pPr>
      <w:r>
        <w:rPr>
          <w:sz w:val="28"/>
          <w:szCs w:val="28"/>
        </w:rPr>
        <w:t>НДС = 18%.</w:t>
      </w:r>
    </w:p>
    <w:p w:rsidR="00C8030C" w:rsidRPr="007E1705" w:rsidRDefault="00C8030C" w:rsidP="007E1705">
      <w:pPr>
        <w:autoSpaceDE w:val="0"/>
        <w:autoSpaceDN w:val="0"/>
        <w:adjustRightInd w:val="0"/>
        <w:spacing w:line="360" w:lineRule="auto"/>
        <w:ind w:firstLine="567"/>
        <w:rPr>
          <w:sz w:val="28"/>
          <w:szCs w:val="28"/>
        </w:rPr>
      </w:pPr>
      <w:r w:rsidRPr="00C8030C">
        <w:rPr>
          <w:sz w:val="28"/>
          <w:szCs w:val="28"/>
        </w:rPr>
        <w:t xml:space="preserve">Розничной называется цена, которая устанавливается на товар, продаваемый в личное потребление в малых количествах. </w:t>
      </w:r>
      <w:r>
        <w:rPr>
          <w:sz w:val="28"/>
          <w:szCs w:val="28"/>
        </w:rPr>
        <w:t>Она</w:t>
      </w:r>
      <w:r w:rsidRPr="00C8030C">
        <w:rPr>
          <w:sz w:val="28"/>
          <w:szCs w:val="28"/>
        </w:rPr>
        <w:t xml:space="preserve"> </w:t>
      </w:r>
      <w:r w:rsidRPr="00555731">
        <w:rPr>
          <w:sz w:val="28"/>
          <w:szCs w:val="28"/>
        </w:rPr>
        <w:t>состоит из определенных элементов</w:t>
      </w:r>
      <w:r w:rsidR="007E1705">
        <w:rPr>
          <w:sz w:val="28"/>
          <w:szCs w:val="28"/>
        </w:rPr>
        <w:t xml:space="preserve">: </w:t>
      </w:r>
      <w:r w:rsidRPr="00C8030C">
        <w:rPr>
          <w:sz w:val="28"/>
          <w:szCs w:val="28"/>
        </w:rPr>
        <w:t>издерж</w:t>
      </w:r>
      <w:r w:rsidR="007E1705">
        <w:rPr>
          <w:sz w:val="28"/>
          <w:szCs w:val="28"/>
        </w:rPr>
        <w:t>е</w:t>
      </w:r>
      <w:r w:rsidRPr="00C8030C">
        <w:rPr>
          <w:sz w:val="28"/>
          <w:szCs w:val="28"/>
        </w:rPr>
        <w:t>к производства и обращения, прибыль предприятий, налог</w:t>
      </w:r>
      <w:r w:rsidR="007E1705">
        <w:rPr>
          <w:sz w:val="28"/>
          <w:szCs w:val="28"/>
        </w:rPr>
        <w:t xml:space="preserve">ов. </w:t>
      </w:r>
      <w:r w:rsidRPr="00555731">
        <w:rPr>
          <w:sz w:val="28"/>
          <w:szCs w:val="28"/>
        </w:rPr>
        <w:t xml:space="preserve">Набор элементов, </w:t>
      </w:r>
      <w:r w:rsidRPr="007E1705">
        <w:rPr>
          <w:sz w:val="28"/>
          <w:szCs w:val="28"/>
        </w:rPr>
        <w:t xml:space="preserve">выраженных в стоимостных единицах измерения, будет представлять собой состав цены. </w:t>
      </w:r>
    </w:p>
    <w:p w:rsidR="00C8030C" w:rsidRPr="007E1705" w:rsidRDefault="00C8030C" w:rsidP="007E1705">
      <w:pPr>
        <w:spacing w:line="360" w:lineRule="auto"/>
        <w:ind w:firstLine="709"/>
        <w:jc w:val="both"/>
        <w:rPr>
          <w:sz w:val="28"/>
          <w:szCs w:val="28"/>
        </w:rPr>
      </w:pPr>
      <w:r w:rsidRPr="007E1705">
        <w:rPr>
          <w:sz w:val="28"/>
          <w:szCs w:val="28"/>
        </w:rPr>
        <w:t>Соотношение отдельных элементов цены, выраженное в процентах или в долях единицы, представляет собой структуру цены</w:t>
      </w:r>
      <w:r w:rsidR="007E1705" w:rsidRPr="007E1705">
        <w:rPr>
          <w:sz w:val="28"/>
          <w:szCs w:val="28"/>
        </w:rPr>
        <w:t xml:space="preserve">: </w:t>
      </w:r>
    </w:p>
    <w:p w:rsidR="00286CDD" w:rsidRDefault="008F1BF6" w:rsidP="001D4952">
      <w:pPr>
        <w:autoSpaceDE w:val="0"/>
        <w:autoSpaceDN w:val="0"/>
        <w:adjustRightInd w:val="0"/>
        <w:spacing w:line="360" w:lineRule="auto"/>
        <w:ind w:firstLine="567"/>
        <w:jc w:val="center"/>
        <w:rPr>
          <w:position w:val="-40"/>
          <w:sz w:val="28"/>
          <w:szCs w:val="28"/>
        </w:rPr>
      </w:pPr>
      <w:r w:rsidRPr="0078000F">
        <w:rPr>
          <w:position w:val="-40"/>
          <w:sz w:val="28"/>
          <w:szCs w:val="28"/>
        </w:rPr>
        <w:object w:dxaOrig="2760" w:dyaOrig="639">
          <v:shape id="_x0000_i1029" type="#_x0000_t75" style="width:264.55pt;height:61.1pt" o:ole="">
            <v:imagedata r:id="rId21" o:title=""/>
          </v:shape>
          <o:OLEObject Type="Embed" ProgID="Equation.3" ShapeID="_x0000_i1029" DrawAspect="Content" ObjectID="_1393709267" r:id="rId22"/>
        </w:object>
      </w:r>
    </w:p>
    <w:p w:rsidR="001D4952" w:rsidRDefault="001D4952" w:rsidP="00B966E2">
      <w:pPr>
        <w:pStyle w:val="ac"/>
        <w:numPr>
          <w:ilvl w:val="0"/>
          <w:numId w:val="11"/>
        </w:numPr>
        <w:autoSpaceDE w:val="0"/>
        <w:autoSpaceDN w:val="0"/>
        <w:adjustRightInd w:val="0"/>
        <w:spacing w:line="360" w:lineRule="auto"/>
        <w:rPr>
          <w:sz w:val="28"/>
          <w:szCs w:val="28"/>
        </w:rPr>
      </w:pPr>
      <w:r>
        <w:rPr>
          <w:sz w:val="28"/>
          <w:szCs w:val="28"/>
        </w:rPr>
        <w:t xml:space="preserve">РЦ = </w:t>
      </w:r>
      <w:proofErr w:type="spellStart"/>
      <w:r>
        <w:rPr>
          <w:sz w:val="28"/>
          <w:szCs w:val="28"/>
        </w:rPr>
        <w:t>Ц</w:t>
      </w:r>
      <w:r>
        <w:rPr>
          <w:sz w:val="28"/>
          <w:szCs w:val="28"/>
          <w:vertAlign w:val="subscript"/>
        </w:rPr>
        <w:t>опт</w:t>
      </w:r>
      <w:proofErr w:type="spellEnd"/>
      <w:r>
        <w:rPr>
          <w:sz w:val="28"/>
          <w:szCs w:val="28"/>
        </w:rPr>
        <w:t xml:space="preserve"> + ТН,      ТН = </w:t>
      </w:r>
      <m:oMath>
        <m:f>
          <m:fPr>
            <m:ctrlPr>
              <w:rPr>
                <w:rFonts w:ascii="Cambria Math" w:hAnsi="Cambria Math"/>
                <w:i/>
                <w:sz w:val="28"/>
                <w:szCs w:val="28"/>
              </w:rPr>
            </m:ctrlPr>
          </m:fPr>
          <m:num>
            <m:r>
              <w:rPr>
                <w:rFonts w:ascii="Cambria Math" w:hAnsi="Cambria Math"/>
                <w:sz w:val="28"/>
                <w:szCs w:val="28"/>
              </w:rPr>
              <m:t>РЦ*20%</m:t>
            </m:r>
          </m:num>
          <m:den>
            <m:r>
              <w:rPr>
                <w:rFonts w:ascii="Cambria Math" w:hAnsi="Cambria Math"/>
                <w:sz w:val="28"/>
                <w:szCs w:val="28"/>
              </w:rPr>
              <m:t>120%</m:t>
            </m:r>
          </m:den>
        </m:f>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10000*20</m:t>
            </m:r>
          </m:num>
          <m:den>
            <m:r>
              <w:rPr>
                <w:rFonts w:ascii="Cambria Math" w:hAnsi="Cambria Math"/>
                <w:sz w:val="28"/>
                <w:szCs w:val="28"/>
              </w:rPr>
              <m:t>120</m:t>
            </m:r>
          </m:den>
        </m:f>
        <m:r>
          <w:rPr>
            <w:rFonts w:ascii="Cambria Math" w:hAnsi="Cambria Math"/>
            <w:sz w:val="28"/>
            <w:szCs w:val="28"/>
          </w:rPr>
          <m:t>=</m:t>
        </m:r>
        <m:r>
          <m:rPr>
            <m:sty m:val="bi"/>
          </m:rPr>
          <w:rPr>
            <w:rFonts w:ascii="Cambria Math" w:hAnsi="Cambria Math"/>
            <w:sz w:val="28"/>
            <w:szCs w:val="28"/>
          </w:rPr>
          <m:t>1666,67</m:t>
        </m:r>
        <m:r>
          <w:rPr>
            <w:rFonts w:ascii="Cambria Math" w:hAnsi="Cambria Math"/>
            <w:sz w:val="28"/>
            <w:szCs w:val="28"/>
          </w:rPr>
          <m:t xml:space="preserve"> </m:t>
        </m:r>
      </m:oMath>
      <w:r>
        <w:rPr>
          <w:sz w:val="28"/>
          <w:szCs w:val="28"/>
        </w:rPr>
        <w:t>руб.</w:t>
      </w:r>
    </w:p>
    <w:p w:rsidR="001D4952" w:rsidRDefault="001D4952" w:rsidP="00B966E2">
      <w:pPr>
        <w:pStyle w:val="ac"/>
        <w:autoSpaceDE w:val="0"/>
        <w:autoSpaceDN w:val="0"/>
        <w:adjustRightInd w:val="0"/>
        <w:spacing w:line="360" w:lineRule="auto"/>
        <w:ind w:left="927"/>
        <w:rPr>
          <w:sz w:val="28"/>
          <w:szCs w:val="28"/>
        </w:rPr>
      </w:pPr>
      <w:r>
        <w:rPr>
          <w:sz w:val="28"/>
          <w:szCs w:val="28"/>
        </w:rPr>
        <w:t xml:space="preserve">Тогда, </w:t>
      </w:r>
      <w:proofErr w:type="spellStart"/>
      <w:r>
        <w:rPr>
          <w:sz w:val="28"/>
          <w:szCs w:val="28"/>
        </w:rPr>
        <w:t>Ц</w:t>
      </w:r>
      <w:r>
        <w:rPr>
          <w:sz w:val="28"/>
          <w:szCs w:val="28"/>
          <w:vertAlign w:val="subscript"/>
        </w:rPr>
        <w:t>опт</w:t>
      </w:r>
      <w:proofErr w:type="spellEnd"/>
      <w:r>
        <w:rPr>
          <w:sz w:val="28"/>
          <w:szCs w:val="28"/>
        </w:rPr>
        <w:t xml:space="preserve"> = РЦ – ТН = 10000-1666,67 = 8333,3 руб.</w:t>
      </w:r>
    </w:p>
    <w:p w:rsidR="001D4952" w:rsidRDefault="001D4952" w:rsidP="00B966E2">
      <w:pPr>
        <w:pStyle w:val="ac"/>
        <w:numPr>
          <w:ilvl w:val="0"/>
          <w:numId w:val="11"/>
        </w:numPr>
        <w:autoSpaceDE w:val="0"/>
        <w:autoSpaceDN w:val="0"/>
        <w:adjustRightInd w:val="0"/>
        <w:spacing w:line="360" w:lineRule="auto"/>
        <w:rPr>
          <w:sz w:val="28"/>
          <w:szCs w:val="28"/>
        </w:rPr>
      </w:pPr>
      <w:proofErr w:type="spellStart"/>
      <w:r>
        <w:rPr>
          <w:sz w:val="28"/>
          <w:szCs w:val="28"/>
        </w:rPr>
        <w:t>Ц</w:t>
      </w:r>
      <w:r>
        <w:rPr>
          <w:sz w:val="28"/>
          <w:szCs w:val="28"/>
          <w:vertAlign w:val="subscript"/>
        </w:rPr>
        <w:t>опт</w:t>
      </w:r>
      <w:proofErr w:type="spellEnd"/>
      <w:r>
        <w:rPr>
          <w:sz w:val="28"/>
          <w:szCs w:val="28"/>
          <w:vertAlign w:val="subscript"/>
        </w:rPr>
        <w:t xml:space="preserve"> </w:t>
      </w:r>
      <w:r>
        <w:rPr>
          <w:sz w:val="28"/>
          <w:szCs w:val="28"/>
        </w:rPr>
        <w:t xml:space="preserve">= </w:t>
      </w:r>
      <w:proofErr w:type="spellStart"/>
      <w:r>
        <w:rPr>
          <w:sz w:val="28"/>
          <w:szCs w:val="28"/>
        </w:rPr>
        <w:t>Ц</w:t>
      </w:r>
      <w:r>
        <w:rPr>
          <w:sz w:val="28"/>
          <w:szCs w:val="28"/>
          <w:vertAlign w:val="subscript"/>
        </w:rPr>
        <w:t>изг</w:t>
      </w:r>
      <w:proofErr w:type="spellEnd"/>
      <w:proofErr w:type="gramStart"/>
      <w:r>
        <w:rPr>
          <w:sz w:val="28"/>
          <w:szCs w:val="28"/>
        </w:rPr>
        <w:t xml:space="preserve"> + А</w:t>
      </w:r>
      <w:proofErr w:type="gramEnd"/>
      <w:r>
        <w:rPr>
          <w:sz w:val="28"/>
          <w:szCs w:val="28"/>
        </w:rPr>
        <w:t xml:space="preserve"> + НДС, </w:t>
      </w:r>
    </w:p>
    <w:p w:rsidR="001D4952" w:rsidRDefault="001D4952" w:rsidP="00B966E2">
      <w:pPr>
        <w:autoSpaceDE w:val="0"/>
        <w:autoSpaceDN w:val="0"/>
        <w:adjustRightInd w:val="0"/>
        <w:spacing w:line="360" w:lineRule="auto"/>
        <w:rPr>
          <w:sz w:val="28"/>
          <w:szCs w:val="28"/>
        </w:rPr>
      </w:pPr>
      <w:r w:rsidRPr="001D4952">
        <w:rPr>
          <w:sz w:val="28"/>
          <w:szCs w:val="28"/>
        </w:rPr>
        <w:t xml:space="preserve"> найдем НДС реализуемого товара</w:t>
      </w:r>
      <w:r>
        <w:rPr>
          <w:sz w:val="28"/>
          <w:szCs w:val="28"/>
        </w:rPr>
        <w:t xml:space="preserve">: НДС = </w:t>
      </w:r>
      <m:oMath>
        <m:f>
          <m:fPr>
            <m:ctrlPr>
              <w:rPr>
                <w:rFonts w:ascii="Cambria Math" w:hAnsi="Cambria Math"/>
                <w:i/>
                <w:sz w:val="28"/>
                <w:szCs w:val="28"/>
              </w:rPr>
            </m:ctrlPr>
          </m:fPr>
          <m:num>
            <m:sSub>
              <m:sSubPr>
                <m:ctrlPr>
                  <w:rPr>
                    <w:rFonts w:ascii="Cambria Math" w:hAnsi="Cambria Math"/>
                    <w:i/>
                    <w:sz w:val="28"/>
                    <w:szCs w:val="28"/>
                  </w:rPr>
                </m:ctrlPr>
              </m:sSubPr>
              <m:e>
                <w:proofErr w:type="gramStart"/>
                <m:r>
                  <w:rPr>
                    <w:rFonts w:ascii="Cambria Math" w:hAnsi="Cambria Math"/>
                    <w:sz w:val="28"/>
                    <w:szCs w:val="28"/>
                  </w:rPr>
                  <m:t>Ц</m:t>
                </m:r>
                <w:proofErr w:type="gramEnd"/>
              </m:e>
              <m:sub>
                <m:r>
                  <w:rPr>
                    <w:rFonts w:ascii="Cambria Math" w:hAnsi="Cambria Math"/>
                    <w:sz w:val="28"/>
                    <w:szCs w:val="28"/>
                  </w:rPr>
                  <m:t>опт</m:t>
                </m:r>
              </m:sub>
            </m:sSub>
            <m:r>
              <w:rPr>
                <w:rFonts w:ascii="Cambria Math" w:hAnsi="Cambria Math"/>
                <w:sz w:val="28"/>
                <w:szCs w:val="28"/>
              </w:rPr>
              <m:t>*18</m:t>
            </m:r>
          </m:num>
          <m:den>
            <m:r>
              <w:rPr>
                <w:rFonts w:ascii="Cambria Math" w:hAnsi="Cambria Math"/>
                <w:sz w:val="28"/>
                <w:szCs w:val="28"/>
              </w:rPr>
              <m:t>118</m:t>
            </m:r>
          </m:den>
        </m:f>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8333,3*18</m:t>
            </m:r>
          </m:num>
          <m:den>
            <m:r>
              <w:rPr>
                <w:rFonts w:ascii="Cambria Math" w:hAnsi="Cambria Math"/>
                <w:sz w:val="28"/>
                <w:szCs w:val="28"/>
              </w:rPr>
              <m:t>118</m:t>
            </m:r>
          </m:den>
        </m:f>
        <m:r>
          <w:rPr>
            <w:rFonts w:ascii="Cambria Math" w:hAnsi="Cambria Math"/>
            <w:sz w:val="28"/>
            <w:szCs w:val="28"/>
          </w:rPr>
          <m:t>=</m:t>
        </m:r>
        <m:r>
          <m:rPr>
            <m:sty m:val="bi"/>
          </m:rPr>
          <w:rPr>
            <w:rFonts w:ascii="Cambria Math" w:hAnsi="Cambria Math"/>
            <w:sz w:val="28"/>
            <w:szCs w:val="28"/>
          </w:rPr>
          <m:t xml:space="preserve">1271,18 </m:t>
        </m:r>
      </m:oMath>
      <w:r w:rsidRPr="00485342">
        <w:rPr>
          <w:b/>
          <w:sz w:val="28"/>
          <w:szCs w:val="28"/>
        </w:rPr>
        <w:t>руб.</w:t>
      </w:r>
    </w:p>
    <w:p w:rsidR="001D4952" w:rsidRDefault="0005267D" w:rsidP="00B966E2">
      <w:pPr>
        <w:pStyle w:val="ac"/>
        <w:numPr>
          <w:ilvl w:val="0"/>
          <w:numId w:val="11"/>
        </w:numPr>
        <w:autoSpaceDE w:val="0"/>
        <w:autoSpaceDN w:val="0"/>
        <w:adjustRightInd w:val="0"/>
        <w:spacing w:line="360" w:lineRule="auto"/>
        <w:rPr>
          <w:sz w:val="28"/>
          <w:szCs w:val="28"/>
        </w:rPr>
      </w:pPr>
      <w:r>
        <w:rPr>
          <w:sz w:val="28"/>
          <w:szCs w:val="28"/>
        </w:rPr>
        <w:lastRenderedPageBreak/>
        <w:t xml:space="preserve">Цена товара без учета НДС составит: 8333,3 – 1271,18 = </w:t>
      </w:r>
      <w:r w:rsidRPr="00485342">
        <w:rPr>
          <w:sz w:val="28"/>
          <w:szCs w:val="28"/>
        </w:rPr>
        <w:t>7062,12</w:t>
      </w:r>
      <w:r>
        <w:rPr>
          <w:sz w:val="28"/>
          <w:szCs w:val="28"/>
        </w:rPr>
        <w:t xml:space="preserve"> руб.</w:t>
      </w:r>
    </w:p>
    <w:p w:rsidR="0005267D" w:rsidRDefault="0005267D" w:rsidP="00B966E2">
      <w:pPr>
        <w:autoSpaceDE w:val="0"/>
        <w:autoSpaceDN w:val="0"/>
        <w:adjustRightInd w:val="0"/>
        <w:spacing w:line="360" w:lineRule="auto"/>
        <w:rPr>
          <w:sz w:val="28"/>
          <w:szCs w:val="28"/>
        </w:rPr>
      </w:pPr>
      <w:r>
        <w:rPr>
          <w:sz w:val="28"/>
          <w:szCs w:val="28"/>
        </w:rPr>
        <w:t xml:space="preserve">Тогда, сумма акциза составит: А = </w:t>
      </w:r>
      <m:oMath>
        <m:f>
          <m:fPr>
            <m:ctrlPr>
              <w:rPr>
                <w:rFonts w:ascii="Cambria Math" w:hAnsi="Cambria Math"/>
                <w:i/>
                <w:sz w:val="28"/>
                <w:szCs w:val="28"/>
              </w:rPr>
            </m:ctrlPr>
          </m:fPr>
          <m:num>
            <m:r>
              <w:rPr>
                <w:rFonts w:ascii="Cambria Math" w:hAnsi="Cambria Math"/>
                <w:sz w:val="28"/>
                <w:szCs w:val="28"/>
              </w:rPr>
              <m:t>7062,12*30%</m:t>
            </m:r>
          </m:num>
          <m:den>
            <m:r>
              <w:rPr>
                <w:rFonts w:ascii="Cambria Math" w:hAnsi="Cambria Math"/>
                <w:sz w:val="28"/>
                <w:szCs w:val="28"/>
              </w:rPr>
              <m:t>130%</m:t>
            </m:r>
          </m:den>
        </m:f>
        <m:r>
          <w:rPr>
            <w:rFonts w:ascii="Cambria Math" w:hAnsi="Cambria Math"/>
            <w:sz w:val="28"/>
            <w:szCs w:val="28"/>
          </w:rPr>
          <m:t xml:space="preserve">= </m:t>
        </m:r>
        <m:r>
          <m:rPr>
            <m:sty m:val="bi"/>
          </m:rPr>
          <w:rPr>
            <w:rFonts w:ascii="Cambria Math" w:hAnsi="Cambria Math"/>
            <w:sz w:val="28"/>
            <w:szCs w:val="28"/>
          </w:rPr>
          <m:t>1629,72</m:t>
        </m:r>
      </m:oMath>
      <w:r>
        <w:rPr>
          <w:sz w:val="28"/>
          <w:szCs w:val="28"/>
        </w:rPr>
        <w:t xml:space="preserve"> руб.</w:t>
      </w:r>
    </w:p>
    <w:p w:rsidR="0005267D" w:rsidRDefault="0005267D" w:rsidP="00B966E2">
      <w:pPr>
        <w:pStyle w:val="ac"/>
        <w:numPr>
          <w:ilvl w:val="0"/>
          <w:numId w:val="11"/>
        </w:numPr>
        <w:autoSpaceDE w:val="0"/>
        <w:autoSpaceDN w:val="0"/>
        <w:adjustRightInd w:val="0"/>
        <w:spacing w:line="360" w:lineRule="auto"/>
        <w:rPr>
          <w:sz w:val="28"/>
          <w:szCs w:val="28"/>
        </w:rPr>
      </w:pPr>
      <w:r>
        <w:rPr>
          <w:sz w:val="28"/>
          <w:szCs w:val="28"/>
        </w:rPr>
        <w:t xml:space="preserve">Следовательно, </w:t>
      </w:r>
      <w:proofErr w:type="spellStart"/>
      <w:r>
        <w:rPr>
          <w:sz w:val="28"/>
          <w:szCs w:val="28"/>
        </w:rPr>
        <w:t>Ц</w:t>
      </w:r>
      <w:r>
        <w:rPr>
          <w:sz w:val="28"/>
          <w:szCs w:val="28"/>
          <w:vertAlign w:val="subscript"/>
        </w:rPr>
        <w:t>изг</w:t>
      </w:r>
      <w:proofErr w:type="spellEnd"/>
      <w:r>
        <w:rPr>
          <w:sz w:val="28"/>
          <w:szCs w:val="28"/>
        </w:rPr>
        <w:t xml:space="preserve"> = 7062,12 – 1629,72 = 5432,4 руб.</w:t>
      </w:r>
    </w:p>
    <w:p w:rsidR="0005267D" w:rsidRDefault="0005267D" w:rsidP="00B966E2">
      <w:pPr>
        <w:autoSpaceDE w:val="0"/>
        <w:autoSpaceDN w:val="0"/>
        <w:adjustRightInd w:val="0"/>
        <w:spacing w:line="360" w:lineRule="auto"/>
        <w:rPr>
          <w:sz w:val="28"/>
          <w:szCs w:val="28"/>
        </w:rPr>
      </w:pPr>
      <w:r>
        <w:rPr>
          <w:sz w:val="28"/>
          <w:szCs w:val="28"/>
        </w:rPr>
        <w:t xml:space="preserve">Так как </w:t>
      </w:r>
      <w:proofErr w:type="spellStart"/>
      <w:r>
        <w:rPr>
          <w:sz w:val="28"/>
          <w:szCs w:val="28"/>
        </w:rPr>
        <w:t>Ц</w:t>
      </w:r>
      <w:r>
        <w:rPr>
          <w:sz w:val="28"/>
          <w:szCs w:val="28"/>
          <w:vertAlign w:val="subscript"/>
        </w:rPr>
        <w:t>изг</w:t>
      </w:r>
      <w:proofErr w:type="spellEnd"/>
      <w:r>
        <w:rPr>
          <w:sz w:val="28"/>
          <w:szCs w:val="28"/>
        </w:rPr>
        <w:t xml:space="preserve"> = С + </w:t>
      </w:r>
      <w:proofErr w:type="gramStart"/>
      <w:r>
        <w:rPr>
          <w:sz w:val="28"/>
          <w:szCs w:val="28"/>
        </w:rPr>
        <w:t>П</w:t>
      </w:r>
      <w:proofErr w:type="gramEnd"/>
      <w:r>
        <w:rPr>
          <w:sz w:val="28"/>
          <w:szCs w:val="28"/>
        </w:rPr>
        <w:t xml:space="preserve">, где С – себестоимость единицы товара, П – прибыль изготовителя, то есть П = 5432,4 -5000 = </w:t>
      </w:r>
      <w:r w:rsidRPr="00485342">
        <w:rPr>
          <w:b/>
          <w:sz w:val="28"/>
          <w:szCs w:val="28"/>
        </w:rPr>
        <w:t>432,4</w:t>
      </w:r>
      <w:r>
        <w:rPr>
          <w:sz w:val="28"/>
          <w:szCs w:val="28"/>
        </w:rPr>
        <w:t xml:space="preserve"> руб.</w:t>
      </w:r>
    </w:p>
    <w:p w:rsidR="00485342" w:rsidRDefault="00485342" w:rsidP="00B966E2">
      <w:pPr>
        <w:pStyle w:val="ac"/>
        <w:numPr>
          <w:ilvl w:val="0"/>
          <w:numId w:val="11"/>
        </w:numPr>
        <w:tabs>
          <w:tab w:val="left" w:pos="993"/>
        </w:tabs>
        <w:autoSpaceDE w:val="0"/>
        <w:autoSpaceDN w:val="0"/>
        <w:adjustRightInd w:val="0"/>
        <w:spacing w:line="360" w:lineRule="auto"/>
        <w:ind w:left="0" w:firstLine="567"/>
        <w:rPr>
          <w:sz w:val="28"/>
          <w:szCs w:val="28"/>
        </w:rPr>
      </w:pPr>
      <w:r>
        <w:rPr>
          <w:sz w:val="28"/>
          <w:szCs w:val="28"/>
        </w:rPr>
        <w:t>В сумму</w:t>
      </w:r>
      <w:r w:rsidR="0005267D">
        <w:rPr>
          <w:sz w:val="28"/>
          <w:szCs w:val="28"/>
        </w:rPr>
        <w:t xml:space="preserve"> НДС, подлежащ</w:t>
      </w:r>
      <w:r>
        <w:rPr>
          <w:sz w:val="28"/>
          <w:szCs w:val="28"/>
        </w:rPr>
        <w:t>ей</w:t>
      </w:r>
      <w:r w:rsidR="0005267D">
        <w:rPr>
          <w:sz w:val="28"/>
          <w:szCs w:val="28"/>
        </w:rPr>
        <w:t xml:space="preserve"> уплате </w:t>
      </w:r>
      <w:r>
        <w:rPr>
          <w:sz w:val="28"/>
          <w:szCs w:val="28"/>
        </w:rPr>
        <w:t xml:space="preserve">в бюджет, входит налог на сырье и материалы равный 3000 * 0,18 = </w:t>
      </w:r>
      <w:r w:rsidRPr="00485342">
        <w:rPr>
          <w:b/>
          <w:sz w:val="28"/>
          <w:szCs w:val="28"/>
        </w:rPr>
        <w:t>540 руб.</w:t>
      </w:r>
    </w:p>
    <w:p w:rsidR="0005267D" w:rsidRDefault="00485342" w:rsidP="00B966E2">
      <w:pPr>
        <w:pStyle w:val="ac"/>
        <w:numPr>
          <w:ilvl w:val="0"/>
          <w:numId w:val="11"/>
        </w:numPr>
        <w:tabs>
          <w:tab w:val="left" w:pos="993"/>
        </w:tabs>
        <w:autoSpaceDE w:val="0"/>
        <w:autoSpaceDN w:val="0"/>
        <w:adjustRightInd w:val="0"/>
        <w:spacing w:line="360" w:lineRule="auto"/>
        <w:ind w:left="0" w:firstLine="567"/>
        <w:rPr>
          <w:sz w:val="28"/>
          <w:szCs w:val="28"/>
        </w:rPr>
      </w:pPr>
      <w:r>
        <w:rPr>
          <w:sz w:val="28"/>
          <w:szCs w:val="28"/>
        </w:rPr>
        <w:t xml:space="preserve">Отсюда, значит, сумма НДС от реализации продукции составит: 1271,18 – 540 = </w:t>
      </w:r>
      <w:r w:rsidRPr="00485342">
        <w:rPr>
          <w:b/>
          <w:sz w:val="28"/>
          <w:szCs w:val="28"/>
        </w:rPr>
        <w:t>731,18 руб.</w:t>
      </w:r>
      <w:r>
        <w:rPr>
          <w:sz w:val="28"/>
          <w:szCs w:val="28"/>
        </w:rPr>
        <w:t xml:space="preserve"> </w:t>
      </w:r>
      <w:r w:rsidR="0005267D" w:rsidRPr="0005267D">
        <w:rPr>
          <w:sz w:val="28"/>
          <w:szCs w:val="28"/>
        </w:rPr>
        <w:t xml:space="preserve"> </w:t>
      </w:r>
    </w:p>
    <w:p w:rsidR="00B966E2" w:rsidRDefault="00B966E2" w:rsidP="00B966E2">
      <w:pPr>
        <w:pStyle w:val="ac"/>
        <w:numPr>
          <w:ilvl w:val="0"/>
          <w:numId w:val="11"/>
        </w:numPr>
        <w:tabs>
          <w:tab w:val="left" w:pos="993"/>
        </w:tabs>
        <w:autoSpaceDE w:val="0"/>
        <w:autoSpaceDN w:val="0"/>
        <w:adjustRightInd w:val="0"/>
        <w:spacing w:line="360" w:lineRule="auto"/>
        <w:ind w:left="0" w:firstLine="567"/>
        <w:rPr>
          <w:sz w:val="28"/>
          <w:szCs w:val="28"/>
        </w:rPr>
      </w:pPr>
      <w:r>
        <w:rPr>
          <w:sz w:val="28"/>
          <w:szCs w:val="28"/>
        </w:rPr>
        <w:t>Найдем долю НДС в розничной цене:</w:t>
      </w:r>
    </w:p>
    <w:p w:rsidR="00B966E2" w:rsidRPr="00393957" w:rsidRDefault="00393957" w:rsidP="00B966E2">
      <w:pPr>
        <w:tabs>
          <w:tab w:val="left" w:pos="993"/>
        </w:tabs>
        <w:autoSpaceDE w:val="0"/>
        <w:autoSpaceDN w:val="0"/>
        <w:adjustRightInd w:val="0"/>
        <w:spacing w:line="360" w:lineRule="auto"/>
        <w:rPr>
          <w:sz w:val="28"/>
          <w:szCs w:val="28"/>
        </w:rPr>
      </w:pPr>
      <w:proofErr w:type="gramStart"/>
      <w:r>
        <w:rPr>
          <w:sz w:val="28"/>
          <w:szCs w:val="28"/>
          <w:lang w:val="en-GB"/>
        </w:rPr>
        <w:t>d</w:t>
      </w:r>
      <w:r>
        <w:rPr>
          <w:sz w:val="28"/>
          <w:szCs w:val="28"/>
          <w:vertAlign w:val="subscript"/>
        </w:rPr>
        <w:t>НДС</w:t>
      </w:r>
      <w:proofErr w:type="gramEnd"/>
      <w:r>
        <w:rPr>
          <w:sz w:val="28"/>
          <w:szCs w:val="28"/>
          <w:lang w:val="en-GB"/>
        </w:rPr>
        <w:t xml:space="preserve"> =</w:t>
      </w:r>
      <w:r>
        <w:rPr>
          <w:sz w:val="28"/>
          <w:szCs w:val="28"/>
        </w:rPr>
        <w:t xml:space="preserve"> </w:t>
      </w:r>
      <m:oMath>
        <m:f>
          <m:fPr>
            <m:ctrlPr>
              <w:rPr>
                <w:rFonts w:ascii="Cambria Math" w:hAnsi="Cambria Math"/>
                <w:i/>
                <w:sz w:val="28"/>
                <w:szCs w:val="28"/>
              </w:rPr>
            </m:ctrlPr>
          </m:fPr>
          <m:num>
            <m:r>
              <w:rPr>
                <w:rFonts w:ascii="Cambria Math" w:hAnsi="Cambria Math"/>
                <w:sz w:val="28"/>
                <w:szCs w:val="28"/>
              </w:rPr>
              <m:t>1271,19</m:t>
            </m:r>
          </m:num>
          <m:den>
            <m:r>
              <w:rPr>
                <w:rFonts w:ascii="Cambria Math" w:hAnsi="Cambria Math"/>
                <w:sz w:val="28"/>
                <w:szCs w:val="28"/>
              </w:rPr>
              <m:t>10000</m:t>
            </m:r>
          </m:den>
        </m:f>
        <m:r>
          <w:rPr>
            <w:rFonts w:ascii="Cambria Math" w:hAnsi="Cambria Math"/>
            <w:sz w:val="28"/>
            <w:szCs w:val="28"/>
          </w:rPr>
          <m:t>*100%=</m:t>
        </m:r>
      </m:oMath>
      <w:r>
        <w:rPr>
          <w:sz w:val="28"/>
          <w:szCs w:val="28"/>
        </w:rPr>
        <w:t xml:space="preserve"> 12,71 %.</w:t>
      </w:r>
    </w:p>
    <w:tbl>
      <w:tblPr>
        <w:tblW w:w="5787" w:type="dxa"/>
        <w:jc w:val="center"/>
        <w:tblInd w:w="-1361" w:type="dxa"/>
        <w:tblLook w:val="04A0"/>
      </w:tblPr>
      <w:tblGrid>
        <w:gridCol w:w="3486"/>
        <w:gridCol w:w="1286"/>
        <w:gridCol w:w="1015"/>
      </w:tblGrid>
      <w:tr w:rsidR="00B966E2" w:rsidRPr="00B966E2" w:rsidTr="00393957">
        <w:trPr>
          <w:trHeight w:val="300"/>
          <w:jc w:val="center"/>
        </w:trPr>
        <w:tc>
          <w:tcPr>
            <w:tcW w:w="3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sidRPr="00B966E2">
              <w:rPr>
                <w:color w:val="000000"/>
                <w:sz w:val="28"/>
                <w:szCs w:val="28"/>
              </w:rPr>
              <w:t> </w:t>
            </w:r>
          </w:p>
        </w:tc>
        <w:tc>
          <w:tcPr>
            <w:tcW w:w="1286" w:type="dxa"/>
            <w:tcBorders>
              <w:top w:val="single" w:sz="4" w:space="0" w:color="auto"/>
              <w:left w:val="nil"/>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sidRPr="00B966E2">
              <w:rPr>
                <w:color w:val="000000"/>
                <w:sz w:val="28"/>
                <w:szCs w:val="28"/>
              </w:rPr>
              <w:t>рублей</w:t>
            </w:r>
          </w:p>
        </w:tc>
        <w:tc>
          <w:tcPr>
            <w:tcW w:w="1015" w:type="dxa"/>
            <w:tcBorders>
              <w:top w:val="single" w:sz="4" w:space="0" w:color="auto"/>
              <w:left w:val="nil"/>
              <w:bottom w:val="single" w:sz="4" w:space="0" w:color="auto"/>
              <w:right w:val="single" w:sz="4" w:space="0" w:color="auto"/>
            </w:tcBorders>
            <w:shd w:val="clear" w:color="auto" w:fill="auto"/>
            <w:noWrap/>
            <w:vAlign w:val="bottom"/>
            <w:hideMark/>
          </w:tcPr>
          <w:p w:rsidR="00B966E2" w:rsidRPr="00B966E2" w:rsidRDefault="00B966E2" w:rsidP="00393957">
            <w:pPr>
              <w:jc w:val="center"/>
              <w:rPr>
                <w:color w:val="000000"/>
                <w:sz w:val="28"/>
                <w:szCs w:val="28"/>
              </w:rPr>
            </w:pPr>
            <w:r w:rsidRPr="00B966E2">
              <w:rPr>
                <w:color w:val="000000"/>
                <w:sz w:val="28"/>
                <w:szCs w:val="28"/>
              </w:rPr>
              <w:t>%</w:t>
            </w:r>
          </w:p>
        </w:tc>
      </w:tr>
      <w:tr w:rsidR="00B966E2" w:rsidRPr="00B966E2" w:rsidTr="00393957">
        <w:trPr>
          <w:trHeight w:val="342"/>
          <w:jc w:val="center"/>
        </w:trPr>
        <w:tc>
          <w:tcPr>
            <w:tcW w:w="3486" w:type="dxa"/>
            <w:vMerge w:val="restart"/>
            <w:tcBorders>
              <w:top w:val="nil"/>
              <w:left w:val="single" w:sz="4" w:space="0" w:color="auto"/>
              <w:bottom w:val="single" w:sz="4" w:space="0" w:color="auto"/>
              <w:right w:val="single" w:sz="4" w:space="0" w:color="auto"/>
            </w:tcBorders>
            <w:shd w:val="clear" w:color="auto" w:fill="auto"/>
            <w:vAlign w:val="bottom"/>
            <w:hideMark/>
          </w:tcPr>
          <w:p w:rsidR="00B966E2" w:rsidRDefault="00B966E2" w:rsidP="00B966E2">
            <w:pPr>
              <w:rPr>
                <w:color w:val="000000"/>
                <w:sz w:val="28"/>
                <w:szCs w:val="28"/>
              </w:rPr>
            </w:pPr>
            <w:r w:rsidRPr="00B966E2">
              <w:rPr>
                <w:color w:val="000000"/>
                <w:sz w:val="28"/>
                <w:szCs w:val="28"/>
              </w:rPr>
              <w:t xml:space="preserve">Себестоимость    </w:t>
            </w:r>
          </w:p>
          <w:p w:rsidR="00B966E2" w:rsidRPr="00B966E2" w:rsidRDefault="00B966E2" w:rsidP="00393957">
            <w:pPr>
              <w:rPr>
                <w:color w:val="000000"/>
                <w:sz w:val="28"/>
                <w:szCs w:val="28"/>
              </w:rPr>
            </w:pPr>
            <w:r w:rsidRPr="00B966E2">
              <w:rPr>
                <w:color w:val="000000"/>
                <w:sz w:val="28"/>
                <w:szCs w:val="28"/>
              </w:rPr>
              <w:t xml:space="preserve">       в том числе:</w:t>
            </w:r>
          </w:p>
        </w:tc>
        <w:tc>
          <w:tcPr>
            <w:tcW w:w="12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5000</w:t>
            </w:r>
          </w:p>
        </w:tc>
        <w:tc>
          <w:tcPr>
            <w:tcW w:w="10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50</w:t>
            </w:r>
          </w:p>
        </w:tc>
      </w:tr>
      <w:tr w:rsidR="00B966E2" w:rsidRPr="00B966E2" w:rsidTr="00393957">
        <w:trPr>
          <w:trHeight w:val="342"/>
          <w:jc w:val="center"/>
        </w:trPr>
        <w:tc>
          <w:tcPr>
            <w:tcW w:w="3486" w:type="dxa"/>
            <w:vMerge/>
            <w:tcBorders>
              <w:top w:val="nil"/>
              <w:left w:val="single" w:sz="4" w:space="0" w:color="auto"/>
              <w:bottom w:val="single" w:sz="4" w:space="0" w:color="auto"/>
              <w:right w:val="single" w:sz="4" w:space="0" w:color="auto"/>
            </w:tcBorders>
            <w:vAlign w:val="center"/>
            <w:hideMark/>
          </w:tcPr>
          <w:p w:rsidR="00B966E2" w:rsidRPr="00B966E2" w:rsidRDefault="00B966E2" w:rsidP="00B966E2">
            <w:pPr>
              <w:rPr>
                <w:color w:val="000000"/>
                <w:sz w:val="28"/>
                <w:szCs w:val="28"/>
              </w:rPr>
            </w:pPr>
          </w:p>
        </w:tc>
        <w:tc>
          <w:tcPr>
            <w:tcW w:w="1286" w:type="dxa"/>
            <w:vMerge/>
            <w:tcBorders>
              <w:top w:val="nil"/>
              <w:left w:val="single" w:sz="4" w:space="0" w:color="auto"/>
              <w:bottom w:val="single" w:sz="4" w:space="0" w:color="auto"/>
              <w:right w:val="single" w:sz="4" w:space="0" w:color="auto"/>
            </w:tcBorders>
            <w:vAlign w:val="center"/>
            <w:hideMark/>
          </w:tcPr>
          <w:p w:rsidR="00B966E2" w:rsidRPr="00B966E2" w:rsidRDefault="00B966E2" w:rsidP="00B966E2">
            <w:pPr>
              <w:rPr>
                <w:color w:val="000000"/>
                <w:sz w:val="28"/>
                <w:szCs w:val="28"/>
              </w:rPr>
            </w:pPr>
          </w:p>
        </w:tc>
        <w:tc>
          <w:tcPr>
            <w:tcW w:w="1015" w:type="dxa"/>
            <w:vMerge/>
            <w:tcBorders>
              <w:top w:val="nil"/>
              <w:left w:val="single" w:sz="4" w:space="0" w:color="auto"/>
              <w:bottom w:val="single" w:sz="4" w:space="0" w:color="auto"/>
              <w:right w:val="single" w:sz="4" w:space="0" w:color="auto"/>
            </w:tcBorders>
            <w:vAlign w:val="center"/>
            <w:hideMark/>
          </w:tcPr>
          <w:p w:rsidR="00B966E2" w:rsidRPr="00B966E2" w:rsidRDefault="00B966E2" w:rsidP="00B966E2">
            <w:pPr>
              <w:rPr>
                <w:color w:val="000000"/>
                <w:sz w:val="28"/>
                <w:szCs w:val="28"/>
              </w:rPr>
            </w:pPr>
          </w:p>
        </w:tc>
      </w:tr>
      <w:tr w:rsidR="00B966E2" w:rsidRPr="00B966E2" w:rsidTr="00393957">
        <w:trPr>
          <w:trHeight w:val="300"/>
          <w:jc w:val="center"/>
        </w:trPr>
        <w:tc>
          <w:tcPr>
            <w:tcW w:w="3486" w:type="dxa"/>
            <w:tcBorders>
              <w:top w:val="nil"/>
              <w:left w:val="single" w:sz="4" w:space="0" w:color="auto"/>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Pr>
                <w:color w:val="000000"/>
                <w:sz w:val="28"/>
                <w:szCs w:val="28"/>
              </w:rPr>
              <w:t xml:space="preserve">      - </w:t>
            </w:r>
            <w:r w:rsidRPr="00B966E2">
              <w:rPr>
                <w:color w:val="000000"/>
                <w:sz w:val="28"/>
                <w:szCs w:val="28"/>
              </w:rPr>
              <w:t>сырье и материалы</w:t>
            </w:r>
          </w:p>
        </w:tc>
        <w:tc>
          <w:tcPr>
            <w:tcW w:w="1286"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3000</w:t>
            </w:r>
          </w:p>
        </w:tc>
        <w:tc>
          <w:tcPr>
            <w:tcW w:w="1015"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30</w:t>
            </w:r>
          </w:p>
        </w:tc>
      </w:tr>
      <w:tr w:rsidR="00B966E2" w:rsidRPr="00B966E2" w:rsidTr="00393957">
        <w:trPr>
          <w:trHeight w:val="300"/>
          <w:jc w:val="center"/>
        </w:trPr>
        <w:tc>
          <w:tcPr>
            <w:tcW w:w="3486" w:type="dxa"/>
            <w:tcBorders>
              <w:top w:val="nil"/>
              <w:left w:val="single" w:sz="4" w:space="0" w:color="auto"/>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sidRPr="00B966E2">
              <w:rPr>
                <w:color w:val="000000"/>
                <w:sz w:val="28"/>
                <w:szCs w:val="28"/>
              </w:rPr>
              <w:t>Прибыль</w:t>
            </w:r>
          </w:p>
        </w:tc>
        <w:tc>
          <w:tcPr>
            <w:tcW w:w="1286"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432.40</w:t>
            </w:r>
          </w:p>
        </w:tc>
        <w:tc>
          <w:tcPr>
            <w:tcW w:w="1015"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4.32</w:t>
            </w:r>
          </w:p>
        </w:tc>
      </w:tr>
      <w:tr w:rsidR="00B966E2" w:rsidRPr="00B966E2" w:rsidTr="00393957">
        <w:trPr>
          <w:trHeight w:val="300"/>
          <w:jc w:val="center"/>
        </w:trPr>
        <w:tc>
          <w:tcPr>
            <w:tcW w:w="3486" w:type="dxa"/>
            <w:tcBorders>
              <w:top w:val="nil"/>
              <w:left w:val="single" w:sz="4" w:space="0" w:color="auto"/>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sidRPr="00B966E2">
              <w:rPr>
                <w:color w:val="000000"/>
                <w:sz w:val="28"/>
                <w:szCs w:val="28"/>
              </w:rPr>
              <w:t>Акциз</w:t>
            </w:r>
          </w:p>
        </w:tc>
        <w:tc>
          <w:tcPr>
            <w:tcW w:w="1286"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1629.73</w:t>
            </w:r>
          </w:p>
        </w:tc>
        <w:tc>
          <w:tcPr>
            <w:tcW w:w="1015"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16.30</w:t>
            </w:r>
          </w:p>
        </w:tc>
      </w:tr>
      <w:tr w:rsidR="00B966E2" w:rsidRPr="00B966E2" w:rsidTr="00393957">
        <w:trPr>
          <w:trHeight w:val="300"/>
          <w:jc w:val="center"/>
        </w:trPr>
        <w:tc>
          <w:tcPr>
            <w:tcW w:w="3486" w:type="dxa"/>
            <w:tcBorders>
              <w:top w:val="nil"/>
              <w:left w:val="single" w:sz="4" w:space="0" w:color="auto"/>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sidRPr="00B966E2">
              <w:rPr>
                <w:color w:val="000000"/>
                <w:sz w:val="28"/>
                <w:szCs w:val="28"/>
              </w:rPr>
              <w:t>НДС</w:t>
            </w:r>
          </w:p>
        </w:tc>
        <w:tc>
          <w:tcPr>
            <w:tcW w:w="1286"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1271.19</w:t>
            </w:r>
          </w:p>
        </w:tc>
        <w:tc>
          <w:tcPr>
            <w:tcW w:w="1015"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b/>
                <w:color w:val="000000"/>
                <w:sz w:val="28"/>
                <w:szCs w:val="28"/>
              </w:rPr>
            </w:pPr>
            <w:r w:rsidRPr="00B966E2">
              <w:rPr>
                <w:b/>
                <w:color w:val="000000"/>
                <w:sz w:val="28"/>
                <w:szCs w:val="28"/>
              </w:rPr>
              <w:t>12.71</w:t>
            </w:r>
          </w:p>
        </w:tc>
      </w:tr>
      <w:tr w:rsidR="00B966E2" w:rsidRPr="00B966E2" w:rsidTr="00393957">
        <w:trPr>
          <w:trHeight w:val="300"/>
          <w:jc w:val="center"/>
        </w:trPr>
        <w:tc>
          <w:tcPr>
            <w:tcW w:w="3486" w:type="dxa"/>
            <w:tcBorders>
              <w:top w:val="nil"/>
              <w:left w:val="single" w:sz="4" w:space="0" w:color="auto"/>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sidRPr="00B966E2">
              <w:rPr>
                <w:color w:val="000000"/>
                <w:sz w:val="28"/>
                <w:szCs w:val="28"/>
              </w:rPr>
              <w:t>Торговая надбавка</w:t>
            </w:r>
          </w:p>
        </w:tc>
        <w:tc>
          <w:tcPr>
            <w:tcW w:w="1286"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1666.67</w:t>
            </w:r>
          </w:p>
        </w:tc>
        <w:tc>
          <w:tcPr>
            <w:tcW w:w="1015"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16.67</w:t>
            </w:r>
          </w:p>
        </w:tc>
      </w:tr>
      <w:tr w:rsidR="00B966E2" w:rsidRPr="00B966E2" w:rsidTr="00393957">
        <w:trPr>
          <w:trHeight w:val="300"/>
          <w:jc w:val="center"/>
        </w:trPr>
        <w:tc>
          <w:tcPr>
            <w:tcW w:w="3486" w:type="dxa"/>
            <w:tcBorders>
              <w:top w:val="nil"/>
              <w:left w:val="single" w:sz="4" w:space="0" w:color="auto"/>
              <w:bottom w:val="single" w:sz="4" w:space="0" w:color="auto"/>
              <w:right w:val="single" w:sz="4" w:space="0" w:color="auto"/>
            </w:tcBorders>
            <w:shd w:val="clear" w:color="auto" w:fill="auto"/>
            <w:noWrap/>
            <w:vAlign w:val="bottom"/>
            <w:hideMark/>
          </w:tcPr>
          <w:p w:rsidR="00B966E2" w:rsidRPr="00B966E2" w:rsidRDefault="00B966E2" w:rsidP="00B966E2">
            <w:pPr>
              <w:rPr>
                <w:color w:val="000000"/>
                <w:sz w:val="28"/>
                <w:szCs w:val="28"/>
              </w:rPr>
            </w:pPr>
            <w:r w:rsidRPr="00B966E2">
              <w:rPr>
                <w:color w:val="000000"/>
                <w:sz w:val="28"/>
                <w:szCs w:val="28"/>
              </w:rPr>
              <w:t>Розничная цена</w:t>
            </w:r>
          </w:p>
        </w:tc>
        <w:tc>
          <w:tcPr>
            <w:tcW w:w="1286"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10000</w:t>
            </w:r>
          </w:p>
        </w:tc>
        <w:tc>
          <w:tcPr>
            <w:tcW w:w="1015" w:type="dxa"/>
            <w:tcBorders>
              <w:top w:val="nil"/>
              <w:left w:val="nil"/>
              <w:bottom w:val="single" w:sz="4" w:space="0" w:color="auto"/>
              <w:right w:val="single" w:sz="4" w:space="0" w:color="auto"/>
            </w:tcBorders>
            <w:shd w:val="clear" w:color="auto" w:fill="auto"/>
            <w:noWrap/>
            <w:vAlign w:val="center"/>
            <w:hideMark/>
          </w:tcPr>
          <w:p w:rsidR="00B966E2" w:rsidRPr="00B966E2" w:rsidRDefault="00B966E2" w:rsidP="00B966E2">
            <w:pPr>
              <w:jc w:val="right"/>
              <w:rPr>
                <w:color w:val="000000"/>
                <w:sz w:val="28"/>
                <w:szCs w:val="28"/>
              </w:rPr>
            </w:pPr>
            <w:r w:rsidRPr="00B966E2">
              <w:rPr>
                <w:color w:val="000000"/>
                <w:sz w:val="28"/>
                <w:szCs w:val="28"/>
              </w:rPr>
              <w:t>100</w:t>
            </w:r>
          </w:p>
        </w:tc>
      </w:tr>
    </w:tbl>
    <w:p w:rsidR="00B966E2" w:rsidRPr="00B966E2" w:rsidRDefault="00B966E2" w:rsidP="00B966E2">
      <w:pPr>
        <w:pStyle w:val="ac"/>
        <w:tabs>
          <w:tab w:val="left" w:pos="993"/>
        </w:tabs>
        <w:autoSpaceDE w:val="0"/>
        <w:autoSpaceDN w:val="0"/>
        <w:adjustRightInd w:val="0"/>
        <w:spacing w:line="360" w:lineRule="auto"/>
        <w:ind w:left="567"/>
        <w:jc w:val="center"/>
        <w:rPr>
          <w:sz w:val="28"/>
          <w:szCs w:val="28"/>
        </w:rPr>
      </w:pPr>
    </w:p>
    <w:p w:rsidR="001D4952" w:rsidRDefault="001D4952" w:rsidP="001D4952">
      <w:pPr>
        <w:pStyle w:val="ac"/>
        <w:autoSpaceDE w:val="0"/>
        <w:autoSpaceDN w:val="0"/>
        <w:adjustRightInd w:val="0"/>
        <w:spacing w:line="360" w:lineRule="auto"/>
        <w:ind w:left="927"/>
        <w:rPr>
          <w:sz w:val="28"/>
          <w:szCs w:val="28"/>
        </w:rPr>
      </w:pPr>
    </w:p>
    <w:p w:rsidR="00485342" w:rsidRDefault="00485342" w:rsidP="001D4952">
      <w:pPr>
        <w:pStyle w:val="ac"/>
        <w:autoSpaceDE w:val="0"/>
        <w:autoSpaceDN w:val="0"/>
        <w:adjustRightInd w:val="0"/>
        <w:spacing w:line="360" w:lineRule="auto"/>
        <w:ind w:left="927"/>
        <w:rPr>
          <w:sz w:val="28"/>
          <w:szCs w:val="28"/>
        </w:rPr>
      </w:pPr>
    </w:p>
    <w:p w:rsidR="00C074F1" w:rsidRPr="00A82217" w:rsidRDefault="00C074F1" w:rsidP="00C074F1">
      <w:pPr>
        <w:rPr>
          <w:b/>
          <w:sz w:val="28"/>
          <w:szCs w:val="28"/>
        </w:rPr>
      </w:pPr>
    </w:p>
    <w:p w:rsidR="00C074F1" w:rsidRPr="00A82217" w:rsidRDefault="00C074F1" w:rsidP="00C074F1">
      <w:pPr>
        <w:rPr>
          <w:sz w:val="32"/>
          <w:szCs w:val="32"/>
        </w:rPr>
      </w:pPr>
    </w:p>
    <w:p w:rsidR="00C074F1" w:rsidRPr="00A82217" w:rsidRDefault="00C074F1" w:rsidP="00C074F1">
      <w:pPr>
        <w:rPr>
          <w:sz w:val="32"/>
          <w:szCs w:val="32"/>
        </w:rPr>
      </w:pPr>
    </w:p>
    <w:p w:rsidR="00C074F1" w:rsidRDefault="00C074F1" w:rsidP="00F70155"/>
    <w:p w:rsidR="00C074F1" w:rsidRDefault="00C074F1" w:rsidP="00F70155"/>
    <w:p w:rsidR="00C074F1" w:rsidRDefault="00C074F1" w:rsidP="00C074F1">
      <w:pPr>
        <w:spacing w:line="360" w:lineRule="auto"/>
        <w:ind w:firstLine="567"/>
        <w:jc w:val="center"/>
        <w:rPr>
          <w:sz w:val="28"/>
          <w:szCs w:val="28"/>
        </w:rPr>
      </w:pPr>
    </w:p>
    <w:p w:rsidR="00C074F1" w:rsidRDefault="00C074F1" w:rsidP="00C074F1">
      <w:pPr>
        <w:spacing w:line="360" w:lineRule="auto"/>
        <w:ind w:firstLine="567"/>
        <w:jc w:val="center"/>
        <w:rPr>
          <w:sz w:val="28"/>
          <w:szCs w:val="28"/>
        </w:rPr>
      </w:pPr>
    </w:p>
    <w:p w:rsidR="00C074F1" w:rsidRDefault="00C074F1" w:rsidP="00C074F1">
      <w:pPr>
        <w:spacing w:line="360" w:lineRule="auto"/>
        <w:ind w:firstLine="567"/>
        <w:jc w:val="center"/>
        <w:rPr>
          <w:sz w:val="28"/>
          <w:szCs w:val="28"/>
        </w:rPr>
      </w:pPr>
    </w:p>
    <w:p w:rsidR="00C074F1" w:rsidRDefault="00C074F1" w:rsidP="00C074F1">
      <w:pPr>
        <w:spacing w:line="360" w:lineRule="auto"/>
        <w:ind w:firstLine="567"/>
        <w:jc w:val="center"/>
        <w:rPr>
          <w:sz w:val="28"/>
          <w:szCs w:val="28"/>
        </w:rPr>
      </w:pPr>
    </w:p>
    <w:p w:rsidR="00C074F1" w:rsidRDefault="00C074F1" w:rsidP="00C074F1">
      <w:pPr>
        <w:spacing w:line="360" w:lineRule="auto"/>
        <w:ind w:firstLine="567"/>
        <w:jc w:val="center"/>
        <w:rPr>
          <w:sz w:val="28"/>
          <w:szCs w:val="28"/>
        </w:rPr>
      </w:pPr>
    </w:p>
    <w:p w:rsidR="005029BA" w:rsidRDefault="005029BA" w:rsidP="00C074F1">
      <w:pPr>
        <w:autoSpaceDE w:val="0"/>
        <w:autoSpaceDN w:val="0"/>
        <w:adjustRightInd w:val="0"/>
        <w:spacing w:line="360" w:lineRule="auto"/>
        <w:ind w:firstLine="567"/>
        <w:jc w:val="center"/>
        <w:rPr>
          <w:sz w:val="28"/>
          <w:szCs w:val="28"/>
        </w:rPr>
      </w:pPr>
    </w:p>
    <w:p w:rsidR="00C074F1" w:rsidRPr="00582036" w:rsidRDefault="00C074F1" w:rsidP="00C074F1">
      <w:pPr>
        <w:autoSpaceDE w:val="0"/>
        <w:autoSpaceDN w:val="0"/>
        <w:adjustRightInd w:val="0"/>
        <w:spacing w:line="360" w:lineRule="auto"/>
        <w:ind w:firstLine="567"/>
        <w:jc w:val="center"/>
        <w:rPr>
          <w:b/>
          <w:sz w:val="32"/>
          <w:szCs w:val="32"/>
          <w:u w:val="single"/>
        </w:rPr>
      </w:pPr>
      <w:r w:rsidRPr="00582036">
        <w:rPr>
          <w:b/>
          <w:sz w:val="32"/>
          <w:szCs w:val="32"/>
          <w:u w:val="single"/>
        </w:rPr>
        <w:lastRenderedPageBreak/>
        <w:t>Список использованной литературы</w:t>
      </w:r>
      <w:r w:rsidR="00582036" w:rsidRPr="00582036">
        <w:rPr>
          <w:b/>
          <w:sz w:val="32"/>
          <w:szCs w:val="32"/>
          <w:u w:val="single"/>
        </w:rPr>
        <w:t>.</w:t>
      </w:r>
    </w:p>
    <w:p w:rsidR="00582036" w:rsidRDefault="00582036" w:rsidP="00582036">
      <w:pPr>
        <w:pStyle w:val="ac"/>
        <w:numPr>
          <w:ilvl w:val="0"/>
          <w:numId w:val="13"/>
        </w:numPr>
        <w:autoSpaceDE w:val="0"/>
        <w:autoSpaceDN w:val="0"/>
        <w:adjustRightInd w:val="0"/>
        <w:spacing w:line="360" w:lineRule="auto"/>
        <w:ind w:left="0" w:firstLine="284"/>
        <w:jc w:val="both"/>
        <w:rPr>
          <w:sz w:val="28"/>
          <w:szCs w:val="28"/>
        </w:rPr>
      </w:pPr>
      <w:r w:rsidRPr="00582036">
        <w:rPr>
          <w:sz w:val="28"/>
          <w:szCs w:val="28"/>
        </w:rPr>
        <w:t>Герасименко В.В. Ценовая политика фирмы. - М.: ЭКСМО, 2007</w:t>
      </w:r>
    </w:p>
    <w:p w:rsidR="00582036" w:rsidRPr="00582036" w:rsidRDefault="00C074F1" w:rsidP="00582036">
      <w:pPr>
        <w:pStyle w:val="ac"/>
        <w:numPr>
          <w:ilvl w:val="0"/>
          <w:numId w:val="13"/>
        </w:numPr>
        <w:autoSpaceDE w:val="0"/>
        <w:autoSpaceDN w:val="0"/>
        <w:adjustRightInd w:val="0"/>
        <w:spacing w:line="360" w:lineRule="auto"/>
        <w:ind w:left="0" w:firstLine="284"/>
        <w:jc w:val="both"/>
        <w:rPr>
          <w:sz w:val="28"/>
        </w:rPr>
      </w:pPr>
      <w:r w:rsidRPr="00582036">
        <w:rPr>
          <w:sz w:val="28"/>
          <w:szCs w:val="28"/>
        </w:rPr>
        <w:t>Цены и ценообразование</w:t>
      </w:r>
      <w:r w:rsidR="005029BA" w:rsidRPr="00582036">
        <w:rPr>
          <w:sz w:val="28"/>
          <w:szCs w:val="28"/>
        </w:rPr>
        <w:t>: Учебник для вузов</w:t>
      </w:r>
      <w:r w:rsidRPr="00582036">
        <w:rPr>
          <w:sz w:val="28"/>
          <w:szCs w:val="28"/>
        </w:rPr>
        <w:t xml:space="preserve">/ </w:t>
      </w:r>
      <w:r w:rsidR="005029BA" w:rsidRPr="00582036">
        <w:rPr>
          <w:sz w:val="28"/>
          <w:szCs w:val="28"/>
        </w:rPr>
        <w:t>П</w:t>
      </w:r>
      <w:r w:rsidRPr="00582036">
        <w:rPr>
          <w:sz w:val="28"/>
          <w:szCs w:val="28"/>
        </w:rPr>
        <w:t>од</w:t>
      </w:r>
      <w:proofErr w:type="gramStart"/>
      <w:r w:rsidRPr="00582036">
        <w:rPr>
          <w:sz w:val="28"/>
          <w:szCs w:val="28"/>
        </w:rPr>
        <w:t>.</w:t>
      </w:r>
      <w:proofErr w:type="gramEnd"/>
      <w:r w:rsidRPr="00582036">
        <w:rPr>
          <w:sz w:val="28"/>
          <w:szCs w:val="28"/>
        </w:rPr>
        <w:t xml:space="preserve"> </w:t>
      </w:r>
      <w:proofErr w:type="gramStart"/>
      <w:r w:rsidRPr="00582036">
        <w:rPr>
          <w:sz w:val="28"/>
          <w:szCs w:val="28"/>
        </w:rPr>
        <w:t>р</w:t>
      </w:r>
      <w:proofErr w:type="gramEnd"/>
      <w:r w:rsidRPr="00582036">
        <w:rPr>
          <w:sz w:val="28"/>
          <w:szCs w:val="28"/>
        </w:rPr>
        <w:t xml:space="preserve">ед. И.К. </w:t>
      </w:r>
      <w:proofErr w:type="spellStart"/>
      <w:r w:rsidRPr="00582036">
        <w:rPr>
          <w:sz w:val="28"/>
          <w:szCs w:val="28"/>
        </w:rPr>
        <w:t>Салимжанова</w:t>
      </w:r>
      <w:proofErr w:type="spellEnd"/>
      <w:r w:rsidRPr="00582036">
        <w:rPr>
          <w:sz w:val="28"/>
          <w:szCs w:val="28"/>
        </w:rPr>
        <w:t xml:space="preserve">. — М.: </w:t>
      </w:r>
      <w:r w:rsidR="005029BA" w:rsidRPr="00582036">
        <w:rPr>
          <w:sz w:val="28"/>
          <w:szCs w:val="28"/>
        </w:rPr>
        <w:t>ЗАО «</w:t>
      </w:r>
      <w:proofErr w:type="spellStart"/>
      <w:r w:rsidR="005029BA" w:rsidRPr="00582036">
        <w:rPr>
          <w:sz w:val="28"/>
          <w:szCs w:val="28"/>
        </w:rPr>
        <w:t>Финстатинформ</w:t>
      </w:r>
      <w:proofErr w:type="spellEnd"/>
      <w:r w:rsidR="005029BA" w:rsidRPr="00582036">
        <w:rPr>
          <w:sz w:val="28"/>
          <w:szCs w:val="28"/>
        </w:rPr>
        <w:t>», 2001</w:t>
      </w:r>
      <w:r w:rsidRPr="00582036">
        <w:rPr>
          <w:sz w:val="28"/>
          <w:szCs w:val="28"/>
        </w:rPr>
        <w:t>.</w:t>
      </w:r>
      <w:r w:rsidR="005029BA" w:rsidRPr="00582036">
        <w:rPr>
          <w:sz w:val="28"/>
          <w:szCs w:val="28"/>
        </w:rPr>
        <w:t xml:space="preserve"> – 304с.</w:t>
      </w:r>
    </w:p>
    <w:p w:rsidR="00582036" w:rsidRPr="00582036" w:rsidRDefault="00582036" w:rsidP="00582036">
      <w:pPr>
        <w:pStyle w:val="ac"/>
        <w:numPr>
          <w:ilvl w:val="0"/>
          <w:numId w:val="13"/>
        </w:numPr>
        <w:autoSpaceDE w:val="0"/>
        <w:autoSpaceDN w:val="0"/>
        <w:adjustRightInd w:val="0"/>
        <w:spacing w:line="360" w:lineRule="auto"/>
        <w:ind w:left="0" w:firstLine="284"/>
        <w:jc w:val="both"/>
        <w:rPr>
          <w:sz w:val="28"/>
        </w:rPr>
      </w:pPr>
      <w:r w:rsidRPr="00582036">
        <w:rPr>
          <w:sz w:val="28"/>
          <w:szCs w:val="28"/>
        </w:rPr>
        <w:t>Цены и ценообразование: учебник / под</w:t>
      </w:r>
      <w:proofErr w:type="gramStart"/>
      <w:r w:rsidRPr="00582036">
        <w:rPr>
          <w:sz w:val="28"/>
          <w:szCs w:val="28"/>
        </w:rPr>
        <w:t>.</w:t>
      </w:r>
      <w:proofErr w:type="gramEnd"/>
      <w:r w:rsidRPr="00582036">
        <w:rPr>
          <w:sz w:val="28"/>
          <w:szCs w:val="28"/>
        </w:rPr>
        <w:t xml:space="preserve"> </w:t>
      </w:r>
      <w:proofErr w:type="gramStart"/>
      <w:r w:rsidRPr="00582036">
        <w:rPr>
          <w:sz w:val="28"/>
          <w:szCs w:val="28"/>
        </w:rPr>
        <w:t>р</w:t>
      </w:r>
      <w:proofErr w:type="gramEnd"/>
      <w:r w:rsidRPr="00582036">
        <w:rPr>
          <w:sz w:val="28"/>
          <w:szCs w:val="28"/>
        </w:rPr>
        <w:t xml:space="preserve">ед. В.Е. Есипова. - </w:t>
      </w:r>
      <w:proofErr w:type="spellStart"/>
      <w:r w:rsidRPr="00582036">
        <w:rPr>
          <w:sz w:val="28"/>
          <w:szCs w:val="28"/>
        </w:rPr>
        <w:t>Спб</w:t>
      </w:r>
      <w:proofErr w:type="spellEnd"/>
      <w:r w:rsidRPr="00582036">
        <w:rPr>
          <w:sz w:val="28"/>
          <w:szCs w:val="28"/>
        </w:rPr>
        <w:t>.: Питер, 2007.</w:t>
      </w:r>
    </w:p>
    <w:p w:rsidR="005029BA" w:rsidRPr="00582036" w:rsidRDefault="005029BA" w:rsidP="00582036">
      <w:pPr>
        <w:pStyle w:val="ac"/>
        <w:numPr>
          <w:ilvl w:val="0"/>
          <w:numId w:val="13"/>
        </w:numPr>
        <w:autoSpaceDE w:val="0"/>
        <w:autoSpaceDN w:val="0"/>
        <w:adjustRightInd w:val="0"/>
        <w:spacing w:line="360" w:lineRule="auto"/>
        <w:ind w:left="0" w:firstLine="284"/>
        <w:jc w:val="both"/>
        <w:rPr>
          <w:sz w:val="28"/>
        </w:rPr>
      </w:pPr>
      <w:r w:rsidRPr="00582036">
        <w:rPr>
          <w:sz w:val="28"/>
          <w:szCs w:val="28"/>
        </w:rPr>
        <w:t xml:space="preserve">Ценообразование. Методические указания по выполнению контрольной работы. </w:t>
      </w:r>
      <w:r w:rsidRPr="00582036">
        <w:rPr>
          <w:sz w:val="28"/>
        </w:rPr>
        <w:t xml:space="preserve">Для студентов, обучающихся  по  специальности 080105 «Финансы и кредит», 080109 «Бухучет, анализ и аудит», 080507 «Менеджмент организации», 080111.65 «Маркетинг» </w:t>
      </w:r>
      <w:r w:rsidRPr="00582036">
        <w:rPr>
          <w:sz w:val="28"/>
          <w:szCs w:val="28"/>
        </w:rPr>
        <w:t>– М.: ВЗФЭИ, 2011.</w:t>
      </w:r>
    </w:p>
    <w:p w:rsidR="005029BA" w:rsidRDefault="005029BA" w:rsidP="00582036">
      <w:pPr>
        <w:ind w:firstLine="284"/>
      </w:pPr>
    </w:p>
    <w:sectPr w:rsidR="005029BA" w:rsidSect="00F24E29">
      <w:footerReference w:type="default" r:id="rId23"/>
      <w:pgSz w:w="11906" w:h="16838"/>
      <w:pgMar w:top="815" w:right="850" w:bottom="1134" w:left="1701" w:header="426" w:footer="1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43C" w:rsidRDefault="00A0343C" w:rsidP="00F24E29">
      <w:r>
        <w:separator/>
      </w:r>
    </w:p>
  </w:endnote>
  <w:endnote w:type="continuationSeparator" w:id="0">
    <w:p w:rsidR="00A0343C" w:rsidRDefault="00A0343C" w:rsidP="00F24E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3157"/>
      <w:docPartObj>
        <w:docPartGallery w:val="Page Numbers (Bottom of Page)"/>
        <w:docPartUnique/>
      </w:docPartObj>
    </w:sdtPr>
    <w:sdtContent>
      <w:p w:rsidR="0005267D" w:rsidRDefault="00A87533">
        <w:pPr>
          <w:pStyle w:val="aa"/>
          <w:jc w:val="right"/>
        </w:pPr>
        <w:fldSimple w:instr=" PAGE   \* MERGEFORMAT ">
          <w:r w:rsidR="00582036">
            <w:rPr>
              <w:noProof/>
            </w:rPr>
            <w:t>1</w:t>
          </w:r>
        </w:fldSimple>
      </w:p>
    </w:sdtContent>
  </w:sdt>
  <w:p w:rsidR="0005267D" w:rsidRDefault="0005267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43C" w:rsidRDefault="00A0343C" w:rsidP="00F24E29">
      <w:r>
        <w:separator/>
      </w:r>
    </w:p>
  </w:footnote>
  <w:footnote w:type="continuationSeparator" w:id="0">
    <w:p w:rsidR="00A0343C" w:rsidRDefault="00A0343C" w:rsidP="00F24E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0CDF"/>
    <w:multiLevelType w:val="singleLevel"/>
    <w:tmpl w:val="0419000F"/>
    <w:lvl w:ilvl="0">
      <w:start w:val="1"/>
      <w:numFmt w:val="decimal"/>
      <w:lvlText w:val="%1."/>
      <w:lvlJc w:val="left"/>
      <w:pPr>
        <w:tabs>
          <w:tab w:val="num" w:pos="360"/>
        </w:tabs>
        <w:ind w:left="360" w:hanging="360"/>
      </w:pPr>
    </w:lvl>
  </w:abstractNum>
  <w:abstractNum w:abstractNumId="1">
    <w:nsid w:val="17530A19"/>
    <w:multiLevelType w:val="hybridMultilevel"/>
    <w:tmpl w:val="0026F29A"/>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
    <w:nsid w:val="1CEF3FE7"/>
    <w:multiLevelType w:val="hybridMultilevel"/>
    <w:tmpl w:val="E16ECF92"/>
    <w:lvl w:ilvl="0" w:tplc="EE56E8E6">
      <w:start w:val="1"/>
      <w:numFmt w:val="decimal"/>
      <w:lvlText w:val="%1)"/>
      <w:lvlJc w:val="left"/>
      <w:pPr>
        <w:tabs>
          <w:tab w:val="num" w:pos="1494"/>
        </w:tabs>
        <w:ind w:left="1494" w:hanging="454"/>
      </w:pPr>
      <w:rPr>
        <w:rFonts w:hint="default"/>
      </w:rPr>
    </w:lvl>
    <w:lvl w:ilvl="1" w:tplc="C220DC3C">
      <w:start w:val="5"/>
      <w:numFmt w:val="decimal"/>
      <w:lvlText w:val="%2."/>
      <w:lvlJc w:val="left"/>
      <w:pPr>
        <w:tabs>
          <w:tab w:val="num" w:pos="1800"/>
        </w:tabs>
        <w:ind w:left="1758" w:hanging="318"/>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F2F7277"/>
    <w:multiLevelType w:val="hybridMultilevel"/>
    <w:tmpl w:val="D1568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C6225"/>
    <w:multiLevelType w:val="hybridMultilevel"/>
    <w:tmpl w:val="B874AD8C"/>
    <w:lvl w:ilvl="0" w:tplc="4B22C8B4">
      <w:start w:val="1"/>
      <w:numFmt w:val="decimal"/>
      <w:lvlText w:val="%1)"/>
      <w:lvlJc w:val="left"/>
      <w:pPr>
        <w:tabs>
          <w:tab w:val="num" w:pos="1894"/>
        </w:tabs>
        <w:ind w:left="1894" w:hanging="454"/>
      </w:pPr>
      <w:rPr>
        <w:rFonts w:hint="default"/>
      </w:rPr>
    </w:lvl>
    <w:lvl w:ilvl="1" w:tplc="70C264FC">
      <w:start w:val="9"/>
      <w:numFmt w:val="decimal"/>
      <w:lvlText w:val="%2."/>
      <w:lvlJc w:val="left"/>
      <w:pPr>
        <w:tabs>
          <w:tab w:val="num" w:pos="1440"/>
        </w:tabs>
        <w:ind w:left="1398" w:hanging="318"/>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024D34"/>
    <w:multiLevelType w:val="hybridMultilevel"/>
    <w:tmpl w:val="9558E5EC"/>
    <w:lvl w:ilvl="0" w:tplc="D6AAEA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3FE468E"/>
    <w:multiLevelType w:val="hybridMultilevel"/>
    <w:tmpl w:val="48FA3674"/>
    <w:lvl w:ilvl="0" w:tplc="EE56E8E6">
      <w:start w:val="1"/>
      <w:numFmt w:val="decimal"/>
      <w:lvlText w:val="%1)"/>
      <w:lvlJc w:val="left"/>
      <w:pPr>
        <w:tabs>
          <w:tab w:val="num" w:pos="1134"/>
        </w:tabs>
        <w:ind w:left="1134" w:hanging="454"/>
      </w:pPr>
      <w:rPr>
        <w:rFonts w:hint="default"/>
      </w:rPr>
    </w:lvl>
    <w:lvl w:ilvl="1" w:tplc="4A540D16">
      <w:start w:val="4"/>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F40A64"/>
    <w:multiLevelType w:val="hybridMultilevel"/>
    <w:tmpl w:val="D850305C"/>
    <w:lvl w:ilvl="0" w:tplc="4B22C8B4">
      <w:start w:val="1"/>
      <w:numFmt w:val="decimal"/>
      <w:lvlText w:val="%1)"/>
      <w:lvlJc w:val="left"/>
      <w:pPr>
        <w:tabs>
          <w:tab w:val="num" w:pos="2254"/>
        </w:tabs>
        <w:ind w:left="2254" w:hanging="454"/>
      </w:pPr>
      <w:rPr>
        <w:rFonts w:hint="default"/>
      </w:rPr>
    </w:lvl>
    <w:lvl w:ilvl="1" w:tplc="B712CF8A">
      <w:start w:val="10"/>
      <w:numFmt w:val="decimal"/>
      <w:lvlText w:val="%2."/>
      <w:lvlJc w:val="left"/>
      <w:pPr>
        <w:tabs>
          <w:tab w:val="num" w:pos="1800"/>
        </w:tabs>
        <w:ind w:left="1758" w:hanging="318"/>
      </w:pPr>
      <w:rPr>
        <w:rFonts w:hint="default"/>
      </w:rPr>
    </w:lvl>
    <w:lvl w:ilvl="2" w:tplc="4B22C8B4">
      <w:start w:val="1"/>
      <w:numFmt w:val="decimal"/>
      <w:lvlText w:val="%3)"/>
      <w:lvlJc w:val="left"/>
      <w:pPr>
        <w:tabs>
          <w:tab w:val="num" w:pos="2794"/>
        </w:tabs>
        <w:ind w:left="2794" w:hanging="454"/>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41CB4B93"/>
    <w:multiLevelType w:val="hybridMultilevel"/>
    <w:tmpl w:val="9B1C04BA"/>
    <w:lvl w:ilvl="0" w:tplc="EE56E8E6">
      <w:start w:val="1"/>
      <w:numFmt w:val="decimal"/>
      <w:lvlText w:val="%1)"/>
      <w:lvlJc w:val="left"/>
      <w:pPr>
        <w:tabs>
          <w:tab w:val="num" w:pos="1494"/>
        </w:tabs>
        <w:ind w:left="1494" w:hanging="454"/>
      </w:pPr>
      <w:rPr>
        <w:rFonts w:hint="default"/>
      </w:rPr>
    </w:lvl>
    <w:lvl w:ilvl="1" w:tplc="C220DC3C">
      <w:start w:val="5"/>
      <w:numFmt w:val="decimal"/>
      <w:lvlText w:val="%2."/>
      <w:lvlJc w:val="left"/>
      <w:pPr>
        <w:tabs>
          <w:tab w:val="num" w:pos="1800"/>
        </w:tabs>
        <w:ind w:left="1758" w:hanging="318"/>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469C7FAA"/>
    <w:multiLevelType w:val="hybridMultilevel"/>
    <w:tmpl w:val="D81E7ACC"/>
    <w:lvl w:ilvl="0" w:tplc="0419000F">
      <w:start w:val="1"/>
      <w:numFmt w:val="decimal"/>
      <w:lvlText w:val="%1."/>
      <w:lvlJc w:val="left"/>
      <w:pPr>
        <w:tabs>
          <w:tab w:val="num" w:pos="360"/>
        </w:tabs>
        <w:ind w:left="360" w:hanging="360"/>
      </w:pPr>
    </w:lvl>
    <w:lvl w:ilvl="1" w:tplc="EE56E8E6">
      <w:start w:val="1"/>
      <w:numFmt w:val="decimal"/>
      <w:lvlText w:val="%2)"/>
      <w:lvlJc w:val="left"/>
      <w:pPr>
        <w:tabs>
          <w:tab w:val="num" w:pos="1174"/>
        </w:tabs>
        <w:ind w:left="1174" w:hanging="454"/>
      </w:pPr>
      <w:rPr>
        <w:rFonts w:hint="default"/>
      </w:rPr>
    </w:lvl>
    <w:lvl w:ilvl="2" w:tplc="3A681B94">
      <w:start w:val="3"/>
      <w:numFmt w:val="decimal"/>
      <w:lvlText w:val="%3."/>
      <w:lvlJc w:val="left"/>
      <w:pPr>
        <w:tabs>
          <w:tab w:val="num" w:pos="360"/>
        </w:tabs>
        <w:ind w:left="36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4A2B2ACD"/>
    <w:multiLevelType w:val="hybridMultilevel"/>
    <w:tmpl w:val="D2DE04D4"/>
    <w:lvl w:ilvl="0" w:tplc="EE56E8E6">
      <w:start w:val="1"/>
      <w:numFmt w:val="decimal"/>
      <w:lvlText w:val="%1)"/>
      <w:lvlJc w:val="left"/>
      <w:pPr>
        <w:tabs>
          <w:tab w:val="num" w:pos="1134"/>
        </w:tabs>
        <w:ind w:left="1134" w:hanging="454"/>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13E503C"/>
    <w:multiLevelType w:val="hybridMultilevel"/>
    <w:tmpl w:val="531E29A4"/>
    <w:lvl w:ilvl="0" w:tplc="5E102A7C">
      <w:start w:val="6"/>
      <w:numFmt w:val="decimal"/>
      <w:lvlText w:val="%1."/>
      <w:lvlJc w:val="left"/>
      <w:pPr>
        <w:tabs>
          <w:tab w:val="num" w:pos="1800"/>
        </w:tabs>
        <w:ind w:left="1758" w:hanging="318"/>
      </w:pPr>
      <w:rPr>
        <w:rFonts w:hint="default"/>
      </w:rPr>
    </w:lvl>
    <w:lvl w:ilvl="1" w:tplc="70BC4D34">
      <w:start w:val="1"/>
      <w:numFmt w:val="decimal"/>
      <w:lvlText w:val="%2)"/>
      <w:lvlJc w:val="left"/>
      <w:pPr>
        <w:tabs>
          <w:tab w:val="num" w:pos="1534"/>
        </w:tabs>
        <w:ind w:left="1534" w:hanging="454"/>
      </w:pPr>
      <w:rPr>
        <w:rFonts w:hint="default"/>
      </w:rPr>
    </w:lvl>
    <w:lvl w:ilvl="2" w:tplc="397E18D6">
      <w:start w:val="8"/>
      <w:numFmt w:val="decimal"/>
      <w:lvlText w:val="%3."/>
      <w:lvlJc w:val="left"/>
      <w:pPr>
        <w:tabs>
          <w:tab w:val="num" w:pos="2340"/>
        </w:tabs>
        <w:ind w:left="2298" w:hanging="318"/>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19B295B"/>
    <w:multiLevelType w:val="hybridMultilevel"/>
    <w:tmpl w:val="75DAA1B6"/>
    <w:lvl w:ilvl="0" w:tplc="6680D152">
      <w:start w:val="1"/>
      <w:numFmt w:val="bullet"/>
      <w:lvlText w:val=""/>
      <w:lvlJc w:val="left"/>
      <w:pPr>
        <w:tabs>
          <w:tab w:val="num" w:pos="2907"/>
        </w:tabs>
        <w:ind w:left="290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8"/>
  </w:num>
  <w:num w:numId="6">
    <w:abstractNumId w:val="11"/>
  </w:num>
  <w:num w:numId="7">
    <w:abstractNumId w:val="4"/>
  </w:num>
  <w:num w:numId="8">
    <w:abstractNumId w:val="7"/>
  </w:num>
  <w:num w:numId="9">
    <w:abstractNumId w:val="12"/>
  </w:num>
  <w:num w:numId="10">
    <w:abstractNumId w:val="1"/>
  </w:num>
  <w:num w:numId="11">
    <w:abstractNumId w:val="5"/>
  </w:num>
  <w:num w:numId="12">
    <w:abstractNumId w:val="0"/>
    <w:lvlOverride w:ilvl="0">
      <w:startOverride w:val="1"/>
    </w:lvlOverride>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F70155"/>
    <w:rsid w:val="0005267D"/>
    <w:rsid w:val="0006445B"/>
    <w:rsid w:val="00071079"/>
    <w:rsid w:val="001A68B1"/>
    <w:rsid w:val="001D4952"/>
    <w:rsid w:val="00286CDD"/>
    <w:rsid w:val="002D342A"/>
    <w:rsid w:val="003075C5"/>
    <w:rsid w:val="00323B17"/>
    <w:rsid w:val="00382320"/>
    <w:rsid w:val="00393957"/>
    <w:rsid w:val="003D42FD"/>
    <w:rsid w:val="0045702A"/>
    <w:rsid w:val="00485342"/>
    <w:rsid w:val="005029BA"/>
    <w:rsid w:val="00582036"/>
    <w:rsid w:val="005A5464"/>
    <w:rsid w:val="00610BA3"/>
    <w:rsid w:val="006525D7"/>
    <w:rsid w:val="00701856"/>
    <w:rsid w:val="00776D77"/>
    <w:rsid w:val="007E1705"/>
    <w:rsid w:val="008222A1"/>
    <w:rsid w:val="0084309A"/>
    <w:rsid w:val="0086402B"/>
    <w:rsid w:val="008A08AF"/>
    <w:rsid w:val="008F1BF6"/>
    <w:rsid w:val="008F59A9"/>
    <w:rsid w:val="009C2685"/>
    <w:rsid w:val="00A0343C"/>
    <w:rsid w:val="00A87533"/>
    <w:rsid w:val="00AC7D82"/>
    <w:rsid w:val="00AF0DDE"/>
    <w:rsid w:val="00B06435"/>
    <w:rsid w:val="00B90E4F"/>
    <w:rsid w:val="00B966E2"/>
    <w:rsid w:val="00C074F1"/>
    <w:rsid w:val="00C21ECE"/>
    <w:rsid w:val="00C514D0"/>
    <w:rsid w:val="00C8030C"/>
    <w:rsid w:val="00D14430"/>
    <w:rsid w:val="00D64F27"/>
    <w:rsid w:val="00E062E7"/>
    <w:rsid w:val="00E979BC"/>
    <w:rsid w:val="00EE39B0"/>
    <w:rsid w:val="00EF3A89"/>
    <w:rsid w:val="00F24E29"/>
    <w:rsid w:val="00F70155"/>
    <w:rsid w:val="00F8228B"/>
    <w:rsid w:val="00F83848"/>
    <w:rsid w:val="00FE05AB"/>
    <w:rsid w:val="00FE36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1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70155"/>
    <w:pPr>
      <w:keepNext/>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0155"/>
    <w:rPr>
      <w:rFonts w:ascii="Times New Roman" w:eastAsia="Times New Roman" w:hAnsi="Times New Roman" w:cs="Times New Roman"/>
      <w:sz w:val="28"/>
      <w:szCs w:val="20"/>
      <w:lang w:eastAsia="ru-RU"/>
    </w:rPr>
  </w:style>
  <w:style w:type="character" w:styleId="a3">
    <w:name w:val="Strong"/>
    <w:basedOn w:val="a0"/>
    <w:qFormat/>
    <w:rsid w:val="00F70155"/>
    <w:rPr>
      <w:b/>
      <w:bCs/>
    </w:rPr>
  </w:style>
  <w:style w:type="paragraph" w:styleId="a4">
    <w:name w:val="Balloon Text"/>
    <w:basedOn w:val="a"/>
    <w:link w:val="a5"/>
    <w:uiPriority w:val="99"/>
    <w:semiHidden/>
    <w:unhideWhenUsed/>
    <w:rsid w:val="00C074F1"/>
    <w:rPr>
      <w:rFonts w:ascii="Tahoma" w:hAnsi="Tahoma" w:cs="Tahoma"/>
      <w:sz w:val="16"/>
      <w:szCs w:val="16"/>
    </w:rPr>
  </w:style>
  <w:style w:type="character" w:customStyle="1" w:styleId="a5">
    <w:name w:val="Текст выноски Знак"/>
    <w:basedOn w:val="a0"/>
    <w:link w:val="a4"/>
    <w:uiPriority w:val="99"/>
    <w:semiHidden/>
    <w:rsid w:val="00C074F1"/>
    <w:rPr>
      <w:rFonts w:ascii="Tahoma" w:eastAsia="Times New Roman" w:hAnsi="Tahoma" w:cs="Tahoma"/>
      <w:sz w:val="16"/>
      <w:szCs w:val="16"/>
      <w:lang w:eastAsia="ru-RU"/>
    </w:rPr>
  </w:style>
  <w:style w:type="character" w:styleId="a6">
    <w:name w:val="Hyperlink"/>
    <w:basedOn w:val="a0"/>
    <w:rsid w:val="00C074F1"/>
    <w:rPr>
      <w:color w:val="0000FF"/>
      <w:u w:val="single"/>
    </w:rPr>
  </w:style>
  <w:style w:type="paragraph" w:styleId="a7">
    <w:name w:val="Normal (Web)"/>
    <w:basedOn w:val="a"/>
    <w:rsid w:val="00C074F1"/>
    <w:pPr>
      <w:spacing w:before="100" w:beforeAutospacing="1" w:after="100" w:afterAutospacing="1"/>
    </w:pPr>
  </w:style>
  <w:style w:type="paragraph" w:styleId="a8">
    <w:name w:val="header"/>
    <w:basedOn w:val="a"/>
    <w:link w:val="a9"/>
    <w:uiPriority w:val="99"/>
    <w:semiHidden/>
    <w:unhideWhenUsed/>
    <w:rsid w:val="00F24E29"/>
    <w:pPr>
      <w:tabs>
        <w:tab w:val="center" w:pos="4677"/>
        <w:tab w:val="right" w:pos="9355"/>
      </w:tabs>
    </w:pPr>
  </w:style>
  <w:style w:type="character" w:customStyle="1" w:styleId="a9">
    <w:name w:val="Верхний колонтитул Знак"/>
    <w:basedOn w:val="a0"/>
    <w:link w:val="a8"/>
    <w:uiPriority w:val="99"/>
    <w:semiHidden/>
    <w:rsid w:val="00F24E2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24E29"/>
    <w:pPr>
      <w:tabs>
        <w:tab w:val="center" w:pos="4677"/>
        <w:tab w:val="right" w:pos="9355"/>
      </w:tabs>
    </w:pPr>
  </w:style>
  <w:style w:type="character" w:customStyle="1" w:styleId="ab">
    <w:name w:val="Нижний колонтитул Знак"/>
    <w:basedOn w:val="a0"/>
    <w:link w:val="aa"/>
    <w:uiPriority w:val="99"/>
    <w:rsid w:val="00F24E29"/>
    <w:rPr>
      <w:rFonts w:ascii="Times New Roman" w:eastAsia="Times New Roman" w:hAnsi="Times New Roman" w:cs="Times New Roman"/>
      <w:sz w:val="24"/>
      <w:szCs w:val="24"/>
      <w:lang w:eastAsia="ru-RU"/>
    </w:rPr>
  </w:style>
  <w:style w:type="paragraph" w:styleId="ac">
    <w:name w:val="List Paragraph"/>
    <w:basedOn w:val="a"/>
    <w:uiPriority w:val="34"/>
    <w:qFormat/>
    <w:rsid w:val="00F24E29"/>
    <w:pPr>
      <w:ind w:left="720"/>
      <w:contextualSpacing/>
    </w:pPr>
  </w:style>
  <w:style w:type="character" w:styleId="ad">
    <w:name w:val="Placeholder Text"/>
    <w:basedOn w:val="a0"/>
    <w:uiPriority w:val="99"/>
    <w:semiHidden/>
    <w:rsid w:val="0084309A"/>
    <w:rPr>
      <w:color w:val="808080"/>
    </w:rPr>
  </w:style>
</w:styles>
</file>

<file path=word/webSettings.xml><?xml version="1.0" encoding="utf-8"?>
<w:webSettings xmlns:r="http://schemas.openxmlformats.org/officeDocument/2006/relationships" xmlns:w="http://schemas.openxmlformats.org/wordprocessingml/2006/main">
  <w:divs>
    <w:div w:id="724181479">
      <w:bodyDiv w:val="1"/>
      <w:marLeft w:val="0"/>
      <w:marRight w:val="0"/>
      <w:marTop w:val="0"/>
      <w:marBottom w:val="0"/>
      <w:divBdr>
        <w:top w:val="none" w:sz="0" w:space="0" w:color="auto"/>
        <w:left w:val="none" w:sz="0" w:space="0" w:color="auto"/>
        <w:bottom w:val="none" w:sz="0" w:space="0" w:color="auto"/>
        <w:right w:val="none" w:sz="0" w:space="0" w:color="auto"/>
      </w:divBdr>
    </w:div>
    <w:div w:id="157223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7%D0%B0%D1%82%D1%80%D0%B0%D1%82%D1%8B" TargetMode="External"/><Relationship Id="rId13" Type="http://schemas.openxmlformats.org/officeDocument/2006/relationships/hyperlink" Target="http://ru.wikipedia.org/wiki/%D0%97%D0%B0%D1%82%D1%80%D0%B0%D1%82%D1%8B" TargetMode="Externa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yperlink" Target="http://ru.wikipedia.org/wiki/%D0%94%D0%BE%D1%85%D0%BE%D0%B4" TargetMode="External"/><Relationship Id="rId12" Type="http://schemas.openxmlformats.org/officeDocument/2006/relationships/hyperlink" Target="http://ru.wikipedia.org/wiki/%D0%94%D0%BE%D1%85%D0%BE%D0%B4" TargetMode="External"/><Relationship Id="rId17" Type="http://schemas.openxmlformats.org/officeDocument/2006/relationships/oleObject" Target="embeddings/oleObject3.bin"/><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chart" Target="charts/chart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ru.wikipedia.org/wiki/%D0%9F%D1%80%D0%B8%D0%B1%D1%8B%D0%BB%D1%8C" TargetMode="External"/><Relationship Id="rId14" Type="http://schemas.openxmlformats.org/officeDocument/2006/relationships/image" Target="media/image2.wmf"/><Relationship Id="rId22" Type="http://schemas.openxmlformats.org/officeDocument/2006/relationships/oleObject" Target="embeddings/oleObject5.bin"/></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80;&#1088;&#1080;&#1085;&#1072;\&#1052;&#1086;&#1080;%20&#1076;&#1086;&#1082;&#1091;&#1084;&#1077;&#1085;&#1090;&#1099;\&#1082;&#1088;%20&#1094;&#1077;&#1085;&#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397622500594149"/>
          <c:y val="2.8933220611651954E-2"/>
          <c:w val="0.62124046925651433"/>
          <c:h val="0.85052161137285165"/>
        </c:manualLayout>
      </c:layout>
      <c:scatterChart>
        <c:scatterStyle val="smoothMarker"/>
        <c:ser>
          <c:idx val="1"/>
          <c:order val="0"/>
          <c:tx>
            <c:v>VC</c:v>
          </c:tx>
          <c:xVal>
            <c:numRef>
              <c:f>Лист2!$A$2:$A$3</c:f>
              <c:numCache>
                <c:formatCode>General</c:formatCode>
                <c:ptCount val="2"/>
                <c:pt idx="0">
                  <c:v>0</c:v>
                </c:pt>
                <c:pt idx="1">
                  <c:v>20</c:v>
                </c:pt>
              </c:numCache>
            </c:numRef>
          </c:xVal>
          <c:yVal>
            <c:numRef>
              <c:f>Лист2!$B$2:$B$4</c:f>
              <c:numCache>
                <c:formatCode>General</c:formatCode>
                <c:ptCount val="3"/>
                <c:pt idx="0">
                  <c:v>0</c:v>
                </c:pt>
                <c:pt idx="1">
                  <c:v>200</c:v>
                </c:pt>
              </c:numCache>
            </c:numRef>
          </c:yVal>
          <c:smooth val="1"/>
        </c:ser>
        <c:ser>
          <c:idx val="0"/>
          <c:order val="1"/>
          <c:tx>
            <c:v>FC</c:v>
          </c:tx>
          <c:xVal>
            <c:numRef>
              <c:f>Лист2!$A$5:$A$6</c:f>
              <c:numCache>
                <c:formatCode>General</c:formatCode>
                <c:ptCount val="2"/>
                <c:pt idx="0">
                  <c:v>0</c:v>
                </c:pt>
                <c:pt idx="1">
                  <c:v>20</c:v>
                </c:pt>
              </c:numCache>
            </c:numRef>
          </c:xVal>
          <c:yVal>
            <c:numRef>
              <c:f>Лист2!$B$5:$B$6</c:f>
              <c:numCache>
                <c:formatCode>General</c:formatCode>
                <c:ptCount val="2"/>
                <c:pt idx="0">
                  <c:v>150</c:v>
                </c:pt>
                <c:pt idx="1">
                  <c:v>150</c:v>
                </c:pt>
              </c:numCache>
            </c:numRef>
          </c:yVal>
          <c:smooth val="1"/>
        </c:ser>
        <c:ser>
          <c:idx val="2"/>
          <c:order val="2"/>
          <c:tx>
            <c:v>VC+FC</c:v>
          </c:tx>
          <c:xVal>
            <c:numRef>
              <c:f>Лист2!$A$8:$A$9</c:f>
              <c:numCache>
                <c:formatCode>General</c:formatCode>
                <c:ptCount val="2"/>
                <c:pt idx="0">
                  <c:v>0</c:v>
                </c:pt>
                <c:pt idx="1">
                  <c:v>20</c:v>
                </c:pt>
              </c:numCache>
            </c:numRef>
          </c:xVal>
          <c:yVal>
            <c:numRef>
              <c:f>Лист2!$B$8:$B$9</c:f>
              <c:numCache>
                <c:formatCode>General</c:formatCode>
                <c:ptCount val="2"/>
                <c:pt idx="0">
                  <c:v>150</c:v>
                </c:pt>
                <c:pt idx="1">
                  <c:v>350</c:v>
                </c:pt>
              </c:numCache>
            </c:numRef>
          </c:yVal>
          <c:smooth val="1"/>
        </c:ser>
        <c:ser>
          <c:idx val="3"/>
          <c:order val="3"/>
          <c:tx>
            <c:v>Выручка 1</c:v>
          </c:tx>
          <c:xVal>
            <c:numRef>
              <c:f>Лист2!$A$11:$A$12</c:f>
              <c:numCache>
                <c:formatCode>General</c:formatCode>
                <c:ptCount val="2"/>
                <c:pt idx="0">
                  <c:v>0</c:v>
                </c:pt>
                <c:pt idx="1">
                  <c:v>20</c:v>
                </c:pt>
              </c:numCache>
            </c:numRef>
          </c:xVal>
          <c:yVal>
            <c:numRef>
              <c:f>Лист2!$B$11:$B$12</c:f>
              <c:numCache>
                <c:formatCode>General</c:formatCode>
                <c:ptCount val="2"/>
                <c:pt idx="0">
                  <c:v>0</c:v>
                </c:pt>
                <c:pt idx="1">
                  <c:v>400</c:v>
                </c:pt>
              </c:numCache>
            </c:numRef>
          </c:yVal>
          <c:smooth val="1"/>
        </c:ser>
        <c:ser>
          <c:idx val="4"/>
          <c:order val="4"/>
          <c:tx>
            <c:v>Выручка 2</c:v>
          </c:tx>
          <c:xVal>
            <c:numRef>
              <c:f>Лист2!$A$14:$A$15</c:f>
              <c:numCache>
                <c:formatCode>General</c:formatCode>
                <c:ptCount val="2"/>
                <c:pt idx="0">
                  <c:v>0</c:v>
                </c:pt>
                <c:pt idx="1">
                  <c:v>20</c:v>
                </c:pt>
              </c:numCache>
            </c:numRef>
          </c:xVal>
          <c:yVal>
            <c:numRef>
              <c:f>Лист2!$B$14:$B$15</c:f>
              <c:numCache>
                <c:formatCode>General</c:formatCode>
                <c:ptCount val="2"/>
                <c:pt idx="0">
                  <c:v>0</c:v>
                </c:pt>
                <c:pt idx="1">
                  <c:v>440</c:v>
                </c:pt>
              </c:numCache>
            </c:numRef>
          </c:yVal>
          <c:smooth val="1"/>
        </c:ser>
        <c:ser>
          <c:idx val="5"/>
          <c:order val="5"/>
          <c:tx>
            <c:v>Точка безубыточности 1</c:v>
          </c:tx>
          <c:xVal>
            <c:numRef>
              <c:f>Лист2!$A$18</c:f>
              <c:numCache>
                <c:formatCode>General</c:formatCode>
                <c:ptCount val="1"/>
                <c:pt idx="0">
                  <c:v>15</c:v>
                </c:pt>
              </c:numCache>
            </c:numRef>
          </c:xVal>
          <c:yVal>
            <c:numRef>
              <c:f>Лист2!$B$18</c:f>
              <c:numCache>
                <c:formatCode>General</c:formatCode>
                <c:ptCount val="1"/>
                <c:pt idx="0">
                  <c:v>300</c:v>
                </c:pt>
              </c:numCache>
            </c:numRef>
          </c:yVal>
          <c:smooth val="1"/>
        </c:ser>
        <c:ser>
          <c:idx val="6"/>
          <c:order val="6"/>
          <c:tx>
            <c:v>Точка безубыточности 2</c:v>
          </c:tx>
          <c:xVal>
            <c:numRef>
              <c:f>Лист2!$A$19</c:f>
              <c:numCache>
                <c:formatCode>General</c:formatCode>
                <c:ptCount val="1"/>
                <c:pt idx="0">
                  <c:v>12.5</c:v>
                </c:pt>
              </c:numCache>
            </c:numRef>
          </c:xVal>
          <c:yVal>
            <c:numRef>
              <c:f>Лист2!$B$19</c:f>
              <c:numCache>
                <c:formatCode>General</c:formatCode>
                <c:ptCount val="1"/>
                <c:pt idx="0">
                  <c:v>275</c:v>
                </c:pt>
              </c:numCache>
            </c:numRef>
          </c:yVal>
          <c:smooth val="1"/>
        </c:ser>
        <c:axId val="99062144"/>
        <c:axId val="99064064"/>
      </c:scatterChart>
      <c:valAx>
        <c:axId val="99062144"/>
        <c:scaling>
          <c:orientation val="minMax"/>
        </c:scaling>
        <c:axPos val="b"/>
        <c:title>
          <c:tx>
            <c:rich>
              <a:bodyPr/>
              <a:lstStyle/>
              <a:p>
                <a:pPr>
                  <a:defRPr/>
                </a:pPr>
                <a:r>
                  <a:rPr lang="ru-RU"/>
                  <a:t>Объем продукции, тыс.ед.</a:t>
                </a:r>
              </a:p>
            </c:rich>
          </c:tx>
          <c:layout>
            <c:manualLayout>
              <c:xMode val="edge"/>
              <c:yMode val="edge"/>
              <c:x val="0.31272886137763595"/>
              <c:y val="0.927934936060542"/>
            </c:manualLayout>
          </c:layout>
        </c:title>
        <c:numFmt formatCode="General" sourceLinked="1"/>
        <c:tickLblPos val="nextTo"/>
        <c:crossAx val="99064064"/>
        <c:crosses val="autoZero"/>
        <c:crossBetween val="midCat"/>
      </c:valAx>
      <c:valAx>
        <c:axId val="99064064"/>
        <c:scaling>
          <c:orientation val="minMax"/>
        </c:scaling>
        <c:axPos val="l"/>
        <c:majorGridlines/>
        <c:title>
          <c:tx>
            <c:rich>
              <a:bodyPr rot="-5400000" vert="horz"/>
              <a:lstStyle/>
              <a:p>
                <a:pPr>
                  <a:defRPr/>
                </a:pPr>
                <a:r>
                  <a:rPr lang="ru-RU"/>
                  <a:t>Выручка от реализации, тыс. руб.</a:t>
                </a:r>
              </a:p>
            </c:rich>
          </c:tx>
        </c:title>
        <c:numFmt formatCode="General" sourceLinked="1"/>
        <c:tickLblPos val="nextTo"/>
        <c:crossAx val="99062144"/>
        <c:crosses val="autoZero"/>
        <c:crossBetween val="midCat"/>
      </c:valAx>
    </c:plotArea>
    <c:legend>
      <c:legendPos val="r"/>
      <c:layout>
        <c:manualLayout>
          <c:xMode val="edge"/>
          <c:yMode val="edge"/>
          <c:x val="0.725351130590697"/>
          <c:y val="0.33506533479981004"/>
          <c:w val="0.26269548759836625"/>
          <c:h val="0.47319939425776081"/>
        </c:manualLayout>
      </c:layout>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A3003"/>
    <w:rsid w:val="00192D63"/>
    <w:rsid w:val="00CA3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D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2D63"/>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15</Pages>
  <Words>2513</Words>
  <Characters>14327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6</cp:revision>
  <dcterms:created xsi:type="dcterms:W3CDTF">2012-03-13T11:04:00Z</dcterms:created>
  <dcterms:modified xsi:type="dcterms:W3CDTF">2012-03-19T20:41:00Z</dcterms:modified>
</cp:coreProperties>
</file>